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278" w:rsidRDefault="001A1ACB" w:rsidP="000D7278">
      <w:pPr>
        <w:pStyle w:val="KeinLeerraum"/>
      </w:pPr>
      <w:r>
        <w:object w:dxaOrig="9288" w:dyaOrig="1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1pt" o:ole="">
            <v:imagedata r:id="rId8" o:title=""/>
          </v:shape>
          <o:OLEObject Type="Embed" ProgID="AutoSketch.Drawing.9" ShapeID="_x0000_i1025" DrawAspect="Content" ObjectID="_1811678237" r:id="rId9"/>
        </w:object>
      </w:r>
    </w:p>
    <w:p w:rsidR="000D7278" w:rsidRPr="00AF2283" w:rsidRDefault="000D7278" w:rsidP="001A1ACB">
      <w:pPr>
        <w:jc w:val="center"/>
        <w:rPr>
          <w:sz w:val="40"/>
          <w:szCs w:val="40"/>
        </w:rPr>
      </w:pPr>
      <w:r w:rsidRPr="00AF2283">
        <w:rPr>
          <w:rFonts w:ascii="Arial" w:hAnsi="Arial" w:cs="Arial"/>
          <w:sz w:val="40"/>
          <w:szCs w:val="40"/>
          <w:bdr w:val="single" w:sz="4" w:space="0" w:color="auto"/>
        </w:rPr>
        <w:t>Metall entspannen mit Vibration,</w:t>
      </w:r>
      <w:r w:rsidR="00F2556D">
        <w:rPr>
          <w:rFonts w:ascii="Arial" w:hAnsi="Arial" w:cs="Arial"/>
          <w:sz w:val="40"/>
          <w:szCs w:val="40"/>
          <w:bdr w:val="single" w:sz="4" w:space="0" w:color="auto"/>
        </w:rPr>
        <w:t xml:space="preserve"> </w:t>
      </w:r>
      <w:r w:rsidRPr="00AF2283">
        <w:rPr>
          <w:rFonts w:ascii="Arial" w:hAnsi="Arial" w:cs="Arial"/>
          <w:sz w:val="40"/>
          <w:szCs w:val="40"/>
          <w:bdr w:val="single" w:sz="4" w:space="0" w:color="auto"/>
        </w:rPr>
        <w:t>System MEMV</w:t>
      </w:r>
    </w:p>
    <w:p w:rsidR="000D7278" w:rsidRDefault="000D7278" w:rsidP="000D7278"/>
    <w:p w:rsidR="000D7278" w:rsidRPr="00A52617" w:rsidRDefault="00050D6C" w:rsidP="000D7278">
      <w:pPr>
        <w:pBdr>
          <w:top w:val="single" w:sz="4" w:space="1" w:color="auto"/>
          <w:left w:val="single" w:sz="4" w:space="4" w:color="auto"/>
          <w:bottom w:val="single" w:sz="4" w:space="1" w:color="auto"/>
          <w:right w:val="single" w:sz="4" w:space="4" w:color="auto"/>
        </w:pBdr>
        <w:jc w:val="center"/>
        <w:rPr>
          <w:rFonts w:cstheme="minorHAnsi"/>
          <w:b/>
        </w:rPr>
      </w:pPr>
      <w:r>
        <w:rPr>
          <w:rFonts w:cstheme="minorHAnsi"/>
          <w:b/>
        </w:rPr>
        <w:t xml:space="preserve">  Dokumentation über  das WIAP MEMV Lieferprogramm </w:t>
      </w:r>
      <w:r w:rsidR="007A0CA6">
        <w:rPr>
          <w:rFonts w:cstheme="minorHAnsi"/>
          <w:b/>
        </w:rPr>
        <w:t xml:space="preserve">  </w:t>
      </w:r>
      <w:r w:rsidR="00A87196" w:rsidRPr="00A52617">
        <w:rPr>
          <w:rFonts w:cstheme="minorHAnsi"/>
          <w:b/>
        </w:rPr>
        <w:t xml:space="preserve"> </w:t>
      </w:r>
      <w:r w:rsidR="00AB3CA3" w:rsidRPr="00AB3CA3">
        <w:rPr>
          <w:rFonts w:cstheme="minorHAnsi"/>
          <w:b/>
        </w:rPr>
        <w:t>ES</w:t>
      </w:r>
      <w:r w:rsidR="005A32CF">
        <w:rPr>
          <w:rFonts w:cstheme="minorHAnsi"/>
          <w:b/>
        </w:rPr>
        <w:t xml:space="preserve"> </w:t>
      </w:r>
      <w:r w:rsidR="00AB3CA3" w:rsidRPr="00AB3CA3">
        <w:rPr>
          <w:rFonts w:cstheme="minorHAnsi"/>
          <w:b/>
        </w:rPr>
        <w:t>(ECO</w:t>
      </w:r>
      <w:r w:rsidR="00BB680C">
        <w:rPr>
          <w:rFonts w:cstheme="minorHAnsi"/>
          <w:b/>
        </w:rPr>
        <w:t xml:space="preserve">)    </w:t>
      </w:r>
      <w:r w:rsidR="005A32CF">
        <w:rPr>
          <w:rFonts w:cstheme="minorHAnsi"/>
          <w:b/>
        </w:rPr>
        <w:t xml:space="preserve"> Gerät</w:t>
      </w:r>
      <w:r w:rsidR="00BB680C">
        <w:rPr>
          <w:rFonts w:cstheme="minorHAnsi"/>
          <w:b/>
        </w:rPr>
        <w:t xml:space="preserve">  -</w:t>
      </w:r>
    </w:p>
    <w:p w:rsidR="000D7278" w:rsidRPr="008B43C3" w:rsidRDefault="00A87196" w:rsidP="008B43C3">
      <w:pPr>
        <w:jc w:val="center"/>
        <w:rPr>
          <w:rFonts w:eastAsia="Times New Roman" w:cstheme="minorHAnsi"/>
          <w:b/>
          <w:sz w:val="36"/>
          <w:szCs w:val="36"/>
          <w:highlight w:val="yellow"/>
          <w:lang w:eastAsia="de-CH"/>
        </w:rPr>
      </w:pPr>
      <w:r w:rsidRPr="008B43C3">
        <w:rPr>
          <w:rFonts w:eastAsia="Times New Roman" w:cstheme="minorHAnsi"/>
          <w:b/>
          <w:sz w:val="36"/>
          <w:szCs w:val="36"/>
          <w:highlight w:val="yellow"/>
          <w:lang w:eastAsia="de-CH"/>
        </w:rPr>
        <w:t xml:space="preserve">System </w:t>
      </w:r>
      <w:r w:rsidR="000D7278" w:rsidRPr="008B43C3">
        <w:rPr>
          <w:rFonts w:eastAsia="Times New Roman" w:cstheme="minorHAnsi"/>
          <w:b/>
          <w:sz w:val="36"/>
          <w:szCs w:val="36"/>
          <w:highlight w:val="yellow"/>
          <w:lang w:eastAsia="de-CH"/>
        </w:rPr>
        <w:t>WIAP®  MEMV®</w:t>
      </w:r>
    </w:p>
    <w:p w:rsidR="000D7278" w:rsidRDefault="00BB680C" w:rsidP="00BA2C85">
      <w:pPr>
        <w:spacing w:after="0" w:line="240" w:lineRule="auto"/>
        <w:jc w:val="center"/>
        <w:rPr>
          <w:rFonts w:eastAsia="Times New Roman" w:cstheme="minorHAnsi"/>
          <w:sz w:val="36"/>
          <w:szCs w:val="36"/>
          <w:lang w:eastAsia="de-CH"/>
        </w:rPr>
      </w:pPr>
      <w:r>
        <w:rPr>
          <w:rFonts w:eastAsia="Times New Roman" w:cstheme="minorHAnsi"/>
          <w:sz w:val="36"/>
          <w:szCs w:val="36"/>
          <w:highlight w:val="yellow"/>
          <w:lang w:eastAsia="de-CH"/>
        </w:rPr>
        <w:t>WM_ 601</w:t>
      </w:r>
      <w:r w:rsidR="00B5184D">
        <w:rPr>
          <w:rFonts w:eastAsia="Times New Roman" w:cstheme="minorHAnsi"/>
          <w:sz w:val="36"/>
          <w:szCs w:val="36"/>
          <w:highlight w:val="yellow"/>
          <w:lang w:eastAsia="de-CH"/>
        </w:rPr>
        <w:t>_Wiap   Lieferprogram</w:t>
      </w:r>
      <w:r w:rsidR="0090202B">
        <w:rPr>
          <w:rFonts w:eastAsia="Times New Roman" w:cstheme="minorHAnsi"/>
          <w:sz w:val="36"/>
          <w:szCs w:val="36"/>
          <w:highlight w:val="yellow"/>
          <w:lang w:eastAsia="de-CH"/>
        </w:rPr>
        <w:t xml:space="preserve">m Geräte </w:t>
      </w:r>
    </w:p>
    <w:p w:rsidR="0090202B" w:rsidRDefault="00AD1DAC" w:rsidP="0090202B">
      <w:pPr>
        <w:spacing w:after="0"/>
        <w:jc w:val="center"/>
        <w:rPr>
          <w:rStyle w:val="Fett"/>
          <w:rFonts w:cstheme="minorHAnsi"/>
          <w:b w:val="0"/>
          <w:bCs w:val="0"/>
          <w:sz w:val="36"/>
          <w:szCs w:val="36"/>
        </w:rPr>
      </w:pPr>
      <w:r>
        <w:rPr>
          <w:rStyle w:val="Fett"/>
          <w:rFonts w:cstheme="minorHAnsi"/>
          <w:b w:val="0"/>
          <w:bCs w:val="0"/>
          <w:sz w:val="36"/>
          <w:szCs w:val="36"/>
        </w:rPr>
        <w:t xml:space="preserve">ES- </w:t>
      </w:r>
      <w:r w:rsidR="0090202B" w:rsidRPr="0090202B">
        <w:rPr>
          <w:rStyle w:val="Fett"/>
          <w:rFonts w:cstheme="minorHAnsi"/>
          <w:b w:val="0"/>
          <w:bCs w:val="0"/>
          <w:sz w:val="36"/>
          <w:szCs w:val="36"/>
        </w:rPr>
        <w:t>ECO Anlage (manuell):</w:t>
      </w:r>
    </w:p>
    <w:p w:rsidR="0090202B" w:rsidRPr="00D20016" w:rsidRDefault="0090202B" w:rsidP="0090202B">
      <w:pPr>
        <w:spacing w:after="0"/>
      </w:pPr>
    </w:p>
    <w:p w:rsidR="00BB680C" w:rsidRDefault="00BB680C" w:rsidP="00BA2C85">
      <w:pPr>
        <w:spacing w:after="0" w:line="240" w:lineRule="auto"/>
        <w:jc w:val="center"/>
        <w:rPr>
          <w:rFonts w:eastAsia="Times New Roman" w:cstheme="minorHAnsi"/>
          <w:sz w:val="36"/>
          <w:szCs w:val="36"/>
          <w:lang w:eastAsia="de-CH"/>
        </w:rPr>
        <w:sectPr w:rsidR="00BB680C" w:rsidSect="000F1B5B">
          <w:headerReference w:type="even" r:id="rId10"/>
          <w:headerReference w:type="default" r:id="rId11"/>
          <w:footerReference w:type="even" r:id="rId12"/>
          <w:footerReference w:type="default" r:id="rId13"/>
          <w:headerReference w:type="first" r:id="rId14"/>
          <w:footerReference w:type="first" r:id="rId15"/>
          <w:pgSz w:w="11906" w:h="16838"/>
          <w:pgMar w:top="873" w:right="1077" w:bottom="1440" w:left="851" w:header="709" w:footer="709" w:gutter="0"/>
          <w:cols w:space="708"/>
          <w:docGrid w:linePitch="360"/>
        </w:sectPr>
      </w:pPr>
    </w:p>
    <w:p w:rsidR="007A0CA6" w:rsidRPr="008B43C3" w:rsidRDefault="007A0CA6" w:rsidP="00BA2C85">
      <w:pPr>
        <w:spacing w:after="0" w:line="240" w:lineRule="auto"/>
        <w:jc w:val="center"/>
        <w:rPr>
          <w:rFonts w:eastAsia="Times New Roman" w:cstheme="minorHAnsi"/>
          <w:sz w:val="36"/>
          <w:szCs w:val="36"/>
          <w:lang w:eastAsia="de-CH"/>
        </w:rPr>
      </w:pPr>
    </w:p>
    <w:p w:rsidR="001300D3" w:rsidRDefault="001300D3" w:rsidP="00B1223B">
      <w:pPr>
        <w:spacing w:after="0" w:line="240" w:lineRule="auto"/>
        <w:jc w:val="center"/>
        <w:rPr>
          <w:rFonts w:eastAsia="Times New Roman" w:cstheme="minorHAnsi"/>
          <w:sz w:val="36"/>
          <w:szCs w:val="36"/>
          <w:lang w:eastAsia="de-CH"/>
        </w:rPr>
        <w:sectPr w:rsidR="001300D3" w:rsidSect="00BB680C">
          <w:type w:val="continuous"/>
          <w:pgSz w:w="11906" w:h="16838"/>
          <w:pgMar w:top="873" w:right="1077" w:bottom="1440" w:left="851" w:header="709" w:footer="709" w:gutter="0"/>
          <w:cols w:space="708"/>
          <w:docGrid w:linePitch="360"/>
        </w:sectPr>
      </w:pPr>
    </w:p>
    <w:p w:rsidR="0090202B" w:rsidRDefault="0090202B" w:rsidP="00B1223B">
      <w:pPr>
        <w:spacing w:after="0" w:line="240" w:lineRule="auto"/>
        <w:jc w:val="center"/>
        <w:rPr>
          <w:rFonts w:eastAsia="Times New Roman" w:cstheme="minorHAnsi"/>
          <w:sz w:val="36"/>
          <w:szCs w:val="36"/>
          <w:lang w:eastAsia="de-CH"/>
        </w:rPr>
      </w:pPr>
    </w:p>
    <w:p w:rsidR="001300D3" w:rsidRDefault="00B1223B" w:rsidP="00B1223B">
      <w:pPr>
        <w:spacing w:after="0" w:line="240" w:lineRule="auto"/>
        <w:jc w:val="center"/>
        <w:rPr>
          <w:rFonts w:eastAsia="Times New Roman" w:cstheme="minorHAnsi"/>
          <w:sz w:val="36"/>
          <w:szCs w:val="36"/>
          <w:lang w:eastAsia="de-CH"/>
        </w:rPr>
      </w:pPr>
      <w:r w:rsidRPr="00B1223B">
        <w:rPr>
          <w:rFonts w:eastAsia="Times New Roman" w:cstheme="minorHAnsi"/>
          <w:noProof/>
          <w:sz w:val="36"/>
          <w:szCs w:val="36"/>
          <w:lang w:eastAsia="de-DE"/>
        </w:rPr>
        <w:drawing>
          <wp:inline distT="0" distB="0" distL="0" distR="0">
            <wp:extent cx="4383994" cy="3289300"/>
            <wp:effectExtent l="19050" t="0" r="0" b="0"/>
            <wp:docPr id="6" name="Bild 12" descr="G:\Ring_Fotos_2020_b\GuteFoto_Umbenannt\Neuer2021Bericht_WM899B\Geraetinfo\TypES\IMG_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ing_Fotos_2020_b\GuteFoto_Umbenannt\Neuer2021Bericht_WM899B\Geraetinfo\TypES\IMG_1867.JPG"/>
                    <pic:cNvPicPr>
                      <a:picLocks noChangeAspect="1" noChangeArrowheads="1"/>
                    </pic:cNvPicPr>
                  </pic:nvPicPr>
                  <pic:blipFill>
                    <a:blip r:embed="rId16" cstate="email"/>
                    <a:srcRect/>
                    <a:stretch>
                      <a:fillRect/>
                    </a:stretch>
                  </pic:blipFill>
                  <pic:spPr bwMode="auto">
                    <a:xfrm>
                      <a:off x="0" y="0"/>
                      <a:ext cx="4400871" cy="3301963"/>
                    </a:xfrm>
                    <a:prstGeom prst="rect">
                      <a:avLst/>
                    </a:prstGeom>
                    <a:noFill/>
                    <a:ln w="9525">
                      <a:noFill/>
                      <a:miter lim="800000"/>
                      <a:headEnd/>
                      <a:tailEnd/>
                    </a:ln>
                  </pic:spPr>
                </pic:pic>
              </a:graphicData>
            </a:graphic>
          </wp:inline>
        </w:drawing>
      </w:r>
    </w:p>
    <w:p w:rsidR="00BB680C" w:rsidRDefault="00BB680C" w:rsidP="00B1223B">
      <w:pPr>
        <w:spacing w:after="0" w:line="240" w:lineRule="auto"/>
        <w:jc w:val="center"/>
        <w:rPr>
          <w:rFonts w:eastAsia="Times New Roman" w:cstheme="minorHAnsi"/>
          <w:sz w:val="36"/>
          <w:szCs w:val="36"/>
          <w:lang w:eastAsia="de-CH"/>
        </w:rPr>
      </w:pPr>
    </w:p>
    <w:p w:rsidR="001300D3" w:rsidRDefault="001300D3" w:rsidP="00BB680C">
      <w:pPr>
        <w:spacing w:after="0" w:line="240" w:lineRule="auto"/>
        <w:jc w:val="center"/>
        <w:rPr>
          <w:rFonts w:eastAsia="Times New Roman" w:cstheme="minorHAnsi"/>
          <w:sz w:val="24"/>
          <w:szCs w:val="24"/>
          <w:lang w:eastAsia="de-CH"/>
        </w:rPr>
      </w:pPr>
      <w:r>
        <w:rPr>
          <w:rFonts w:eastAsia="Times New Roman" w:cstheme="minorHAnsi"/>
          <w:sz w:val="24"/>
          <w:szCs w:val="24"/>
          <w:lang w:eastAsia="de-CH"/>
        </w:rPr>
        <w:t>Bild 0</w:t>
      </w:r>
      <w:r w:rsidR="00B360F0">
        <w:rPr>
          <w:rFonts w:eastAsia="Times New Roman" w:cstheme="minorHAnsi"/>
          <w:sz w:val="24"/>
          <w:szCs w:val="24"/>
          <w:lang w:eastAsia="de-CH"/>
        </w:rPr>
        <w:t xml:space="preserve"> </w:t>
      </w:r>
      <w:r w:rsidRPr="000E30D1">
        <w:rPr>
          <w:rFonts w:eastAsia="Times New Roman" w:cstheme="minorHAnsi"/>
          <w:sz w:val="24"/>
          <w:szCs w:val="24"/>
          <w:lang w:eastAsia="de-CH"/>
        </w:rPr>
        <w:t>A</w:t>
      </w:r>
      <w:r>
        <w:rPr>
          <w:rFonts w:eastAsia="Times New Roman" w:cstheme="minorHAnsi"/>
          <w:sz w:val="24"/>
          <w:szCs w:val="24"/>
          <w:lang w:eastAsia="de-CH"/>
        </w:rPr>
        <w:t>:   Steuergerät</w:t>
      </w:r>
      <w:r w:rsidR="00B360F0">
        <w:rPr>
          <w:rFonts w:eastAsia="Times New Roman" w:cstheme="minorHAnsi"/>
          <w:sz w:val="24"/>
          <w:szCs w:val="24"/>
          <w:lang w:eastAsia="de-CH"/>
        </w:rPr>
        <w:t xml:space="preserve"> Typ ES</w:t>
      </w:r>
      <w:r>
        <w:rPr>
          <w:rFonts w:eastAsia="Times New Roman" w:cstheme="minorHAnsi"/>
          <w:sz w:val="24"/>
          <w:szCs w:val="24"/>
          <w:lang w:eastAsia="de-CH"/>
        </w:rPr>
        <w:t xml:space="preserve"> auf</w:t>
      </w:r>
      <w:r w:rsidR="00BB680C">
        <w:rPr>
          <w:rFonts w:eastAsia="Times New Roman" w:cstheme="minorHAnsi"/>
          <w:sz w:val="24"/>
          <w:szCs w:val="24"/>
          <w:lang w:eastAsia="de-CH"/>
        </w:rPr>
        <w:t xml:space="preserve">  </w:t>
      </w:r>
      <w:r>
        <w:rPr>
          <w:rFonts w:eastAsia="Times New Roman" w:cstheme="minorHAnsi"/>
          <w:sz w:val="24"/>
          <w:szCs w:val="24"/>
          <w:lang w:eastAsia="de-CH"/>
        </w:rPr>
        <w:t>transportierbarem</w:t>
      </w:r>
      <w:r w:rsidR="00BB680C">
        <w:rPr>
          <w:rFonts w:eastAsia="Times New Roman" w:cstheme="minorHAnsi"/>
          <w:sz w:val="24"/>
          <w:szCs w:val="24"/>
          <w:lang w:eastAsia="de-CH"/>
        </w:rPr>
        <w:t xml:space="preserve"> </w:t>
      </w:r>
      <w:r>
        <w:rPr>
          <w:rFonts w:eastAsia="Times New Roman" w:cstheme="minorHAnsi"/>
          <w:sz w:val="24"/>
          <w:szCs w:val="24"/>
          <w:lang w:eastAsia="de-CH"/>
        </w:rPr>
        <w:t xml:space="preserve">Gerätegestell  </w:t>
      </w:r>
      <w:r w:rsidR="00DB4C87">
        <w:rPr>
          <w:rFonts w:eastAsia="Times New Roman" w:cstheme="minorHAnsi"/>
          <w:sz w:val="24"/>
          <w:szCs w:val="24"/>
          <w:lang w:eastAsia="de-CH"/>
        </w:rPr>
        <w:t>Generation</w:t>
      </w:r>
      <w:r>
        <w:rPr>
          <w:rFonts w:eastAsia="Times New Roman" w:cstheme="minorHAnsi"/>
          <w:sz w:val="24"/>
          <w:szCs w:val="24"/>
          <w:lang w:eastAsia="de-CH"/>
        </w:rPr>
        <w:t xml:space="preserve"> 1</w:t>
      </w:r>
    </w:p>
    <w:p w:rsidR="0090202B" w:rsidRDefault="001300D3" w:rsidP="00BB680C">
      <w:pPr>
        <w:spacing w:after="0" w:line="240" w:lineRule="auto"/>
        <w:jc w:val="center"/>
        <w:rPr>
          <w:rFonts w:eastAsia="Times New Roman" w:cstheme="minorHAnsi"/>
          <w:sz w:val="36"/>
          <w:szCs w:val="36"/>
          <w:lang w:eastAsia="de-CH"/>
        </w:rPr>
      </w:pPr>
      <w:r>
        <w:rPr>
          <w:rFonts w:eastAsia="Times New Roman" w:cstheme="minorHAnsi"/>
          <w:sz w:val="24"/>
          <w:szCs w:val="24"/>
          <w:lang w:eastAsia="de-CH"/>
        </w:rPr>
        <w:t>Manuelle Anlage</w:t>
      </w:r>
    </w:p>
    <w:p w:rsidR="000E30D1" w:rsidRPr="000E30D1" w:rsidRDefault="0090202B" w:rsidP="00BB680C">
      <w:pPr>
        <w:spacing w:after="0" w:line="240" w:lineRule="auto"/>
        <w:rPr>
          <w:rFonts w:eastAsia="Times New Roman" w:cstheme="minorHAnsi"/>
          <w:sz w:val="24"/>
          <w:szCs w:val="24"/>
          <w:lang w:eastAsia="de-CH"/>
        </w:rPr>
      </w:pPr>
      <w:r>
        <w:rPr>
          <w:rFonts w:eastAsia="Times New Roman" w:cstheme="minorHAnsi"/>
          <w:sz w:val="36"/>
          <w:szCs w:val="36"/>
          <w:lang w:eastAsia="de-CH"/>
        </w:rPr>
        <w:t xml:space="preserve">         </w:t>
      </w:r>
      <w:r w:rsidR="00B1223B">
        <w:rPr>
          <w:rFonts w:eastAsia="Times New Roman" w:cstheme="minorHAnsi"/>
          <w:sz w:val="36"/>
          <w:szCs w:val="36"/>
          <w:lang w:eastAsia="de-CH"/>
        </w:rPr>
        <w:t xml:space="preserve"> </w:t>
      </w:r>
    </w:p>
    <w:p w:rsidR="002C2BFF" w:rsidRDefault="002C2BFF" w:rsidP="00794B58">
      <w:pPr>
        <w:tabs>
          <w:tab w:val="left" w:pos="1134"/>
          <w:tab w:val="left" w:pos="6237"/>
        </w:tabs>
        <w:spacing w:after="0" w:line="240" w:lineRule="auto"/>
        <w:jc w:val="center"/>
        <w:rPr>
          <w:rFonts w:eastAsia="Times New Roman" w:cstheme="minorHAnsi"/>
          <w:noProof/>
          <w:sz w:val="36"/>
          <w:szCs w:val="36"/>
          <w:lang w:eastAsia="de-DE"/>
        </w:rPr>
      </w:pPr>
    </w:p>
    <w:p w:rsidR="00BB680C" w:rsidRDefault="00BB680C" w:rsidP="004D0155">
      <w:pPr>
        <w:rPr>
          <w:rFonts w:eastAsia="Times New Roman" w:cstheme="minorHAnsi"/>
          <w:color w:val="000000" w:themeColor="text1"/>
          <w:lang w:eastAsia="de-CH"/>
        </w:rPr>
        <w:sectPr w:rsidR="00BB680C" w:rsidSect="00BB680C">
          <w:type w:val="continuous"/>
          <w:pgSz w:w="11906" w:h="16838"/>
          <w:pgMar w:top="873" w:right="1077" w:bottom="1440" w:left="851" w:header="709" w:footer="709" w:gutter="0"/>
          <w:cols w:space="708"/>
          <w:docGrid w:linePitch="360"/>
        </w:sectPr>
      </w:pPr>
      <w:bookmarkStart w:id="0" w:name="_Toc176774398"/>
      <w:bookmarkStart w:id="1" w:name="_Toc176774588"/>
      <w:bookmarkStart w:id="2" w:name="_Toc176774681"/>
      <w:bookmarkStart w:id="3" w:name="_Toc176774757"/>
      <w:bookmarkStart w:id="4" w:name="_Toc176775008"/>
      <w:bookmarkStart w:id="5" w:name="_Toc176775140"/>
      <w:bookmarkStart w:id="6" w:name="_Toc176775230"/>
      <w:bookmarkStart w:id="7" w:name="_Toc176775273"/>
      <w:bookmarkStart w:id="8" w:name="_Toc176775315"/>
      <w:bookmarkStart w:id="9" w:name="_Toc176775407"/>
      <w:bookmarkStart w:id="10" w:name="_Toc176775517"/>
      <w:bookmarkStart w:id="11" w:name="_Toc176775595"/>
      <w:bookmarkStart w:id="12" w:name="_Toc176775914"/>
      <w:bookmarkStart w:id="13" w:name="_Toc176776114"/>
      <w:bookmarkStart w:id="14" w:name="_Toc176776224"/>
      <w:bookmarkStart w:id="15" w:name="_Toc179096965"/>
      <w:bookmarkStart w:id="16" w:name="_Toc179097694"/>
      <w:bookmarkStart w:id="17" w:name="_Toc179106645"/>
      <w:bookmarkStart w:id="18" w:name="_Toc179106697"/>
      <w:bookmarkStart w:id="19" w:name="_Toc179106739"/>
      <w:bookmarkStart w:id="20" w:name="_Toc179107860"/>
      <w:bookmarkStart w:id="21" w:name="_Toc179108197"/>
      <w:bookmarkStart w:id="22" w:name="_Toc179109033"/>
      <w:bookmarkStart w:id="23" w:name="_Toc179109075"/>
      <w:bookmarkStart w:id="24" w:name="_Toc179112395"/>
      <w:bookmarkStart w:id="25" w:name="_Toc179112466"/>
      <w:bookmarkStart w:id="26" w:name="_Toc179112522"/>
      <w:bookmarkStart w:id="27" w:name="_Toc179113432"/>
      <w:bookmarkStart w:id="28" w:name="_Toc179181831"/>
      <w:bookmarkStart w:id="29" w:name="_Toc179181940"/>
      <w:bookmarkStart w:id="30" w:name="_Toc179182166"/>
      <w:bookmarkStart w:id="31" w:name="_Toc179182224"/>
      <w:bookmarkStart w:id="32" w:name="_Toc179789967"/>
      <w:bookmarkStart w:id="33" w:name="_Toc179790027"/>
      <w:bookmarkStart w:id="34" w:name="_Toc179790112"/>
      <w:bookmarkStart w:id="35" w:name="_Toc179790214"/>
      <w:bookmarkStart w:id="36" w:name="_Toc179790265"/>
      <w:bookmarkStart w:id="37" w:name="_Toc194763208"/>
      <w:bookmarkStart w:id="38" w:name="_Toc194763250"/>
      <w:bookmarkStart w:id="39" w:name="_Toc194764417"/>
      <w:bookmarkStart w:id="40" w:name="_Toc194764476"/>
      <w:bookmarkStart w:id="41" w:name="_Toc194765600"/>
      <w:bookmarkStart w:id="42" w:name="_Toc194765796"/>
      <w:bookmarkStart w:id="43" w:name="_Toc194783853"/>
      <w:bookmarkStart w:id="44" w:name="_Toc194784730"/>
      <w:bookmarkStart w:id="45" w:name="_Toc194830597"/>
      <w:bookmarkStart w:id="46" w:name="_Toc194835662"/>
      <w:bookmarkStart w:id="47" w:name="_Toc194835719"/>
      <w:bookmarkStart w:id="48" w:name="_Toc194836004"/>
      <w:bookmarkStart w:id="49" w:name="_Toc196203562"/>
      <w:bookmarkStart w:id="50" w:name="_Toc179959048"/>
      <w:bookmarkStart w:id="51" w:name="_Toc181351295"/>
      <w:bookmarkStart w:id="52" w:name="_Toc181351360"/>
      <w:bookmarkStart w:id="53" w:name="_Toc181351459"/>
      <w:bookmarkStart w:id="54" w:name="_Toc181351911"/>
      <w:bookmarkStart w:id="55" w:name="_Toc181351958"/>
      <w:bookmarkStart w:id="56" w:name="_Toc181352003"/>
      <w:bookmarkStart w:id="57" w:name="_Toc181352132"/>
      <w:bookmarkStart w:id="58" w:name="_Toc181352300"/>
      <w:bookmarkStart w:id="59" w:name="_Toc181357239"/>
      <w:bookmarkStart w:id="60" w:name="_Toc181357700"/>
      <w:bookmarkStart w:id="61" w:name="_Toc181639720"/>
      <w:bookmarkStart w:id="62" w:name="_Toc181639942"/>
      <w:bookmarkStart w:id="63" w:name="_Toc181641318"/>
      <w:bookmarkStart w:id="64" w:name="_Toc181641376"/>
      <w:bookmarkStart w:id="65" w:name="_Toc181641419"/>
      <w:bookmarkStart w:id="66" w:name="_Toc182130021"/>
      <w:bookmarkStart w:id="67" w:name="_Toc194661637"/>
      <w:bookmarkStart w:id="68" w:name="_Toc194661803"/>
      <w:bookmarkStart w:id="69" w:name="_Toc194661883"/>
      <w:bookmarkStart w:id="70" w:name="_Toc194661973"/>
      <w:bookmarkStart w:id="71" w:name="_Toc194664570"/>
      <w:bookmarkStart w:id="72" w:name="_Toc194664613"/>
      <w:bookmarkStart w:id="73" w:name="_Toc194670189"/>
      <w:bookmarkStart w:id="74" w:name="_Toc194670369"/>
      <w:bookmarkStart w:id="75" w:name="_Toc194746182"/>
      <w:bookmarkStart w:id="76" w:name="_Toc194747135"/>
      <w:bookmarkStart w:id="77" w:name="_Toc194762148"/>
    </w:p>
    <w:p w:rsidR="000D7278" w:rsidRDefault="00932685" w:rsidP="004D0155">
      <w:pPr>
        <w:rPr>
          <w:rFonts w:eastAsia="Times New Roman" w:cstheme="minorHAnsi"/>
          <w:color w:val="000000" w:themeColor="text1"/>
          <w:lang w:eastAsia="de-CH"/>
        </w:rPr>
      </w:pPr>
      <w:r>
        <w:rPr>
          <w:rFonts w:eastAsia="Times New Roman" w:cstheme="minorHAnsi"/>
          <w:color w:val="000000" w:themeColor="text1"/>
          <w:lang w:eastAsia="de-CH"/>
        </w:rPr>
        <w:lastRenderedPageBreak/>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1300D3" w:rsidRDefault="001300D3" w:rsidP="004D0155">
      <w:pPr>
        <w:rPr>
          <w:rFonts w:eastAsia="Times New Roman" w:cstheme="minorHAnsi"/>
          <w:color w:val="000000" w:themeColor="text1"/>
          <w:lang w:eastAsia="de-CH"/>
        </w:rPr>
        <w:sectPr w:rsidR="001300D3" w:rsidSect="001300D3">
          <w:type w:val="continuous"/>
          <w:pgSz w:w="11906" w:h="16838"/>
          <w:pgMar w:top="873" w:right="1077" w:bottom="1440" w:left="851" w:header="709" w:footer="709" w:gutter="0"/>
          <w:cols w:num="2" w:space="708"/>
          <w:docGrid w:linePitch="360"/>
        </w:sectPr>
      </w:pPr>
    </w:p>
    <w:p w:rsidR="004D0155" w:rsidRDefault="004D0155" w:rsidP="004D0155">
      <w:pPr>
        <w:rPr>
          <w:rFonts w:eastAsia="Times New Roman" w:cstheme="minorHAnsi"/>
          <w:color w:val="000000" w:themeColor="text1"/>
          <w:lang w:eastAsia="de-CH"/>
        </w:rPr>
      </w:pPr>
    </w:p>
    <w:p w:rsidR="004D0155" w:rsidRPr="00EF0CB2" w:rsidRDefault="00EF0CB2" w:rsidP="004141E1">
      <w:pPr>
        <w:pStyle w:val="berschrift1"/>
        <w:numPr>
          <w:ilvl w:val="0"/>
          <w:numId w:val="3"/>
        </w:numPr>
        <w:spacing w:before="240" w:line="259" w:lineRule="auto"/>
        <w:rPr>
          <w:rFonts w:asciiTheme="minorHAnsi" w:eastAsia="Times New Roman" w:hAnsiTheme="minorHAnsi" w:cstheme="minorHAnsi"/>
          <w:color w:val="000000" w:themeColor="text1"/>
          <w:lang w:eastAsia="de-CH"/>
        </w:rPr>
      </w:pPr>
      <w:bookmarkStart w:id="78" w:name="_Toc200109268"/>
      <w:bookmarkStart w:id="79" w:name="_Toc200109343"/>
      <w:bookmarkStart w:id="80" w:name="_Toc200109900"/>
      <w:bookmarkStart w:id="81" w:name="_Toc200112895"/>
      <w:bookmarkStart w:id="82" w:name="_Toc200117733"/>
      <w:bookmarkStart w:id="83" w:name="_Toc200120924"/>
      <w:bookmarkStart w:id="84" w:name="_Toc200259914"/>
      <w:bookmarkStart w:id="85" w:name="_Toc200259974"/>
      <w:bookmarkStart w:id="86" w:name="_Toc200260073"/>
      <w:bookmarkStart w:id="87" w:name="_Toc200277720"/>
      <w:bookmarkStart w:id="88" w:name="_Toc200277878"/>
      <w:bookmarkStart w:id="89" w:name="_Toc200279059"/>
      <w:bookmarkStart w:id="90" w:name="_Toc200279202"/>
      <w:bookmarkStart w:id="91" w:name="_Toc200279596"/>
      <w:bookmarkStart w:id="92" w:name="_Toc200279857"/>
      <w:bookmarkStart w:id="93" w:name="_Toc200280031"/>
      <w:bookmarkStart w:id="94" w:name="_Toc200280094"/>
      <w:bookmarkStart w:id="95" w:name="_Toc200281985"/>
      <w:bookmarkStart w:id="96" w:name="_Toc200282214"/>
      <w:bookmarkStart w:id="97" w:name="_Toc200282353"/>
      <w:bookmarkStart w:id="98" w:name="_Toc200282689"/>
      <w:bookmarkStart w:id="99" w:name="_Toc200282821"/>
      <w:bookmarkStart w:id="100" w:name="_Toc200282855"/>
      <w:bookmarkStart w:id="101" w:name="_Toc200284460"/>
      <w:bookmarkStart w:id="102" w:name="_Toc200286220"/>
      <w:bookmarkStart w:id="103" w:name="_Toc200287076"/>
      <w:bookmarkStart w:id="104" w:name="_Toc200288185"/>
      <w:bookmarkStart w:id="105" w:name="_Toc200288247"/>
      <w:bookmarkStart w:id="106" w:name="_Toc200288807"/>
      <w:bookmarkStart w:id="107" w:name="_Toc200289226"/>
      <w:bookmarkStart w:id="108" w:name="_Toc200292974"/>
      <w:bookmarkStart w:id="109" w:name="_Toc200353885"/>
      <w:bookmarkStart w:id="110" w:name="_Toc200354685"/>
      <w:bookmarkStart w:id="111" w:name="_Toc200354858"/>
      <w:bookmarkStart w:id="112" w:name="_Toc200355031"/>
      <w:bookmarkStart w:id="113" w:name="_Toc200364589"/>
      <w:bookmarkStart w:id="114" w:name="_Toc200364678"/>
      <w:bookmarkStart w:id="115" w:name="_Toc200440847"/>
      <w:bookmarkStart w:id="116" w:name="_Toc200440908"/>
      <w:bookmarkStart w:id="117" w:name="_Toc200441284"/>
      <w:bookmarkStart w:id="118" w:name="_Toc200443439"/>
      <w:bookmarkStart w:id="119" w:name="_Toc200443536"/>
      <w:bookmarkStart w:id="120" w:name="_Toc200443674"/>
      <w:bookmarkStart w:id="121" w:name="_Toc200445053"/>
      <w:bookmarkStart w:id="122" w:name="_Toc200445151"/>
      <w:bookmarkStart w:id="123" w:name="_Toc200448138"/>
      <w:bookmarkStart w:id="124" w:name="_Toc200522284"/>
      <w:bookmarkStart w:id="125" w:name="_Toc200887335"/>
      <w:bookmarkStart w:id="126" w:name="_Toc200887425"/>
      <w:r>
        <w:rPr>
          <w:rFonts w:asciiTheme="minorHAnsi" w:eastAsia="Times New Roman" w:hAnsiTheme="minorHAnsi" w:cstheme="minorHAnsi"/>
          <w:color w:val="000000" w:themeColor="text1"/>
          <w:lang w:eastAsia="de-CH"/>
        </w:rPr>
        <w:t xml:space="preserve">     </w:t>
      </w:r>
      <w:bookmarkStart w:id="127" w:name="_Toc200887500"/>
      <w:bookmarkStart w:id="128" w:name="_Toc200887750"/>
      <w:r w:rsidR="004D0155" w:rsidRPr="00EF0CB2">
        <w:rPr>
          <w:rFonts w:asciiTheme="minorHAnsi" w:eastAsia="Times New Roman" w:hAnsiTheme="minorHAnsi" w:cstheme="minorHAnsi"/>
          <w:color w:val="000000" w:themeColor="text1"/>
          <w:highlight w:val="yellow"/>
          <w:lang w:eastAsia="de-CH"/>
        </w:rPr>
        <w:t>Inhaltsverzeichni</w:t>
      </w:r>
      <w:r w:rsidRPr="00EF0CB2">
        <w:rPr>
          <w:rFonts w:asciiTheme="minorHAnsi" w:eastAsia="Times New Roman" w:hAnsiTheme="minorHAnsi" w:cstheme="minorHAnsi"/>
          <w:color w:val="000000" w:themeColor="text1"/>
          <w:highlight w:val="yellow"/>
          <w:lang w:eastAsia="de-CH"/>
        </w:rPr>
        <w:t>s   ES (</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EF0CB2">
        <w:rPr>
          <w:rFonts w:asciiTheme="minorHAnsi" w:eastAsia="Times New Roman" w:hAnsiTheme="minorHAnsi" w:cstheme="minorHAnsi"/>
          <w:color w:val="000000" w:themeColor="text1"/>
          <w:highlight w:val="yellow"/>
          <w:lang w:eastAsia="de-CH"/>
        </w:rPr>
        <w:t>manuelle Anlage)</w:t>
      </w:r>
      <w:bookmarkEnd w:id="126"/>
      <w:bookmarkEnd w:id="127"/>
      <w:bookmarkEnd w:id="128"/>
    </w:p>
    <w:p w:rsidR="00732AFC" w:rsidRDefault="00732AFC" w:rsidP="00A5513E">
      <w:pPr>
        <w:rPr>
          <w:rFonts w:cstheme="minorHAnsi"/>
          <w:lang w:eastAsia="de-CH"/>
        </w:rPr>
      </w:pPr>
    </w:p>
    <w:p w:rsidR="000B1BE4" w:rsidRDefault="00705029">
      <w:pPr>
        <w:pStyle w:val="Verzeichnis1"/>
        <w:tabs>
          <w:tab w:val="left" w:pos="660"/>
          <w:tab w:val="right" w:leader="dot" w:pos="9968"/>
        </w:tabs>
        <w:rPr>
          <w:rFonts w:eastAsiaTheme="minorEastAsia"/>
          <w:noProof/>
          <w:lang w:val="de-DE" w:eastAsia="de-DE"/>
        </w:rPr>
      </w:pPr>
      <w:r>
        <w:rPr>
          <w:rFonts w:cstheme="minorHAnsi"/>
          <w:lang w:eastAsia="de-CH"/>
        </w:rPr>
        <w:fldChar w:fldCharType="begin"/>
      </w:r>
      <w:r w:rsidR="000B1BE4">
        <w:rPr>
          <w:rFonts w:cstheme="minorHAnsi"/>
          <w:lang w:eastAsia="de-CH"/>
        </w:rPr>
        <w:instrText xml:space="preserve"> TOC \o "1-3" \h \z \u </w:instrText>
      </w:r>
      <w:r>
        <w:rPr>
          <w:rFonts w:cstheme="minorHAnsi"/>
          <w:lang w:eastAsia="de-CH"/>
        </w:rPr>
        <w:fldChar w:fldCharType="separate"/>
      </w:r>
      <w:hyperlink w:anchor="_Toc200887750" w:history="1">
        <w:r w:rsidR="000B1BE4" w:rsidRPr="0037482F">
          <w:rPr>
            <w:rStyle w:val="Hyperlink"/>
            <w:rFonts w:eastAsia="Times New Roman" w:cstheme="minorHAnsi"/>
            <w:noProof/>
            <w:lang w:eastAsia="de-CH"/>
          </w:rPr>
          <w:t>01.</w:t>
        </w:r>
        <w:r w:rsidR="000B1BE4">
          <w:rPr>
            <w:rFonts w:eastAsiaTheme="minorEastAsia"/>
            <w:noProof/>
            <w:lang w:val="de-DE" w:eastAsia="de-DE"/>
          </w:rPr>
          <w:tab/>
        </w:r>
        <w:r w:rsidR="000B1BE4" w:rsidRPr="0037482F">
          <w:rPr>
            <w:rStyle w:val="Hyperlink"/>
            <w:rFonts w:eastAsia="Times New Roman" w:cstheme="minorHAnsi"/>
            <w:noProof/>
            <w:lang w:eastAsia="de-CH"/>
          </w:rPr>
          <w:t>Inhaltsverzeichnis   ES (manuelle Anlage)</w:t>
        </w:r>
        <w:r w:rsidR="000B1BE4">
          <w:rPr>
            <w:noProof/>
            <w:webHidden/>
          </w:rPr>
          <w:tab/>
        </w:r>
        <w:r>
          <w:rPr>
            <w:noProof/>
            <w:webHidden/>
          </w:rPr>
          <w:fldChar w:fldCharType="begin"/>
        </w:r>
        <w:r w:rsidR="000B1BE4">
          <w:rPr>
            <w:noProof/>
            <w:webHidden/>
          </w:rPr>
          <w:instrText xml:space="preserve"> PAGEREF _Toc200887750 \h </w:instrText>
        </w:r>
        <w:r>
          <w:rPr>
            <w:noProof/>
            <w:webHidden/>
          </w:rPr>
        </w:r>
        <w:r>
          <w:rPr>
            <w:noProof/>
            <w:webHidden/>
          </w:rPr>
          <w:fldChar w:fldCharType="separate"/>
        </w:r>
        <w:r w:rsidR="000B1BE4">
          <w:rPr>
            <w:noProof/>
            <w:webHidden/>
          </w:rPr>
          <w:t>2</w:t>
        </w:r>
        <w:r>
          <w:rPr>
            <w:noProof/>
            <w:webHidden/>
          </w:rPr>
          <w:fldChar w:fldCharType="end"/>
        </w:r>
      </w:hyperlink>
    </w:p>
    <w:p w:rsidR="000B1BE4" w:rsidRDefault="00705029">
      <w:pPr>
        <w:pStyle w:val="Verzeichnis1"/>
        <w:tabs>
          <w:tab w:val="left" w:pos="660"/>
          <w:tab w:val="right" w:leader="dot" w:pos="9968"/>
        </w:tabs>
        <w:rPr>
          <w:rFonts w:eastAsiaTheme="minorEastAsia"/>
          <w:noProof/>
          <w:lang w:val="de-DE" w:eastAsia="de-DE"/>
        </w:rPr>
      </w:pPr>
      <w:hyperlink w:anchor="_Toc200887751" w:history="1">
        <w:r w:rsidR="000B1BE4" w:rsidRPr="0037482F">
          <w:rPr>
            <w:rStyle w:val="Hyperlink"/>
            <w:rFonts w:eastAsia="Times New Roman" w:cstheme="minorHAnsi"/>
            <w:noProof/>
            <w:lang w:eastAsia="de-CH"/>
          </w:rPr>
          <w:t>02.</w:t>
        </w:r>
        <w:r w:rsidR="000B1BE4">
          <w:rPr>
            <w:rFonts w:eastAsiaTheme="minorEastAsia"/>
            <w:noProof/>
            <w:lang w:val="de-DE" w:eastAsia="de-DE"/>
          </w:rPr>
          <w:tab/>
        </w:r>
        <w:r w:rsidR="000B1BE4" w:rsidRPr="0037482F">
          <w:rPr>
            <w:rStyle w:val="Hyperlink"/>
            <w:rFonts w:eastAsia="Times New Roman" w:cstheme="minorHAnsi"/>
            <w:noProof/>
            <w:lang w:eastAsia="de-CH"/>
          </w:rPr>
          <w:t>Vorwort  ES ( ECO)  Gerät</w:t>
        </w:r>
        <w:r w:rsidR="000B1BE4">
          <w:rPr>
            <w:noProof/>
            <w:webHidden/>
          </w:rPr>
          <w:tab/>
        </w:r>
        <w:r>
          <w:rPr>
            <w:noProof/>
            <w:webHidden/>
          </w:rPr>
          <w:fldChar w:fldCharType="begin"/>
        </w:r>
        <w:r w:rsidR="000B1BE4">
          <w:rPr>
            <w:noProof/>
            <w:webHidden/>
          </w:rPr>
          <w:instrText xml:space="preserve"> PAGEREF _Toc200887751 \h </w:instrText>
        </w:r>
        <w:r>
          <w:rPr>
            <w:noProof/>
            <w:webHidden/>
          </w:rPr>
        </w:r>
        <w:r>
          <w:rPr>
            <w:noProof/>
            <w:webHidden/>
          </w:rPr>
          <w:fldChar w:fldCharType="separate"/>
        </w:r>
        <w:r w:rsidR="000B1BE4">
          <w:rPr>
            <w:noProof/>
            <w:webHidden/>
          </w:rPr>
          <w:t>2</w:t>
        </w:r>
        <w:r>
          <w:rPr>
            <w:noProof/>
            <w:webHidden/>
          </w:rPr>
          <w:fldChar w:fldCharType="end"/>
        </w:r>
      </w:hyperlink>
    </w:p>
    <w:p w:rsidR="000B1BE4" w:rsidRDefault="00705029">
      <w:pPr>
        <w:pStyle w:val="Verzeichnis1"/>
        <w:tabs>
          <w:tab w:val="right" w:leader="dot" w:pos="9968"/>
        </w:tabs>
        <w:rPr>
          <w:rFonts w:eastAsiaTheme="minorEastAsia"/>
          <w:noProof/>
          <w:lang w:val="de-DE" w:eastAsia="de-DE"/>
        </w:rPr>
      </w:pPr>
      <w:hyperlink w:anchor="_Toc200887752" w:history="1">
        <w:r w:rsidR="000B1BE4" w:rsidRPr="0037482F">
          <w:rPr>
            <w:rStyle w:val="Hyperlink"/>
            <w:rFonts w:eastAsia="Times New Roman" w:cstheme="minorHAnsi"/>
            <w:noProof/>
            <w:lang w:eastAsia="de-CH"/>
          </w:rPr>
          <w:t xml:space="preserve">03 A:        </w:t>
        </w:r>
        <w:r w:rsidR="000B1BE4" w:rsidRPr="0037482F">
          <w:rPr>
            <w:rStyle w:val="Hyperlink"/>
            <w:rFonts w:eastAsia="Times New Roman" w:cstheme="minorHAnsi"/>
            <w:noProof/>
            <w:lang w:eastAsia="de-CH"/>
          </w:rPr>
          <w:t>Geräte Erklärung Typ ES   einfache Vibrationsentspann Anlage</w:t>
        </w:r>
        <w:r w:rsidR="000B1BE4">
          <w:rPr>
            <w:noProof/>
            <w:webHidden/>
          </w:rPr>
          <w:tab/>
        </w:r>
        <w:r>
          <w:rPr>
            <w:noProof/>
            <w:webHidden/>
          </w:rPr>
          <w:fldChar w:fldCharType="begin"/>
        </w:r>
        <w:r w:rsidR="000B1BE4">
          <w:rPr>
            <w:noProof/>
            <w:webHidden/>
          </w:rPr>
          <w:instrText xml:space="preserve"> PAGEREF _Toc200887752 \h </w:instrText>
        </w:r>
        <w:r>
          <w:rPr>
            <w:noProof/>
            <w:webHidden/>
          </w:rPr>
        </w:r>
        <w:r>
          <w:rPr>
            <w:noProof/>
            <w:webHidden/>
          </w:rPr>
          <w:fldChar w:fldCharType="separate"/>
        </w:r>
        <w:r w:rsidR="000B1BE4">
          <w:rPr>
            <w:noProof/>
            <w:webHidden/>
          </w:rPr>
          <w:t>3</w:t>
        </w:r>
        <w:r>
          <w:rPr>
            <w:noProof/>
            <w:webHidden/>
          </w:rPr>
          <w:fldChar w:fldCharType="end"/>
        </w:r>
      </w:hyperlink>
    </w:p>
    <w:p w:rsidR="000B1BE4" w:rsidRDefault="00705029">
      <w:pPr>
        <w:pStyle w:val="Verzeichnis1"/>
        <w:tabs>
          <w:tab w:val="right" w:leader="dot" w:pos="9968"/>
        </w:tabs>
        <w:rPr>
          <w:rFonts w:eastAsiaTheme="minorEastAsia"/>
          <w:noProof/>
          <w:lang w:val="de-DE" w:eastAsia="de-DE"/>
        </w:rPr>
      </w:pPr>
      <w:hyperlink w:anchor="_Toc200887753" w:history="1">
        <w:r w:rsidR="000B1BE4" w:rsidRPr="0037482F">
          <w:rPr>
            <w:rStyle w:val="Hyperlink"/>
            <w:rFonts w:eastAsia="Times New Roman" w:cstheme="minorHAnsi"/>
            <w:noProof/>
            <w:lang w:eastAsia="de-CH"/>
          </w:rPr>
          <w:t xml:space="preserve">04 A:        </w:t>
        </w:r>
        <w:r w:rsidR="000B1BE4" w:rsidRPr="0037482F">
          <w:rPr>
            <w:rStyle w:val="Hyperlink"/>
            <w:rFonts w:eastAsia="Times New Roman" w:cstheme="minorHAnsi"/>
            <w:noProof/>
            <w:lang w:eastAsia="de-CH"/>
          </w:rPr>
          <w:t>Geräte Bedien Erklärung  Typ ES, Eco Gerät</w:t>
        </w:r>
        <w:r w:rsidR="000B1BE4">
          <w:rPr>
            <w:noProof/>
            <w:webHidden/>
          </w:rPr>
          <w:tab/>
        </w:r>
        <w:r>
          <w:rPr>
            <w:noProof/>
            <w:webHidden/>
          </w:rPr>
          <w:fldChar w:fldCharType="begin"/>
        </w:r>
        <w:r w:rsidR="000B1BE4">
          <w:rPr>
            <w:noProof/>
            <w:webHidden/>
          </w:rPr>
          <w:instrText xml:space="preserve"> PAGEREF _Toc200887753 \h </w:instrText>
        </w:r>
        <w:r>
          <w:rPr>
            <w:noProof/>
            <w:webHidden/>
          </w:rPr>
        </w:r>
        <w:r>
          <w:rPr>
            <w:noProof/>
            <w:webHidden/>
          </w:rPr>
          <w:fldChar w:fldCharType="separate"/>
        </w:r>
        <w:r w:rsidR="000B1BE4">
          <w:rPr>
            <w:noProof/>
            <w:webHidden/>
          </w:rPr>
          <w:t>4</w:t>
        </w:r>
        <w:r>
          <w:rPr>
            <w:noProof/>
            <w:webHidden/>
          </w:rPr>
          <w:fldChar w:fldCharType="end"/>
        </w:r>
      </w:hyperlink>
    </w:p>
    <w:p w:rsidR="000B1BE4" w:rsidRDefault="00705029">
      <w:pPr>
        <w:pStyle w:val="Verzeichnis1"/>
        <w:tabs>
          <w:tab w:val="right" w:leader="dot" w:pos="9968"/>
        </w:tabs>
        <w:rPr>
          <w:rFonts w:eastAsiaTheme="minorEastAsia"/>
          <w:noProof/>
          <w:lang w:val="de-DE" w:eastAsia="de-DE"/>
        </w:rPr>
      </w:pPr>
      <w:hyperlink w:anchor="_Toc200887754" w:history="1">
        <w:r w:rsidR="000B1BE4" w:rsidRPr="0037482F">
          <w:rPr>
            <w:rStyle w:val="Hyperlink"/>
            <w:rFonts w:eastAsia="Times New Roman" w:cstheme="minorHAnsi"/>
            <w:noProof/>
            <w:lang w:eastAsia="de-CH"/>
          </w:rPr>
          <w:t xml:space="preserve">07 A:         </w:t>
        </w:r>
        <w:r w:rsidR="000B1BE4" w:rsidRPr="0037482F">
          <w:rPr>
            <w:rStyle w:val="Hyperlink"/>
            <w:rFonts w:eastAsia="Times New Roman" w:cstheme="minorHAnsi"/>
            <w:noProof/>
            <w:lang w:eastAsia="de-CH"/>
          </w:rPr>
          <w:t>Beschreibung  des transportierbaren Gerätegestells der  Generation  1  für die Geräte  ES (ECO)</w:t>
        </w:r>
        <w:r w:rsidR="000B1BE4">
          <w:rPr>
            <w:noProof/>
            <w:webHidden/>
          </w:rPr>
          <w:tab/>
        </w:r>
        <w:r>
          <w:rPr>
            <w:noProof/>
            <w:webHidden/>
          </w:rPr>
          <w:fldChar w:fldCharType="begin"/>
        </w:r>
        <w:r w:rsidR="000B1BE4">
          <w:rPr>
            <w:noProof/>
            <w:webHidden/>
          </w:rPr>
          <w:instrText xml:space="preserve"> PAGEREF _Toc200887754 \h </w:instrText>
        </w:r>
        <w:r>
          <w:rPr>
            <w:noProof/>
            <w:webHidden/>
          </w:rPr>
        </w:r>
        <w:r>
          <w:rPr>
            <w:noProof/>
            <w:webHidden/>
          </w:rPr>
          <w:fldChar w:fldCharType="separate"/>
        </w:r>
        <w:r w:rsidR="000B1BE4">
          <w:rPr>
            <w:noProof/>
            <w:webHidden/>
          </w:rPr>
          <w:t>6</w:t>
        </w:r>
        <w:r>
          <w:rPr>
            <w:noProof/>
            <w:webHidden/>
          </w:rPr>
          <w:fldChar w:fldCharType="end"/>
        </w:r>
      </w:hyperlink>
    </w:p>
    <w:p w:rsidR="000B1BE4" w:rsidRDefault="00705029">
      <w:pPr>
        <w:pStyle w:val="Verzeichnis1"/>
        <w:tabs>
          <w:tab w:val="right" w:leader="dot" w:pos="9968"/>
        </w:tabs>
        <w:rPr>
          <w:rFonts w:eastAsiaTheme="minorEastAsia"/>
          <w:noProof/>
          <w:lang w:val="de-DE" w:eastAsia="de-DE"/>
        </w:rPr>
      </w:pPr>
      <w:hyperlink w:anchor="_Toc200887755" w:history="1">
        <w:r w:rsidR="000B1BE4" w:rsidRPr="0037482F">
          <w:rPr>
            <w:rStyle w:val="Hyperlink"/>
            <w:rFonts w:eastAsia="Times New Roman" w:cstheme="minorHAnsi"/>
            <w:noProof/>
            <w:lang w:eastAsia="de-CH"/>
          </w:rPr>
          <w:t xml:space="preserve">08.         </w:t>
        </w:r>
        <w:r w:rsidR="000B1BE4" w:rsidRPr="0037482F">
          <w:rPr>
            <w:rStyle w:val="Hyperlink"/>
            <w:rFonts w:eastAsia="Times New Roman" w:cstheme="minorHAnsi"/>
            <w:noProof/>
            <w:lang w:eastAsia="de-CH"/>
          </w:rPr>
          <w:t>Anreger Befestigung</w:t>
        </w:r>
        <w:r w:rsidR="000B1BE4">
          <w:rPr>
            <w:noProof/>
            <w:webHidden/>
          </w:rPr>
          <w:tab/>
        </w:r>
        <w:r>
          <w:rPr>
            <w:noProof/>
            <w:webHidden/>
          </w:rPr>
          <w:fldChar w:fldCharType="begin"/>
        </w:r>
        <w:r w:rsidR="000B1BE4">
          <w:rPr>
            <w:noProof/>
            <w:webHidden/>
          </w:rPr>
          <w:instrText xml:space="preserve"> PAGEREF _Toc200887755 \h </w:instrText>
        </w:r>
        <w:r>
          <w:rPr>
            <w:noProof/>
            <w:webHidden/>
          </w:rPr>
        </w:r>
        <w:r>
          <w:rPr>
            <w:noProof/>
            <w:webHidden/>
          </w:rPr>
          <w:fldChar w:fldCharType="separate"/>
        </w:r>
        <w:r w:rsidR="000B1BE4">
          <w:rPr>
            <w:noProof/>
            <w:webHidden/>
          </w:rPr>
          <w:t>8</w:t>
        </w:r>
        <w:r>
          <w:rPr>
            <w:noProof/>
            <w:webHidden/>
          </w:rPr>
          <w:fldChar w:fldCharType="end"/>
        </w:r>
      </w:hyperlink>
    </w:p>
    <w:p w:rsidR="000B1BE4" w:rsidRDefault="00705029">
      <w:pPr>
        <w:pStyle w:val="Verzeichnis1"/>
        <w:tabs>
          <w:tab w:val="right" w:leader="dot" w:pos="9968"/>
        </w:tabs>
        <w:rPr>
          <w:rFonts w:eastAsiaTheme="minorEastAsia"/>
          <w:noProof/>
          <w:lang w:val="de-DE" w:eastAsia="de-DE"/>
        </w:rPr>
      </w:pPr>
      <w:hyperlink w:anchor="_Toc200887756" w:history="1">
        <w:r w:rsidR="000B1BE4" w:rsidRPr="0037482F">
          <w:rPr>
            <w:rStyle w:val="Hyperlink"/>
            <w:rFonts w:eastAsia="Times New Roman" w:cstheme="minorHAnsi"/>
            <w:noProof/>
            <w:lang w:eastAsia="de-CH"/>
          </w:rPr>
          <w:t xml:space="preserve">09.         </w:t>
        </w:r>
        <w:r w:rsidR="000B1BE4" w:rsidRPr="0037482F">
          <w:rPr>
            <w:rStyle w:val="Hyperlink"/>
            <w:rFonts w:eastAsia="Times New Roman" w:cstheme="minorHAnsi"/>
            <w:noProof/>
            <w:lang w:eastAsia="de-CH"/>
          </w:rPr>
          <w:t>Anreger Information</w:t>
        </w:r>
        <w:r w:rsidR="000B1BE4">
          <w:rPr>
            <w:noProof/>
            <w:webHidden/>
          </w:rPr>
          <w:tab/>
        </w:r>
        <w:r>
          <w:rPr>
            <w:noProof/>
            <w:webHidden/>
          </w:rPr>
          <w:fldChar w:fldCharType="begin"/>
        </w:r>
        <w:r w:rsidR="000B1BE4">
          <w:rPr>
            <w:noProof/>
            <w:webHidden/>
          </w:rPr>
          <w:instrText xml:space="preserve"> PAGEREF _Toc200887756 \h </w:instrText>
        </w:r>
        <w:r>
          <w:rPr>
            <w:noProof/>
            <w:webHidden/>
          </w:rPr>
        </w:r>
        <w:r>
          <w:rPr>
            <w:noProof/>
            <w:webHidden/>
          </w:rPr>
          <w:fldChar w:fldCharType="separate"/>
        </w:r>
        <w:r w:rsidR="000B1BE4">
          <w:rPr>
            <w:noProof/>
            <w:webHidden/>
          </w:rPr>
          <w:t>9</w:t>
        </w:r>
        <w:r>
          <w:rPr>
            <w:noProof/>
            <w:webHidden/>
          </w:rPr>
          <w:fldChar w:fldCharType="end"/>
        </w:r>
      </w:hyperlink>
    </w:p>
    <w:p w:rsidR="000B1BE4" w:rsidRDefault="00705029">
      <w:pPr>
        <w:pStyle w:val="Verzeichnis1"/>
        <w:tabs>
          <w:tab w:val="right" w:leader="dot" w:pos="9968"/>
        </w:tabs>
        <w:rPr>
          <w:rFonts w:eastAsiaTheme="minorEastAsia"/>
          <w:noProof/>
          <w:lang w:val="de-DE" w:eastAsia="de-DE"/>
        </w:rPr>
      </w:pPr>
      <w:hyperlink w:anchor="_Toc200887757" w:history="1">
        <w:r w:rsidR="000B1BE4" w:rsidRPr="0037482F">
          <w:rPr>
            <w:rStyle w:val="Hyperlink"/>
            <w:rFonts w:eastAsia="Times New Roman" w:cstheme="minorHAnsi"/>
            <w:noProof/>
            <w:lang w:eastAsia="de-CH"/>
          </w:rPr>
          <w:t xml:space="preserve">10.        </w:t>
        </w:r>
        <w:r w:rsidR="000B1BE4" w:rsidRPr="0037482F">
          <w:rPr>
            <w:rStyle w:val="Hyperlink"/>
            <w:rFonts w:eastAsia="Times New Roman" w:cstheme="minorHAnsi"/>
            <w:noProof/>
            <w:lang w:eastAsia="de-CH"/>
          </w:rPr>
          <w:t xml:space="preserve"> Mehrere Anreger an  einem Gerät</w:t>
        </w:r>
        <w:r w:rsidR="000B1BE4">
          <w:rPr>
            <w:noProof/>
            <w:webHidden/>
          </w:rPr>
          <w:tab/>
        </w:r>
        <w:r>
          <w:rPr>
            <w:noProof/>
            <w:webHidden/>
          </w:rPr>
          <w:fldChar w:fldCharType="begin"/>
        </w:r>
        <w:r w:rsidR="000B1BE4">
          <w:rPr>
            <w:noProof/>
            <w:webHidden/>
          </w:rPr>
          <w:instrText xml:space="preserve"> PAGEREF _Toc200887757 \h </w:instrText>
        </w:r>
        <w:r>
          <w:rPr>
            <w:noProof/>
            <w:webHidden/>
          </w:rPr>
        </w:r>
        <w:r>
          <w:rPr>
            <w:noProof/>
            <w:webHidden/>
          </w:rPr>
          <w:fldChar w:fldCharType="separate"/>
        </w:r>
        <w:r w:rsidR="000B1BE4">
          <w:rPr>
            <w:noProof/>
            <w:webHidden/>
          </w:rPr>
          <w:t>11</w:t>
        </w:r>
        <w:r>
          <w:rPr>
            <w:noProof/>
            <w:webHidden/>
          </w:rPr>
          <w:fldChar w:fldCharType="end"/>
        </w:r>
      </w:hyperlink>
    </w:p>
    <w:p w:rsidR="000B1BE4" w:rsidRDefault="00705029">
      <w:pPr>
        <w:pStyle w:val="Verzeichnis1"/>
        <w:tabs>
          <w:tab w:val="right" w:leader="dot" w:pos="9968"/>
        </w:tabs>
        <w:rPr>
          <w:rFonts w:eastAsiaTheme="minorEastAsia"/>
          <w:noProof/>
          <w:lang w:val="de-DE" w:eastAsia="de-DE"/>
        </w:rPr>
      </w:pPr>
      <w:hyperlink w:anchor="_Toc200887758" w:history="1">
        <w:r w:rsidR="000B1BE4" w:rsidRPr="0037482F">
          <w:rPr>
            <w:rStyle w:val="Hyperlink"/>
            <w:rFonts w:eastAsia="Times New Roman" w:cstheme="minorHAnsi"/>
            <w:noProof/>
            <w:lang w:eastAsia="de-CH"/>
          </w:rPr>
          <w:t xml:space="preserve">11.         </w:t>
        </w:r>
        <w:r w:rsidR="000B1BE4" w:rsidRPr="0037482F">
          <w:rPr>
            <w:rStyle w:val="Hyperlink"/>
            <w:rFonts w:eastAsia="Times New Roman" w:cstheme="minorHAnsi"/>
            <w:noProof/>
            <w:lang w:eastAsia="de-CH"/>
          </w:rPr>
          <w:t>Gummi Information</w:t>
        </w:r>
        <w:r w:rsidR="000B1BE4">
          <w:rPr>
            <w:noProof/>
            <w:webHidden/>
          </w:rPr>
          <w:tab/>
        </w:r>
        <w:r>
          <w:rPr>
            <w:noProof/>
            <w:webHidden/>
          </w:rPr>
          <w:fldChar w:fldCharType="begin"/>
        </w:r>
        <w:r w:rsidR="000B1BE4">
          <w:rPr>
            <w:noProof/>
            <w:webHidden/>
          </w:rPr>
          <w:instrText xml:space="preserve"> PAGEREF _Toc200887758 \h </w:instrText>
        </w:r>
        <w:r>
          <w:rPr>
            <w:noProof/>
            <w:webHidden/>
          </w:rPr>
        </w:r>
        <w:r>
          <w:rPr>
            <w:noProof/>
            <w:webHidden/>
          </w:rPr>
          <w:fldChar w:fldCharType="separate"/>
        </w:r>
        <w:r w:rsidR="000B1BE4">
          <w:rPr>
            <w:noProof/>
            <w:webHidden/>
          </w:rPr>
          <w:t>12</w:t>
        </w:r>
        <w:r>
          <w:rPr>
            <w:noProof/>
            <w:webHidden/>
          </w:rPr>
          <w:fldChar w:fldCharType="end"/>
        </w:r>
      </w:hyperlink>
    </w:p>
    <w:p w:rsidR="000B1BE4" w:rsidRDefault="00705029">
      <w:pPr>
        <w:pStyle w:val="Verzeichnis1"/>
        <w:tabs>
          <w:tab w:val="right" w:leader="dot" w:pos="9968"/>
        </w:tabs>
        <w:rPr>
          <w:rFonts w:eastAsiaTheme="minorEastAsia"/>
          <w:noProof/>
          <w:lang w:val="de-DE" w:eastAsia="de-DE"/>
        </w:rPr>
      </w:pPr>
      <w:hyperlink w:anchor="_Toc200887759" w:history="1">
        <w:r w:rsidR="000B1BE4" w:rsidRPr="0037482F">
          <w:rPr>
            <w:rStyle w:val="Hyperlink"/>
            <w:rFonts w:eastAsia="Times New Roman" w:cstheme="minorHAnsi"/>
            <w:noProof/>
            <w:lang w:eastAsia="de-CH"/>
          </w:rPr>
          <w:t xml:space="preserve">12.         </w:t>
        </w:r>
        <w:r w:rsidR="000B1BE4" w:rsidRPr="0037482F">
          <w:rPr>
            <w:rStyle w:val="Hyperlink"/>
            <w:rFonts w:eastAsia="Times New Roman" w:cstheme="minorHAnsi"/>
            <w:noProof/>
            <w:lang w:eastAsia="de-CH"/>
          </w:rPr>
          <w:t>Gummi Gewicht Tabelle</w:t>
        </w:r>
        <w:r w:rsidR="000B1BE4">
          <w:rPr>
            <w:noProof/>
            <w:webHidden/>
          </w:rPr>
          <w:tab/>
        </w:r>
        <w:r>
          <w:rPr>
            <w:noProof/>
            <w:webHidden/>
          </w:rPr>
          <w:fldChar w:fldCharType="begin"/>
        </w:r>
        <w:r w:rsidR="000B1BE4">
          <w:rPr>
            <w:noProof/>
            <w:webHidden/>
          </w:rPr>
          <w:instrText xml:space="preserve"> PAGEREF _Toc200887759 \h </w:instrText>
        </w:r>
        <w:r>
          <w:rPr>
            <w:noProof/>
            <w:webHidden/>
          </w:rPr>
        </w:r>
        <w:r>
          <w:rPr>
            <w:noProof/>
            <w:webHidden/>
          </w:rPr>
          <w:fldChar w:fldCharType="separate"/>
        </w:r>
        <w:r w:rsidR="000B1BE4">
          <w:rPr>
            <w:noProof/>
            <w:webHidden/>
          </w:rPr>
          <w:t>12</w:t>
        </w:r>
        <w:r>
          <w:rPr>
            <w:noProof/>
            <w:webHidden/>
          </w:rPr>
          <w:fldChar w:fldCharType="end"/>
        </w:r>
      </w:hyperlink>
    </w:p>
    <w:p w:rsidR="000B1BE4" w:rsidRDefault="00705029">
      <w:pPr>
        <w:pStyle w:val="Verzeichnis1"/>
        <w:tabs>
          <w:tab w:val="right" w:leader="dot" w:pos="9968"/>
        </w:tabs>
        <w:rPr>
          <w:rFonts w:eastAsiaTheme="minorEastAsia"/>
          <w:noProof/>
          <w:lang w:val="de-DE" w:eastAsia="de-DE"/>
        </w:rPr>
      </w:pPr>
      <w:hyperlink w:anchor="_Toc200887760" w:history="1">
        <w:r w:rsidR="000B1BE4" w:rsidRPr="0037482F">
          <w:rPr>
            <w:rStyle w:val="Hyperlink"/>
            <w:rFonts w:eastAsia="Times New Roman" w:cstheme="minorHAnsi"/>
            <w:noProof/>
            <w:lang w:eastAsia="de-CH"/>
          </w:rPr>
          <w:t xml:space="preserve">13.         </w:t>
        </w:r>
        <w:r w:rsidR="000B1BE4" w:rsidRPr="0037482F">
          <w:rPr>
            <w:rStyle w:val="Hyperlink"/>
            <w:rFonts w:eastAsia="Times New Roman" w:cstheme="minorHAnsi"/>
            <w:noProof/>
            <w:lang w:eastAsia="de-CH"/>
          </w:rPr>
          <w:t>Gummi Beispiele</w:t>
        </w:r>
        <w:r w:rsidR="000B1BE4">
          <w:rPr>
            <w:noProof/>
            <w:webHidden/>
          </w:rPr>
          <w:tab/>
        </w:r>
        <w:r>
          <w:rPr>
            <w:noProof/>
            <w:webHidden/>
          </w:rPr>
          <w:fldChar w:fldCharType="begin"/>
        </w:r>
        <w:r w:rsidR="000B1BE4">
          <w:rPr>
            <w:noProof/>
            <w:webHidden/>
          </w:rPr>
          <w:instrText xml:space="preserve"> PAGEREF _Toc200887760 \h </w:instrText>
        </w:r>
        <w:r>
          <w:rPr>
            <w:noProof/>
            <w:webHidden/>
          </w:rPr>
        </w:r>
        <w:r>
          <w:rPr>
            <w:noProof/>
            <w:webHidden/>
          </w:rPr>
          <w:fldChar w:fldCharType="separate"/>
        </w:r>
        <w:r w:rsidR="000B1BE4">
          <w:rPr>
            <w:noProof/>
            <w:webHidden/>
          </w:rPr>
          <w:t>13</w:t>
        </w:r>
        <w:r>
          <w:rPr>
            <w:noProof/>
            <w:webHidden/>
          </w:rPr>
          <w:fldChar w:fldCharType="end"/>
        </w:r>
      </w:hyperlink>
    </w:p>
    <w:p w:rsidR="000B1BE4" w:rsidRDefault="00705029">
      <w:pPr>
        <w:pStyle w:val="Verzeichnis1"/>
        <w:tabs>
          <w:tab w:val="right" w:leader="dot" w:pos="9968"/>
        </w:tabs>
        <w:rPr>
          <w:rFonts w:eastAsiaTheme="minorEastAsia"/>
          <w:noProof/>
          <w:lang w:val="de-DE" w:eastAsia="de-DE"/>
        </w:rPr>
      </w:pPr>
      <w:hyperlink w:anchor="_Toc200887761" w:history="1">
        <w:r w:rsidR="000B1BE4" w:rsidRPr="0037482F">
          <w:rPr>
            <w:rStyle w:val="Hyperlink"/>
            <w:rFonts w:eastAsia="Times New Roman" w:cstheme="minorHAnsi"/>
            <w:noProof/>
            <w:lang w:eastAsia="de-CH"/>
          </w:rPr>
          <w:t xml:space="preserve">14.         </w:t>
        </w:r>
        <w:r w:rsidR="000B1BE4" w:rsidRPr="0037482F">
          <w:rPr>
            <w:rStyle w:val="Hyperlink"/>
            <w:rFonts w:eastAsia="Times New Roman" w:cstheme="minorHAnsi"/>
            <w:noProof/>
            <w:lang w:eastAsia="de-CH"/>
          </w:rPr>
          <w:t>Gerätegestell Transport System</w:t>
        </w:r>
        <w:r w:rsidR="000B1BE4">
          <w:rPr>
            <w:noProof/>
            <w:webHidden/>
          </w:rPr>
          <w:tab/>
        </w:r>
        <w:r>
          <w:rPr>
            <w:noProof/>
            <w:webHidden/>
          </w:rPr>
          <w:fldChar w:fldCharType="begin"/>
        </w:r>
        <w:r w:rsidR="000B1BE4">
          <w:rPr>
            <w:noProof/>
            <w:webHidden/>
          </w:rPr>
          <w:instrText xml:space="preserve"> PAGEREF _Toc200887761 \h </w:instrText>
        </w:r>
        <w:r>
          <w:rPr>
            <w:noProof/>
            <w:webHidden/>
          </w:rPr>
        </w:r>
        <w:r>
          <w:rPr>
            <w:noProof/>
            <w:webHidden/>
          </w:rPr>
          <w:fldChar w:fldCharType="separate"/>
        </w:r>
        <w:r w:rsidR="000B1BE4">
          <w:rPr>
            <w:noProof/>
            <w:webHidden/>
          </w:rPr>
          <w:t>16</w:t>
        </w:r>
        <w:r>
          <w:rPr>
            <w:noProof/>
            <w:webHidden/>
          </w:rPr>
          <w:fldChar w:fldCharType="end"/>
        </w:r>
      </w:hyperlink>
    </w:p>
    <w:p w:rsidR="000B1BE4" w:rsidRDefault="00705029">
      <w:pPr>
        <w:pStyle w:val="Verzeichnis1"/>
        <w:tabs>
          <w:tab w:val="right" w:leader="dot" w:pos="9968"/>
        </w:tabs>
        <w:rPr>
          <w:rFonts w:eastAsiaTheme="minorEastAsia"/>
          <w:noProof/>
          <w:lang w:val="de-DE" w:eastAsia="de-DE"/>
        </w:rPr>
      </w:pPr>
      <w:hyperlink w:anchor="_Toc200887762" w:history="1">
        <w:r w:rsidR="000B1BE4" w:rsidRPr="0037482F">
          <w:rPr>
            <w:rStyle w:val="Hyperlink"/>
            <w:rFonts w:eastAsia="Times New Roman" w:cstheme="minorHAnsi"/>
            <w:noProof/>
            <w:lang w:eastAsia="de-CH"/>
          </w:rPr>
          <w:t xml:space="preserve">15.         </w:t>
        </w:r>
        <w:r w:rsidR="000B1BE4" w:rsidRPr="0037482F">
          <w:rPr>
            <w:rStyle w:val="Hyperlink"/>
            <w:rFonts w:eastAsia="Times New Roman" w:cstheme="minorHAnsi"/>
            <w:noProof/>
            <w:lang w:eastAsia="de-CH"/>
          </w:rPr>
          <w:t>Patent Information</w:t>
        </w:r>
        <w:r w:rsidR="000B1BE4">
          <w:rPr>
            <w:noProof/>
            <w:webHidden/>
          </w:rPr>
          <w:tab/>
        </w:r>
        <w:r>
          <w:rPr>
            <w:noProof/>
            <w:webHidden/>
          </w:rPr>
          <w:fldChar w:fldCharType="begin"/>
        </w:r>
        <w:r w:rsidR="000B1BE4">
          <w:rPr>
            <w:noProof/>
            <w:webHidden/>
          </w:rPr>
          <w:instrText xml:space="preserve"> PAGEREF _Toc200887762 \h </w:instrText>
        </w:r>
        <w:r>
          <w:rPr>
            <w:noProof/>
            <w:webHidden/>
          </w:rPr>
        </w:r>
        <w:r>
          <w:rPr>
            <w:noProof/>
            <w:webHidden/>
          </w:rPr>
          <w:fldChar w:fldCharType="separate"/>
        </w:r>
        <w:r w:rsidR="000B1BE4">
          <w:rPr>
            <w:noProof/>
            <w:webHidden/>
          </w:rPr>
          <w:t>17</w:t>
        </w:r>
        <w:r>
          <w:rPr>
            <w:noProof/>
            <w:webHidden/>
          </w:rPr>
          <w:fldChar w:fldCharType="end"/>
        </w:r>
      </w:hyperlink>
    </w:p>
    <w:p w:rsidR="000B1BE4" w:rsidRDefault="00705029">
      <w:pPr>
        <w:pStyle w:val="Verzeichnis1"/>
        <w:tabs>
          <w:tab w:val="right" w:leader="dot" w:pos="9968"/>
        </w:tabs>
        <w:rPr>
          <w:rFonts w:eastAsiaTheme="minorEastAsia"/>
          <w:noProof/>
          <w:lang w:val="de-DE" w:eastAsia="de-DE"/>
        </w:rPr>
      </w:pPr>
      <w:hyperlink w:anchor="_Toc200887763" w:history="1">
        <w:r w:rsidR="000B1BE4" w:rsidRPr="0037482F">
          <w:rPr>
            <w:rStyle w:val="Hyperlink"/>
            <w:rFonts w:eastAsia="Times New Roman" w:cstheme="minorHAnsi"/>
            <w:noProof/>
            <w:lang w:eastAsia="de-CH"/>
          </w:rPr>
          <w:t xml:space="preserve">16.         </w:t>
        </w:r>
        <w:r w:rsidR="000B1BE4" w:rsidRPr="0037482F">
          <w:rPr>
            <w:rStyle w:val="Hyperlink"/>
            <w:rFonts w:eastAsia="Times New Roman" w:cstheme="minorHAnsi"/>
            <w:noProof/>
            <w:lang w:eastAsia="de-CH"/>
          </w:rPr>
          <w:t>Zubehör  zum MEMV-System</w:t>
        </w:r>
        <w:r w:rsidR="000B1BE4">
          <w:rPr>
            <w:noProof/>
            <w:webHidden/>
          </w:rPr>
          <w:tab/>
        </w:r>
        <w:r>
          <w:rPr>
            <w:noProof/>
            <w:webHidden/>
          </w:rPr>
          <w:fldChar w:fldCharType="begin"/>
        </w:r>
        <w:r w:rsidR="000B1BE4">
          <w:rPr>
            <w:noProof/>
            <w:webHidden/>
          </w:rPr>
          <w:instrText xml:space="preserve"> PAGEREF _Toc200887763 \h </w:instrText>
        </w:r>
        <w:r>
          <w:rPr>
            <w:noProof/>
            <w:webHidden/>
          </w:rPr>
        </w:r>
        <w:r>
          <w:rPr>
            <w:noProof/>
            <w:webHidden/>
          </w:rPr>
          <w:fldChar w:fldCharType="separate"/>
        </w:r>
        <w:r w:rsidR="000B1BE4">
          <w:rPr>
            <w:noProof/>
            <w:webHidden/>
          </w:rPr>
          <w:t>17</w:t>
        </w:r>
        <w:r>
          <w:rPr>
            <w:noProof/>
            <w:webHidden/>
          </w:rPr>
          <w:fldChar w:fldCharType="end"/>
        </w:r>
      </w:hyperlink>
    </w:p>
    <w:p w:rsidR="000B1BE4" w:rsidRDefault="00705029">
      <w:pPr>
        <w:pStyle w:val="Verzeichnis1"/>
        <w:tabs>
          <w:tab w:val="right" w:leader="dot" w:pos="9968"/>
        </w:tabs>
        <w:rPr>
          <w:rFonts w:eastAsiaTheme="minorEastAsia"/>
          <w:noProof/>
          <w:lang w:val="de-DE" w:eastAsia="de-DE"/>
        </w:rPr>
      </w:pPr>
      <w:hyperlink w:anchor="_Toc200887764" w:history="1">
        <w:r w:rsidR="000B1BE4" w:rsidRPr="0037482F">
          <w:rPr>
            <w:rStyle w:val="Hyperlink"/>
            <w:rFonts w:eastAsia="Times New Roman" w:cstheme="minorHAnsi"/>
            <w:noProof/>
            <w:lang w:eastAsia="de-CH"/>
          </w:rPr>
          <w:t xml:space="preserve">17.         </w:t>
        </w:r>
        <w:r w:rsidR="000B1BE4" w:rsidRPr="0037482F">
          <w:rPr>
            <w:rStyle w:val="Hyperlink"/>
            <w:rFonts w:eastAsia="Times New Roman" w:cstheme="minorHAnsi"/>
            <w:noProof/>
            <w:lang w:eastAsia="de-CH"/>
          </w:rPr>
          <w:t>Preis Information</w:t>
        </w:r>
        <w:r w:rsidR="000B1BE4">
          <w:rPr>
            <w:noProof/>
            <w:webHidden/>
          </w:rPr>
          <w:tab/>
        </w:r>
        <w:r>
          <w:rPr>
            <w:noProof/>
            <w:webHidden/>
          </w:rPr>
          <w:fldChar w:fldCharType="begin"/>
        </w:r>
        <w:r w:rsidR="000B1BE4">
          <w:rPr>
            <w:noProof/>
            <w:webHidden/>
          </w:rPr>
          <w:instrText xml:space="preserve"> PAGEREF _Toc200887764 \h </w:instrText>
        </w:r>
        <w:r>
          <w:rPr>
            <w:noProof/>
            <w:webHidden/>
          </w:rPr>
        </w:r>
        <w:r>
          <w:rPr>
            <w:noProof/>
            <w:webHidden/>
          </w:rPr>
          <w:fldChar w:fldCharType="separate"/>
        </w:r>
        <w:r w:rsidR="000B1BE4">
          <w:rPr>
            <w:noProof/>
            <w:webHidden/>
          </w:rPr>
          <w:t>23</w:t>
        </w:r>
        <w:r>
          <w:rPr>
            <w:noProof/>
            <w:webHidden/>
          </w:rPr>
          <w:fldChar w:fldCharType="end"/>
        </w:r>
      </w:hyperlink>
    </w:p>
    <w:p w:rsidR="000B1BE4" w:rsidRDefault="00705029">
      <w:pPr>
        <w:pStyle w:val="Verzeichnis1"/>
        <w:tabs>
          <w:tab w:val="right" w:leader="dot" w:pos="9968"/>
        </w:tabs>
        <w:rPr>
          <w:rFonts w:eastAsiaTheme="minorEastAsia"/>
          <w:noProof/>
          <w:lang w:val="de-DE" w:eastAsia="de-DE"/>
        </w:rPr>
      </w:pPr>
      <w:hyperlink w:anchor="_Toc200887765" w:history="1">
        <w:r w:rsidR="000B1BE4" w:rsidRPr="0037482F">
          <w:rPr>
            <w:rStyle w:val="Hyperlink"/>
            <w:rFonts w:eastAsia="Times New Roman" w:cstheme="minorHAnsi"/>
            <w:noProof/>
            <w:lang w:eastAsia="de-CH"/>
          </w:rPr>
          <w:t xml:space="preserve">18.         </w:t>
        </w:r>
        <w:r w:rsidR="000B1BE4" w:rsidRPr="0037482F">
          <w:rPr>
            <w:rStyle w:val="Hyperlink"/>
            <w:rFonts w:eastAsia="Times New Roman" w:cstheme="minorHAnsi"/>
            <w:noProof/>
            <w:lang w:eastAsia="de-CH"/>
          </w:rPr>
          <w:t>Anwendungsbeispiele</w:t>
        </w:r>
        <w:r w:rsidR="000B1BE4">
          <w:rPr>
            <w:noProof/>
            <w:webHidden/>
          </w:rPr>
          <w:tab/>
        </w:r>
        <w:r>
          <w:rPr>
            <w:noProof/>
            <w:webHidden/>
          </w:rPr>
          <w:fldChar w:fldCharType="begin"/>
        </w:r>
        <w:r w:rsidR="000B1BE4">
          <w:rPr>
            <w:noProof/>
            <w:webHidden/>
          </w:rPr>
          <w:instrText xml:space="preserve"> PAGEREF _Toc200887765 \h </w:instrText>
        </w:r>
        <w:r>
          <w:rPr>
            <w:noProof/>
            <w:webHidden/>
          </w:rPr>
        </w:r>
        <w:r>
          <w:rPr>
            <w:noProof/>
            <w:webHidden/>
          </w:rPr>
          <w:fldChar w:fldCharType="separate"/>
        </w:r>
        <w:r w:rsidR="000B1BE4">
          <w:rPr>
            <w:noProof/>
            <w:webHidden/>
          </w:rPr>
          <w:t>24</w:t>
        </w:r>
        <w:r>
          <w:rPr>
            <w:noProof/>
            <w:webHidden/>
          </w:rPr>
          <w:fldChar w:fldCharType="end"/>
        </w:r>
      </w:hyperlink>
    </w:p>
    <w:p w:rsidR="000B1BE4" w:rsidRDefault="00705029">
      <w:pPr>
        <w:pStyle w:val="Verzeichnis1"/>
        <w:tabs>
          <w:tab w:val="right" w:leader="dot" w:pos="9968"/>
        </w:tabs>
        <w:rPr>
          <w:rFonts w:eastAsiaTheme="minorEastAsia"/>
          <w:noProof/>
          <w:lang w:val="de-DE" w:eastAsia="de-DE"/>
        </w:rPr>
      </w:pPr>
      <w:hyperlink w:anchor="_Toc200887766" w:history="1">
        <w:r w:rsidR="000B1BE4" w:rsidRPr="0037482F">
          <w:rPr>
            <w:rStyle w:val="Hyperlink"/>
            <w:rFonts w:eastAsia="Times New Roman" w:cstheme="minorHAnsi"/>
            <w:noProof/>
            <w:lang w:eastAsia="de-CH"/>
          </w:rPr>
          <w:t xml:space="preserve">19.         </w:t>
        </w:r>
        <w:r w:rsidR="000B1BE4" w:rsidRPr="0037482F">
          <w:rPr>
            <w:rStyle w:val="Hyperlink"/>
            <w:rFonts w:eastAsia="Times New Roman" w:cstheme="minorHAnsi"/>
            <w:noProof/>
            <w:lang w:eastAsia="de-CH"/>
          </w:rPr>
          <w:t>Schlusswort</w:t>
        </w:r>
        <w:r w:rsidR="000B1BE4">
          <w:rPr>
            <w:noProof/>
            <w:webHidden/>
          </w:rPr>
          <w:tab/>
        </w:r>
        <w:r>
          <w:rPr>
            <w:noProof/>
            <w:webHidden/>
          </w:rPr>
          <w:fldChar w:fldCharType="begin"/>
        </w:r>
        <w:r w:rsidR="000B1BE4">
          <w:rPr>
            <w:noProof/>
            <w:webHidden/>
          </w:rPr>
          <w:instrText xml:space="preserve"> PAGEREF _Toc200887766 \h </w:instrText>
        </w:r>
        <w:r>
          <w:rPr>
            <w:noProof/>
            <w:webHidden/>
          </w:rPr>
        </w:r>
        <w:r>
          <w:rPr>
            <w:noProof/>
            <w:webHidden/>
          </w:rPr>
          <w:fldChar w:fldCharType="separate"/>
        </w:r>
        <w:r w:rsidR="000B1BE4">
          <w:rPr>
            <w:noProof/>
            <w:webHidden/>
          </w:rPr>
          <w:t>29</w:t>
        </w:r>
        <w:r>
          <w:rPr>
            <w:noProof/>
            <w:webHidden/>
          </w:rPr>
          <w:fldChar w:fldCharType="end"/>
        </w:r>
      </w:hyperlink>
    </w:p>
    <w:p w:rsidR="009A5B6A" w:rsidRDefault="00705029" w:rsidP="00A5513E">
      <w:pPr>
        <w:rPr>
          <w:rFonts w:cstheme="minorHAnsi"/>
          <w:lang w:eastAsia="de-CH"/>
        </w:rPr>
      </w:pPr>
      <w:r>
        <w:rPr>
          <w:rFonts w:cstheme="minorHAnsi"/>
          <w:lang w:val="de-CH" w:eastAsia="de-CH"/>
        </w:rPr>
        <w:fldChar w:fldCharType="end"/>
      </w:r>
    </w:p>
    <w:p w:rsidR="00A33247" w:rsidRDefault="00A33247" w:rsidP="00A5513E">
      <w:pPr>
        <w:rPr>
          <w:rFonts w:cstheme="minorHAnsi"/>
          <w:lang w:eastAsia="de-CH"/>
        </w:rPr>
      </w:pPr>
    </w:p>
    <w:p w:rsidR="000007C5" w:rsidRDefault="000007C5" w:rsidP="00A5513E">
      <w:pPr>
        <w:rPr>
          <w:rFonts w:cstheme="minorHAnsi"/>
          <w:lang w:eastAsia="de-CH"/>
        </w:rPr>
      </w:pPr>
    </w:p>
    <w:p w:rsidR="00CF3BDC" w:rsidRDefault="00CF3BDC" w:rsidP="00A5513E">
      <w:pPr>
        <w:rPr>
          <w:rFonts w:cstheme="minorHAnsi"/>
          <w:lang w:eastAsia="de-CH"/>
        </w:rPr>
        <w:sectPr w:rsidR="00CF3BDC" w:rsidSect="001300D3">
          <w:type w:val="continuous"/>
          <w:pgSz w:w="11906" w:h="16838"/>
          <w:pgMar w:top="873" w:right="1077" w:bottom="1440" w:left="851" w:header="709" w:footer="709" w:gutter="0"/>
          <w:cols w:space="708"/>
          <w:docGrid w:linePitch="360"/>
        </w:sectPr>
      </w:pPr>
    </w:p>
    <w:p w:rsidR="00732AFC" w:rsidRPr="00A52617" w:rsidRDefault="00732AFC" w:rsidP="00A5513E">
      <w:pPr>
        <w:rPr>
          <w:rFonts w:cstheme="minorHAnsi"/>
          <w:lang w:eastAsia="de-CH"/>
        </w:rPr>
      </w:pPr>
    </w:p>
    <w:p w:rsidR="000D7278" w:rsidRPr="00A52617" w:rsidRDefault="00C83892" w:rsidP="004A16FE">
      <w:pPr>
        <w:pStyle w:val="berschrift1"/>
        <w:spacing w:before="240" w:line="259" w:lineRule="auto"/>
        <w:ind w:left="360" w:firstLine="348"/>
        <w:rPr>
          <w:rFonts w:asciiTheme="minorHAnsi" w:eastAsia="Times New Roman" w:hAnsiTheme="minorHAnsi" w:cstheme="minorHAnsi"/>
          <w:color w:val="000000" w:themeColor="text1"/>
          <w:lang w:eastAsia="de-CH"/>
        </w:rPr>
      </w:pPr>
      <w:bookmarkStart w:id="129" w:name="_Toc176774399"/>
      <w:bookmarkStart w:id="130" w:name="_Toc176774589"/>
      <w:bookmarkStart w:id="131" w:name="_Toc176774682"/>
      <w:bookmarkStart w:id="132" w:name="_Toc176774758"/>
      <w:bookmarkStart w:id="133" w:name="_Toc176775009"/>
      <w:bookmarkStart w:id="134" w:name="_Toc176775141"/>
      <w:bookmarkStart w:id="135" w:name="_Toc176775231"/>
      <w:bookmarkStart w:id="136" w:name="_Toc176775274"/>
      <w:bookmarkStart w:id="137" w:name="_Toc176775316"/>
      <w:bookmarkStart w:id="138" w:name="_Toc176775408"/>
      <w:bookmarkStart w:id="139" w:name="_Toc176775518"/>
      <w:bookmarkStart w:id="140" w:name="_Toc176775596"/>
      <w:bookmarkStart w:id="141" w:name="_Toc176775915"/>
      <w:bookmarkStart w:id="142" w:name="_Toc176776115"/>
      <w:bookmarkStart w:id="143" w:name="_Toc176776225"/>
      <w:bookmarkStart w:id="144" w:name="_Toc179096966"/>
      <w:bookmarkStart w:id="145" w:name="_Toc179097695"/>
      <w:bookmarkStart w:id="146" w:name="_Toc179106646"/>
      <w:bookmarkStart w:id="147" w:name="_Toc179106698"/>
      <w:bookmarkStart w:id="148" w:name="_Toc179106740"/>
      <w:bookmarkStart w:id="149" w:name="_Toc179107861"/>
      <w:bookmarkStart w:id="150" w:name="_Toc179108198"/>
      <w:bookmarkStart w:id="151" w:name="_Toc179109034"/>
      <w:bookmarkStart w:id="152" w:name="_Toc179109076"/>
      <w:bookmarkStart w:id="153" w:name="_Toc179112396"/>
      <w:bookmarkStart w:id="154" w:name="_Toc179112467"/>
      <w:bookmarkStart w:id="155" w:name="_Toc179112523"/>
      <w:bookmarkStart w:id="156" w:name="_Toc179113433"/>
      <w:bookmarkStart w:id="157" w:name="_Toc179181832"/>
      <w:bookmarkStart w:id="158" w:name="_Toc179181941"/>
      <w:bookmarkStart w:id="159" w:name="_Toc179182167"/>
      <w:bookmarkStart w:id="160" w:name="_Toc179182225"/>
      <w:bookmarkStart w:id="161" w:name="_Toc179789968"/>
      <w:bookmarkStart w:id="162" w:name="_Toc179790028"/>
      <w:bookmarkStart w:id="163" w:name="_Toc179790113"/>
      <w:bookmarkStart w:id="164" w:name="_Toc179790215"/>
      <w:bookmarkStart w:id="165" w:name="_Toc179790266"/>
      <w:bookmarkStart w:id="166" w:name="_Toc179959049"/>
      <w:bookmarkStart w:id="167" w:name="_Toc181351296"/>
      <w:bookmarkStart w:id="168" w:name="_Toc181351361"/>
      <w:bookmarkStart w:id="169" w:name="_Toc181351460"/>
      <w:bookmarkStart w:id="170" w:name="_Toc181351912"/>
      <w:bookmarkStart w:id="171" w:name="_Toc181351959"/>
      <w:bookmarkStart w:id="172" w:name="_Toc181352004"/>
      <w:bookmarkStart w:id="173" w:name="_Toc181352133"/>
      <w:bookmarkStart w:id="174" w:name="_Toc181352301"/>
      <w:bookmarkStart w:id="175" w:name="_Toc181357240"/>
      <w:bookmarkStart w:id="176" w:name="_Toc181357701"/>
      <w:bookmarkStart w:id="177" w:name="_Toc181639721"/>
      <w:bookmarkStart w:id="178" w:name="_Toc181639943"/>
      <w:bookmarkStart w:id="179" w:name="_Toc181641319"/>
      <w:bookmarkStart w:id="180" w:name="_Toc181641377"/>
      <w:bookmarkStart w:id="181" w:name="_Toc181641420"/>
      <w:bookmarkStart w:id="182" w:name="_Toc182130022"/>
      <w:bookmarkStart w:id="183" w:name="_Toc194661638"/>
      <w:bookmarkStart w:id="184" w:name="_Toc194661804"/>
      <w:bookmarkStart w:id="185" w:name="_Toc194661884"/>
      <w:bookmarkStart w:id="186" w:name="_Toc194661974"/>
      <w:bookmarkStart w:id="187" w:name="_Toc194664571"/>
      <w:bookmarkStart w:id="188" w:name="_Toc194664614"/>
      <w:bookmarkStart w:id="189" w:name="_Toc194670190"/>
      <w:bookmarkStart w:id="190" w:name="_Toc194670370"/>
      <w:bookmarkStart w:id="191" w:name="_Toc194746183"/>
      <w:bookmarkStart w:id="192" w:name="_Toc194747136"/>
      <w:bookmarkStart w:id="193" w:name="_Toc194762149"/>
      <w:bookmarkStart w:id="194" w:name="_Toc194763209"/>
      <w:bookmarkStart w:id="195" w:name="_Toc194763251"/>
      <w:bookmarkStart w:id="196" w:name="_Toc194764418"/>
      <w:bookmarkStart w:id="197" w:name="_Toc194764477"/>
      <w:bookmarkStart w:id="198" w:name="_Toc194765601"/>
      <w:bookmarkStart w:id="199" w:name="_Toc194765797"/>
      <w:bookmarkStart w:id="200" w:name="_Toc194783854"/>
      <w:bookmarkStart w:id="201" w:name="_Toc194784731"/>
      <w:bookmarkStart w:id="202" w:name="_Toc194830598"/>
      <w:bookmarkStart w:id="203" w:name="_Toc194835663"/>
      <w:bookmarkStart w:id="204" w:name="_Toc194835720"/>
      <w:bookmarkStart w:id="205" w:name="_Toc194836005"/>
      <w:bookmarkStart w:id="206" w:name="_Toc196203563"/>
      <w:bookmarkStart w:id="207" w:name="_Toc196203648"/>
      <w:bookmarkStart w:id="208" w:name="_Toc196203832"/>
      <w:bookmarkStart w:id="209" w:name="_Toc196205112"/>
      <w:bookmarkStart w:id="210" w:name="_Toc200103841"/>
      <w:bookmarkStart w:id="211" w:name="_Toc200104050"/>
      <w:bookmarkStart w:id="212" w:name="_Toc200104255"/>
      <w:bookmarkStart w:id="213" w:name="_Toc200108095"/>
      <w:bookmarkStart w:id="214" w:name="_Toc200108175"/>
      <w:bookmarkStart w:id="215" w:name="_Toc200109269"/>
      <w:bookmarkStart w:id="216" w:name="_Toc200109344"/>
      <w:bookmarkStart w:id="217" w:name="_Toc200109901"/>
      <w:bookmarkStart w:id="218" w:name="_Toc200112896"/>
      <w:bookmarkStart w:id="219" w:name="_Toc200117734"/>
      <w:bookmarkStart w:id="220" w:name="_Toc200120925"/>
      <w:bookmarkStart w:id="221" w:name="_Toc200259915"/>
      <w:bookmarkStart w:id="222" w:name="_Toc200259975"/>
      <w:bookmarkStart w:id="223" w:name="_Toc200260074"/>
      <w:bookmarkStart w:id="224" w:name="_Toc200277721"/>
      <w:bookmarkStart w:id="225" w:name="_Toc200277879"/>
      <w:bookmarkStart w:id="226" w:name="_Toc200279060"/>
      <w:bookmarkStart w:id="227" w:name="_Toc200279203"/>
      <w:bookmarkStart w:id="228" w:name="_Toc200279597"/>
      <w:bookmarkStart w:id="229" w:name="_Toc200279858"/>
      <w:bookmarkStart w:id="230" w:name="_Toc200280032"/>
      <w:bookmarkStart w:id="231" w:name="_Toc200280095"/>
      <w:bookmarkStart w:id="232" w:name="_Toc200281986"/>
      <w:bookmarkStart w:id="233" w:name="_Toc200282215"/>
      <w:bookmarkStart w:id="234" w:name="_Toc200282354"/>
      <w:bookmarkStart w:id="235" w:name="_Toc200282690"/>
      <w:bookmarkStart w:id="236" w:name="_Toc200282822"/>
      <w:bookmarkStart w:id="237" w:name="_Toc200282856"/>
      <w:bookmarkStart w:id="238" w:name="_Toc200284461"/>
      <w:bookmarkStart w:id="239" w:name="_Toc200286221"/>
      <w:bookmarkStart w:id="240" w:name="_Toc200287077"/>
      <w:bookmarkStart w:id="241" w:name="_Toc200288186"/>
      <w:bookmarkStart w:id="242" w:name="_Toc200288248"/>
      <w:bookmarkStart w:id="243" w:name="_Toc200288808"/>
      <w:bookmarkStart w:id="244" w:name="_Toc200289227"/>
      <w:bookmarkStart w:id="245" w:name="_Toc200292975"/>
      <w:bookmarkStart w:id="246" w:name="_Toc200353886"/>
      <w:bookmarkStart w:id="247" w:name="_Toc200354686"/>
      <w:bookmarkStart w:id="248" w:name="_Toc200354859"/>
      <w:bookmarkStart w:id="249" w:name="_Toc200355032"/>
      <w:bookmarkStart w:id="250" w:name="_Toc200364590"/>
      <w:bookmarkStart w:id="251" w:name="_Toc200364679"/>
      <w:bookmarkStart w:id="252" w:name="_Toc200440848"/>
      <w:bookmarkStart w:id="253" w:name="_Toc200440909"/>
      <w:bookmarkStart w:id="254" w:name="_Toc200441285"/>
      <w:bookmarkStart w:id="255" w:name="_Toc200443440"/>
      <w:bookmarkStart w:id="256" w:name="_Toc200443537"/>
      <w:bookmarkStart w:id="257" w:name="_Toc200443675"/>
      <w:bookmarkStart w:id="258" w:name="_Toc200445054"/>
      <w:bookmarkStart w:id="259" w:name="_Toc200445152"/>
      <w:bookmarkStart w:id="260" w:name="_Toc200448139"/>
      <w:bookmarkStart w:id="261" w:name="_Toc200522285"/>
      <w:bookmarkStart w:id="262" w:name="_Toc200887336"/>
      <w:bookmarkStart w:id="263" w:name="_Toc200887426"/>
      <w:bookmarkStart w:id="264" w:name="_Toc200887501"/>
      <w:bookmarkStart w:id="265" w:name="_Toc200887751"/>
      <w:r>
        <w:rPr>
          <w:rFonts w:asciiTheme="minorHAnsi" w:eastAsia="Times New Roman" w:hAnsiTheme="minorHAnsi" w:cstheme="minorHAnsi"/>
          <w:color w:val="000000" w:themeColor="text1"/>
          <w:lang w:eastAsia="de-CH"/>
        </w:rPr>
        <w:t>02</w:t>
      </w:r>
      <w:r w:rsidR="00A87196" w:rsidRPr="00A52617">
        <w:rPr>
          <w:rFonts w:asciiTheme="minorHAnsi" w:eastAsia="Times New Roman" w:hAnsiTheme="minorHAnsi" w:cstheme="minorHAnsi"/>
          <w:color w:val="000000" w:themeColor="text1"/>
          <w:lang w:eastAsia="de-CH"/>
        </w:rPr>
        <w:t>.</w:t>
      </w:r>
      <w:r w:rsidR="004A16FE" w:rsidRPr="00A52617">
        <w:rPr>
          <w:rFonts w:asciiTheme="minorHAnsi" w:eastAsia="Times New Roman" w:hAnsiTheme="minorHAnsi" w:cstheme="minorHAnsi"/>
          <w:color w:val="000000" w:themeColor="text1"/>
          <w:lang w:eastAsia="de-CH"/>
        </w:rPr>
        <w:tab/>
      </w:r>
      <w:r w:rsidR="000D7278" w:rsidRPr="00EF0CB2">
        <w:rPr>
          <w:rFonts w:asciiTheme="minorHAnsi" w:eastAsia="Times New Roman" w:hAnsiTheme="minorHAnsi" w:cstheme="minorHAnsi"/>
          <w:color w:val="000000" w:themeColor="text1"/>
          <w:highlight w:val="yellow"/>
          <w:lang w:eastAsia="de-CH"/>
        </w:rPr>
        <w:t>Vorwort</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00EF0CB2" w:rsidRPr="00EF0CB2">
        <w:rPr>
          <w:rFonts w:asciiTheme="minorHAnsi" w:eastAsia="Times New Roman" w:hAnsiTheme="minorHAnsi" w:cstheme="minorHAnsi"/>
          <w:color w:val="000000" w:themeColor="text1"/>
          <w:highlight w:val="yellow"/>
          <w:lang w:eastAsia="de-CH"/>
        </w:rPr>
        <w:t xml:space="preserve">  ES ( ECO)  Gerät</w:t>
      </w:r>
      <w:bookmarkEnd w:id="263"/>
      <w:bookmarkEnd w:id="264"/>
      <w:bookmarkEnd w:id="265"/>
    </w:p>
    <w:p w:rsidR="000D7278" w:rsidRPr="00A52617" w:rsidRDefault="000D7278" w:rsidP="000D7278">
      <w:pPr>
        <w:rPr>
          <w:rFonts w:cstheme="minorHAnsi"/>
          <w:lang w:eastAsia="de-CH"/>
        </w:rPr>
      </w:pPr>
    </w:p>
    <w:p w:rsidR="00D20016" w:rsidRPr="00D20016" w:rsidRDefault="00D20016" w:rsidP="00D20016">
      <w:r w:rsidRPr="00D20016">
        <w:t>Wie viele Werkstücke sollen monatlich oder jährlich entspannt werden?</w:t>
      </w:r>
    </w:p>
    <w:p w:rsidR="00D20016" w:rsidRPr="00D20016" w:rsidRDefault="00D20016" w:rsidP="00D20016">
      <w:r w:rsidRPr="00D20016">
        <w:t>Ist für jedes Werkstück eine Protokollierung erforderlich?</w:t>
      </w:r>
    </w:p>
    <w:p w:rsidR="00D20016" w:rsidRPr="00D20016" w:rsidRDefault="00D20016" w:rsidP="00D20016">
      <w:r w:rsidRPr="00D20016">
        <w:t xml:space="preserve">In den meisten Fällen kommt unser bewährter </w:t>
      </w:r>
      <w:r w:rsidRPr="00D20016">
        <w:rPr>
          <w:rStyle w:val="Fett"/>
          <w:rFonts w:cstheme="minorHAnsi"/>
        </w:rPr>
        <w:t>V20-Erreger</w:t>
      </w:r>
      <w:r w:rsidRPr="00D20016">
        <w:t xml:space="preserve"> zum Einsatz. Dieser ist für Werkstücke mit </w:t>
      </w:r>
      <w:r w:rsidRPr="00D20016">
        <w:lastRenderedPageBreak/>
        <w:t>einem Volumenanteil von bis zu 30 % und einem Gewicht bis 20 Tonnen ausgelegt.</w:t>
      </w:r>
    </w:p>
    <w:p w:rsidR="00D20016" w:rsidRPr="00D20016" w:rsidRDefault="00D20016" w:rsidP="00D20016">
      <w:r w:rsidRPr="00D20016">
        <w:t>Im Folgenden stellen wir Ihnen unsere verschiedenen Anlagentypen mit den jeweiligen Merkmalen und Einsatzbereichen vor:</w:t>
      </w:r>
    </w:p>
    <w:p w:rsidR="00D20016" w:rsidRPr="00D20016" w:rsidRDefault="00705029" w:rsidP="00D20016">
      <w:r>
        <w:pict>
          <v:rect id="_x0000_i1026" style="width:0;height:1.5pt" o:hralign="center" o:hrstd="t" o:hr="t" fillcolor="#a0a0a0" stroked="f"/>
        </w:pict>
      </w:r>
    </w:p>
    <w:p w:rsidR="00D20016" w:rsidRPr="00D20016" w:rsidRDefault="00D20016" w:rsidP="00D20016">
      <w:r w:rsidRPr="00D20016">
        <w:rPr>
          <w:rStyle w:val="Fett"/>
          <w:rFonts w:cstheme="minorHAnsi"/>
          <w:b w:val="0"/>
          <w:bCs w:val="0"/>
        </w:rPr>
        <w:t>ES-ECO Anlage (manuell):</w:t>
      </w:r>
    </w:p>
    <w:p w:rsidR="00D20016" w:rsidRPr="00D20016" w:rsidRDefault="00D20016" w:rsidP="00D20016">
      <w:r w:rsidRPr="00D20016">
        <w:t>Diese Ausführung eignet sich besonders für geringe Stückzahlen (weniger als ca. 10 Teile pro Monat).</w:t>
      </w:r>
    </w:p>
    <w:p w:rsidR="00D20016" w:rsidRPr="00D20016" w:rsidRDefault="00D20016" w:rsidP="00D20016">
      <w:r w:rsidRPr="00D20016">
        <w:lastRenderedPageBreak/>
        <w:t>Der Erreger wird nach Ablauf der Prozesszeit manuell neu positioniert.</w:t>
      </w:r>
    </w:p>
    <w:p w:rsidR="00D20016" w:rsidRPr="00D20016" w:rsidRDefault="00D20016" w:rsidP="00D20016">
      <w:r w:rsidRPr="00D20016">
        <w:t>Die Protokollierung erfolgt ebenfalls manuell.</w:t>
      </w:r>
    </w:p>
    <w:p w:rsidR="00D20016" w:rsidRPr="00D20016" w:rsidRDefault="00D20016" w:rsidP="00D20016">
      <w:r w:rsidRPr="00D20016">
        <w:t>Ideal für gelegentliche Anwendungen und Einzelstücke.</w:t>
      </w:r>
    </w:p>
    <w:p w:rsidR="00616388" w:rsidRDefault="00616388" w:rsidP="00385821">
      <w:pPr>
        <w:rPr>
          <w:rFonts w:cstheme="minorHAnsi"/>
        </w:rPr>
      </w:pPr>
    </w:p>
    <w:p w:rsidR="00616388" w:rsidRPr="00C20CEB" w:rsidRDefault="00616388" w:rsidP="00385821">
      <w:pPr>
        <w:rPr>
          <w:rFonts w:cstheme="minorHAnsi"/>
          <w:lang w:val="de-CH"/>
        </w:rPr>
      </w:pPr>
    </w:p>
    <w:p w:rsidR="00616388" w:rsidRDefault="00616388" w:rsidP="00385821">
      <w:pPr>
        <w:rPr>
          <w:rFonts w:cstheme="minorHAnsi"/>
        </w:rPr>
      </w:pPr>
    </w:p>
    <w:p w:rsidR="00035730" w:rsidRPr="00A52617" w:rsidRDefault="00A26469" w:rsidP="00A26469">
      <w:pPr>
        <w:pStyle w:val="berschrift1"/>
        <w:spacing w:before="240" w:line="259" w:lineRule="auto"/>
        <w:ind w:left="1413"/>
        <w:rPr>
          <w:rFonts w:asciiTheme="minorHAnsi" w:eastAsia="Times New Roman" w:hAnsiTheme="minorHAnsi" w:cstheme="minorHAnsi"/>
          <w:color w:val="000000" w:themeColor="text1"/>
          <w:lang w:eastAsia="de-CH"/>
        </w:rPr>
      </w:pPr>
      <w:bookmarkStart w:id="266" w:name="_Toc200103842"/>
      <w:bookmarkStart w:id="267" w:name="_Toc200104051"/>
      <w:bookmarkStart w:id="268" w:name="_Toc200104256"/>
      <w:bookmarkStart w:id="269" w:name="_Toc200108096"/>
      <w:bookmarkStart w:id="270" w:name="_Toc200108176"/>
      <w:bookmarkStart w:id="271" w:name="_Toc200109270"/>
      <w:bookmarkStart w:id="272" w:name="_Toc200109345"/>
      <w:bookmarkStart w:id="273" w:name="_Toc200109902"/>
      <w:bookmarkStart w:id="274" w:name="_Toc200112897"/>
      <w:bookmarkStart w:id="275" w:name="_Toc200117735"/>
      <w:bookmarkStart w:id="276" w:name="_Toc200120926"/>
      <w:bookmarkStart w:id="277" w:name="_Toc200259916"/>
      <w:bookmarkStart w:id="278" w:name="_Toc200259976"/>
      <w:bookmarkStart w:id="279" w:name="_Toc200260075"/>
      <w:bookmarkStart w:id="280" w:name="_Toc200277722"/>
      <w:bookmarkStart w:id="281" w:name="_Toc200277880"/>
      <w:bookmarkStart w:id="282" w:name="_Toc200279061"/>
      <w:bookmarkStart w:id="283" w:name="_Toc200279204"/>
      <w:bookmarkStart w:id="284" w:name="_Toc200279598"/>
      <w:bookmarkStart w:id="285" w:name="_Toc200279859"/>
      <w:bookmarkStart w:id="286" w:name="_Toc200280033"/>
      <w:bookmarkStart w:id="287" w:name="_Toc200280096"/>
      <w:bookmarkStart w:id="288" w:name="_Toc200281987"/>
      <w:bookmarkStart w:id="289" w:name="_Toc200282216"/>
      <w:bookmarkStart w:id="290" w:name="_Toc200282355"/>
      <w:bookmarkStart w:id="291" w:name="_Toc200282691"/>
      <w:bookmarkStart w:id="292" w:name="_Toc200282823"/>
      <w:bookmarkStart w:id="293" w:name="_Toc200282857"/>
      <w:bookmarkStart w:id="294" w:name="_Toc200284462"/>
      <w:bookmarkStart w:id="295" w:name="_Toc200286222"/>
      <w:bookmarkStart w:id="296" w:name="_Toc200287078"/>
      <w:bookmarkStart w:id="297" w:name="_Toc200288187"/>
      <w:bookmarkStart w:id="298" w:name="_Toc200288249"/>
      <w:bookmarkStart w:id="299" w:name="_Toc200288809"/>
      <w:bookmarkStart w:id="300" w:name="_Toc200289228"/>
      <w:bookmarkStart w:id="301" w:name="_Toc200292976"/>
      <w:bookmarkStart w:id="302" w:name="_Toc200353887"/>
      <w:bookmarkStart w:id="303" w:name="_Toc200354687"/>
      <w:bookmarkStart w:id="304" w:name="_Toc200354860"/>
      <w:bookmarkStart w:id="305" w:name="_Toc200355033"/>
      <w:bookmarkStart w:id="306" w:name="_Toc200364591"/>
      <w:bookmarkStart w:id="307" w:name="_Toc200364680"/>
      <w:bookmarkStart w:id="308" w:name="_Toc200440849"/>
      <w:bookmarkStart w:id="309" w:name="_Toc200440910"/>
      <w:bookmarkStart w:id="310" w:name="_Toc200441286"/>
      <w:bookmarkStart w:id="311" w:name="_Toc200443441"/>
      <w:bookmarkStart w:id="312" w:name="_Toc200443538"/>
      <w:bookmarkStart w:id="313" w:name="_Toc200443676"/>
      <w:bookmarkStart w:id="314" w:name="_Toc200445055"/>
      <w:bookmarkStart w:id="315" w:name="_Toc200445153"/>
      <w:bookmarkStart w:id="316" w:name="_Toc200448140"/>
      <w:bookmarkStart w:id="317" w:name="_Toc200522286"/>
      <w:bookmarkStart w:id="318" w:name="_Toc200887337"/>
      <w:bookmarkStart w:id="319" w:name="_Toc200887427"/>
      <w:bookmarkStart w:id="320" w:name="_Toc200887502"/>
      <w:bookmarkStart w:id="321" w:name="_Toc200887752"/>
      <w:r>
        <w:rPr>
          <w:rFonts w:asciiTheme="minorHAnsi" w:eastAsia="Times New Roman" w:hAnsiTheme="minorHAnsi" w:cstheme="minorHAnsi"/>
          <w:color w:val="000000" w:themeColor="text1"/>
          <w:lang w:eastAsia="de-CH"/>
        </w:rPr>
        <w:t>03 A:</w:t>
      </w:r>
      <w:r w:rsidR="00035730">
        <w:rPr>
          <w:rFonts w:asciiTheme="minorHAnsi" w:eastAsia="Times New Roman" w:hAnsiTheme="minorHAnsi" w:cstheme="minorHAnsi"/>
          <w:color w:val="000000" w:themeColor="text1"/>
          <w:lang w:eastAsia="de-CH"/>
        </w:rPr>
        <w:t xml:space="preserve">  </w:t>
      </w:r>
      <w:r w:rsidR="001C2260">
        <w:rPr>
          <w:rFonts w:asciiTheme="minorHAnsi" w:eastAsia="Times New Roman" w:hAnsiTheme="minorHAnsi" w:cstheme="minorHAnsi"/>
          <w:color w:val="000000" w:themeColor="text1"/>
          <w:lang w:eastAsia="de-CH"/>
        </w:rPr>
        <w:t xml:space="preserve"> </w:t>
      </w:r>
      <w:r w:rsidR="00035730">
        <w:rPr>
          <w:rFonts w:asciiTheme="minorHAnsi" w:eastAsia="Times New Roman" w:hAnsiTheme="minorHAnsi" w:cstheme="minorHAnsi"/>
          <w:color w:val="000000" w:themeColor="text1"/>
          <w:lang w:eastAsia="de-CH"/>
        </w:rPr>
        <w:t xml:space="preserve">     </w:t>
      </w:r>
      <w:r w:rsidR="00035730" w:rsidRPr="00E04831">
        <w:rPr>
          <w:rFonts w:asciiTheme="minorHAnsi" w:eastAsia="Times New Roman" w:hAnsiTheme="minorHAnsi" w:cstheme="minorHAnsi"/>
          <w:color w:val="000000" w:themeColor="text1"/>
          <w:highlight w:val="yellow"/>
          <w:lang w:eastAsia="de-CH"/>
        </w:rPr>
        <w:t>Geräte Erklärung Typ ES</w:t>
      </w:r>
      <w:r w:rsidR="004A04CE" w:rsidRPr="00E04831">
        <w:rPr>
          <w:rFonts w:asciiTheme="minorHAnsi" w:eastAsia="Times New Roman" w:hAnsiTheme="minorHAnsi" w:cstheme="minorHAnsi"/>
          <w:color w:val="000000" w:themeColor="text1"/>
          <w:highlight w:val="yellow"/>
          <w:lang w:eastAsia="de-CH"/>
        </w:rPr>
        <w:t xml:space="preserve"> </w:t>
      </w:r>
      <w:bookmarkEnd w:id="266"/>
      <w:bookmarkEnd w:id="267"/>
      <w:bookmarkEnd w:id="268"/>
      <w:bookmarkEnd w:id="269"/>
      <w:bookmarkEnd w:id="270"/>
      <w:bookmarkEnd w:id="271"/>
      <w:bookmarkEnd w:id="272"/>
      <w:bookmarkEnd w:id="273"/>
      <w:bookmarkEnd w:id="274"/>
      <w:bookmarkEnd w:id="275"/>
      <w:bookmarkEnd w:id="276"/>
      <w:r w:rsidR="006D79F6">
        <w:rPr>
          <w:rFonts w:asciiTheme="minorHAnsi" w:eastAsia="Times New Roman" w:hAnsiTheme="minorHAnsi" w:cstheme="minorHAnsi"/>
          <w:color w:val="000000" w:themeColor="text1"/>
          <w:highlight w:val="yellow"/>
          <w:lang w:eastAsia="de-CH"/>
        </w:rPr>
        <w:t xml:space="preserve">  einfache Vibratio</w:t>
      </w:r>
      <w:r w:rsidR="00E04831" w:rsidRPr="00E04831">
        <w:rPr>
          <w:rFonts w:asciiTheme="minorHAnsi" w:eastAsia="Times New Roman" w:hAnsiTheme="minorHAnsi" w:cstheme="minorHAnsi"/>
          <w:color w:val="000000" w:themeColor="text1"/>
          <w:highlight w:val="yellow"/>
          <w:lang w:eastAsia="de-CH"/>
        </w:rPr>
        <w:t>nsentspann Anlage</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00E04831">
        <w:rPr>
          <w:rFonts w:asciiTheme="minorHAnsi" w:eastAsia="Times New Roman" w:hAnsiTheme="minorHAnsi" w:cstheme="minorHAnsi"/>
          <w:color w:val="000000" w:themeColor="text1"/>
          <w:lang w:eastAsia="de-CH"/>
        </w:rPr>
        <w:t xml:space="preserve"> </w:t>
      </w:r>
    </w:p>
    <w:p w:rsidR="00E04831" w:rsidRDefault="00E04831" w:rsidP="00407EAC"/>
    <w:p w:rsidR="00A379E6" w:rsidRPr="00E04831" w:rsidRDefault="00E04831" w:rsidP="00407EAC">
      <w:r>
        <w:rPr>
          <w:rFonts w:eastAsia="Times New Roman"/>
          <w:color w:val="000000" w:themeColor="text1"/>
          <w:highlight w:val="yellow"/>
          <w:lang w:eastAsia="de-CH"/>
        </w:rPr>
        <w:t>M</w:t>
      </w:r>
      <w:r w:rsidRPr="00E04831">
        <w:rPr>
          <w:rFonts w:eastAsia="Times New Roman"/>
          <w:color w:val="000000" w:themeColor="text1"/>
          <w:highlight w:val="yellow"/>
          <w:lang w:eastAsia="de-CH"/>
        </w:rPr>
        <w:t>it Lochplatte für das Drehen  und dem dazu passenden Steuergerät</w:t>
      </w:r>
      <w:r w:rsidR="00B360F0">
        <w:rPr>
          <w:rFonts w:eastAsia="Times New Roman"/>
          <w:color w:val="000000" w:themeColor="text1"/>
          <w:highlight w:val="yellow"/>
          <w:lang w:eastAsia="de-CH"/>
        </w:rPr>
        <w:t xml:space="preserve"> </w:t>
      </w:r>
      <w:r w:rsidRPr="00E04831">
        <w:rPr>
          <w:rFonts w:eastAsia="Times New Roman"/>
          <w:color w:val="000000" w:themeColor="text1"/>
          <w:highlight w:val="yellow"/>
          <w:lang w:eastAsia="de-CH"/>
        </w:rPr>
        <w:t xml:space="preserve"> Typ ES</w:t>
      </w:r>
      <w:r w:rsidRPr="00E04831">
        <w:rPr>
          <w:rFonts w:eastAsia="Times New Roman"/>
          <w:color w:val="000000" w:themeColor="text1"/>
          <w:lang w:eastAsia="de-CH"/>
        </w:rPr>
        <w:t xml:space="preserve"> </w:t>
      </w:r>
    </w:p>
    <w:p w:rsidR="009600BF" w:rsidRPr="009600BF" w:rsidRDefault="009600BF" w:rsidP="00407EAC">
      <w:r w:rsidRPr="009600BF">
        <w:rPr>
          <w:rStyle w:val="Fett"/>
          <w:rFonts w:cstheme="minorHAnsi"/>
        </w:rPr>
        <w:t>Typ ES mit Ablagesystem</w:t>
      </w:r>
      <w:r w:rsidRPr="009600BF">
        <w:br/>
        <w:t xml:space="preserve">Das gezeigte Gerät ist der Typ </w:t>
      </w:r>
      <w:r w:rsidRPr="009600BF">
        <w:rPr>
          <w:rStyle w:val="Fett"/>
          <w:rFonts w:cstheme="minorHAnsi"/>
        </w:rPr>
        <w:t>ES</w:t>
      </w:r>
      <w:r w:rsidRPr="009600BF">
        <w:t xml:space="preserve"> mit einem praktischen </w:t>
      </w:r>
      <w:r w:rsidRPr="009600BF">
        <w:rPr>
          <w:rStyle w:val="Fett"/>
          <w:rFonts w:cstheme="minorHAnsi"/>
        </w:rPr>
        <w:t>Ablagesystem</w:t>
      </w:r>
      <w:r w:rsidRPr="009600BF">
        <w:t xml:space="preserve">. Dieses System kann alternativ auch in robusten </w:t>
      </w:r>
      <w:r w:rsidRPr="009600BF">
        <w:rPr>
          <w:rStyle w:val="Fett"/>
          <w:rFonts w:cstheme="minorHAnsi"/>
        </w:rPr>
        <w:t>Transportboxen</w:t>
      </w:r>
      <w:r w:rsidRPr="009600BF">
        <w:t xml:space="preserve"> geliefert werden – je nach Kundenwunsch.</w:t>
      </w:r>
    </w:p>
    <w:p w:rsidR="009600BF" w:rsidRPr="009600BF" w:rsidRDefault="009600BF" w:rsidP="009600BF">
      <w:pPr>
        <w:pStyle w:val="StandardWeb"/>
        <w:rPr>
          <w:rFonts w:asciiTheme="minorHAnsi" w:hAnsiTheme="minorHAnsi" w:cstheme="minorHAnsi"/>
        </w:rPr>
      </w:pPr>
      <w:r w:rsidRPr="009600BF">
        <w:rPr>
          <w:rFonts w:asciiTheme="minorHAnsi" w:hAnsiTheme="minorHAnsi" w:cstheme="minorHAnsi"/>
        </w:rPr>
        <w:t xml:space="preserve">Das Gerät wird </w:t>
      </w:r>
      <w:r w:rsidRPr="009600BF">
        <w:rPr>
          <w:rStyle w:val="Fett"/>
          <w:rFonts w:asciiTheme="minorHAnsi" w:hAnsiTheme="minorHAnsi" w:cstheme="minorHAnsi"/>
        </w:rPr>
        <w:t>manuell verstellt</w:t>
      </w:r>
      <w:r w:rsidRPr="009600BF">
        <w:rPr>
          <w:rFonts w:asciiTheme="minorHAnsi" w:hAnsiTheme="minorHAnsi" w:cstheme="minorHAnsi"/>
        </w:rPr>
        <w:t xml:space="preserve">, </w:t>
      </w:r>
      <w:r w:rsidRPr="009600BF">
        <w:rPr>
          <w:rStyle w:val="Fett"/>
          <w:rFonts w:asciiTheme="minorHAnsi" w:hAnsiTheme="minorHAnsi" w:cstheme="minorHAnsi"/>
        </w:rPr>
        <w:t>ohne Automatik</w:t>
      </w:r>
      <w:r w:rsidRPr="009600BF">
        <w:rPr>
          <w:rFonts w:asciiTheme="minorHAnsi" w:hAnsiTheme="minorHAnsi" w:cstheme="minorHAnsi"/>
        </w:rPr>
        <w:t>.</w:t>
      </w:r>
      <w:r w:rsidRPr="009600BF">
        <w:rPr>
          <w:rFonts w:asciiTheme="minorHAnsi" w:hAnsiTheme="minorHAnsi" w:cstheme="minorHAnsi"/>
        </w:rPr>
        <w:br/>
        <w:t xml:space="preserve">Zur optimalen Wirkungsweise sollte der </w:t>
      </w:r>
      <w:r w:rsidR="00A81693">
        <w:rPr>
          <w:rStyle w:val="Fett"/>
          <w:rFonts w:asciiTheme="minorHAnsi" w:hAnsiTheme="minorHAnsi" w:cstheme="minorHAnsi"/>
        </w:rPr>
        <w:t>Anreger alle 8</w:t>
      </w:r>
      <w:r w:rsidRPr="009600BF">
        <w:rPr>
          <w:rStyle w:val="Fett"/>
          <w:rFonts w:asciiTheme="minorHAnsi" w:hAnsiTheme="minorHAnsi" w:cstheme="minorHAnsi"/>
        </w:rPr>
        <w:t xml:space="preserve"> Minuten um 45 Grad gedreht</w:t>
      </w:r>
      <w:r w:rsidRPr="009600BF">
        <w:rPr>
          <w:rFonts w:asciiTheme="minorHAnsi" w:hAnsiTheme="minorHAnsi" w:cstheme="minorHAnsi"/>
        </w:rPr>
        <w:t xml:space="preserve"> werden – also auf die Positionen:</w:t>
      </w:r>
      <w:r w:rsidRPr="009600BF">
        <w:rPr>
          <w:rFonts w:asciiTheme="minorHAnsi" w:hAnsiTheme="minorHAnsi" w:cstheme="minorHAnsi"/>
        </w:rPr>
        <w:br/>
      </w:r>
      <w:r w:rsidRPr="009600BF">
        <w:rPr>
          <w:rStyle w:val="Fett"/>
          <w:rFonts w:asciiTheme="minorHAnsi" w:hAnsiTheme="minorHAnsi" w:cstheme="minorHAnsi"/>
        </w:rPr>
        <w:t>0 Grad, 45 Grad, 90 Grad und 135 Grad</w:t>
      </w:r>
      <w:r w:rsidRPr="009600BF">
        <w:rPr>
          <w:rFonts w:asciiTheme="minorHAnsi" w:hAnsiTheme="minorHAnsi" w:cstheme="minorHAnsi"/>
        </w:rPr>
        <w:t>.</w:t>
      </w:r>
    </w:p>
    <w:p w:rsidR="00616388" w:rsidRDefault="00D33B9C" w:rsidP="00385821">
      <w:pPr>
        <w:rPr>
          <w:rFonts w:cstheme="minorHAnsi"/>
        </w:rPr>
      </w:pPr>
      <w:r>
        <w:rPr>
          <w:rFonts w:ascii="Times New Roman" w:eastAsia="Times New Roman" w:hAnsi="Times New Roman" w:cs="Times New Roman"/>
          <w:b/>
          <w:bCs/>
          <w:sz w:val="24"/>
          <w:szCs w:val="24"/>
          <w:lang w:eastAsia="de-DE"/>
        </w:rPr>
        <w:t>Da das Umspannen des Anregers etwas aufwändig ist, werden in der Praxis meist nur vier Hauptrichtungen verwendet.“</w:t>
      </w:r>
    </w:p>
    <w:p w:rsidR="00616388" w:rsidRDefault="00CC0A13" w:rsidP="00385821">
      <w:pPr>
        <w:rPr>
          <w:rFonts w:cstheme="minorHAnsi"/>
        </w:rPr>
      </w:pPr>
      <w:r w:rsidRPr="00CC0A13">
        <w:rPr>
          <w:rFonts w:cstheme="minorHAnsi"/>
          <w:noProof/>
          <w:lang w:eastAsia="de-DE"/>
        </w:rPr>
        <w:lastRenderedPageBreak/>
        <w:drawing>
          <wp:inline distT="0" distB="0" distL="0" distR="0">
            <wp:extent cx="2874919" cy="2157046"/>
            <wp:effectExtent l="19050" t="0" r="1631" b="0"/>
            <wp:docPr id="21" name="Bild 12" descr="G:\Ring_Fotos_2020_b\GuteFoto_Umbenannt\Neuer2021Bericht_WM899B\Geraetinfo\TypES\IMG_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ing_Fotos_2020_b\GuteFoto_Umbenannt\Neuer2021Bericht_WM899B\Geraetinfo\TypES\IMG_1867.JPG"/>
                    <pic:cNvPicPr>
                      <a:picLocks noChangeAspect="1" noChangeArrowheads="1"/>
                    </pic:cNvPicPr>
                  </pic:nvPicPr>
                  <pic:blipFill>
                    <a:blip r:embed="rId16" cstate="email"/>
                    <a:srcRect/>
                    <a:stretch>
                      <a:fillRect/>
                    </a:stretch>
                  </pic:blipFill>
                  <pic:spPr bwMode="auto">
                    <a:xfrm>
                      <a:off x="0" y="0"/>
                      <a:ext cx="2873094" cy="2155677"/>
                    </a:xfrm>
                    <a:prstGeom prst="rect">
                      <a:avLst/>
                    </a:prstGeom>
                    <a:noFill/>
                    <a:ln w="9525">
                      <a:noFill/>
                      <a:miter lim="800000"/>
                      <a:headEnd/>
                      <a:tailEnd/>
                    </a:ln>
                  </pic:spPr>
                </pic:pic>
              </a:graphicData>
            </a:graphic>
          </wp:inline>
        </w:drawing>
      </w:r>
    </w:p>
    <w:p w:rsidR="00CC0A13" w:rsidRDefault="008F2669" w:rsidP="00385821">
      <w:r>
        <w:t xml:space="preserve">Bild 3 A </w:t>
      </w:r>
      <w:r w:rsidR="00CC0A13">
        <w:t>A:   Steuergerät mit kleinem Display</w:t>
      </w:r>
    </w:p>
    <w:p w:rsidR="00616388" w:rsidRDefault="00CC0A13" w:rsidP="00385821">
      <w:pPr>
        <w:rPr>
          <w:rFonts w:cstheme="minorHAnsi"/>
        </w:rPr>
      </w:pPr>
      <w:r>
        <w:t xml:space="preserve">                    Unterplatte um manuell zu drehen                                                                   </w:t>
      </w:r>
    </w:p>
    <w:p w:rsidR="00616388" w:rsidRDefault="00CC0A13" w:rsidP="00385821">
      <w:pPr>
        <w:rPr>
          <w:rFonts w:cstheme="minorHAnsi"/>
        </w:rPr>
      </w:pPr>
      <w:r w:rsidRPr="00CC0A13">
        <w:rPr>
          <w:rFonts w:cstheme="minorHAnsi"/>
          <w:noProof/>
          <w:lang w:eastAsia="de-DE"/>
        </w:rPr>
        <w:drawing>
          <wp:inline distT="0" distB="0" distL="0" distR="0">
            <wp:extent cx="2655356" cy="1992307"/>
            <wp:effectExtent l="0" t="323850" r="0" b="312743"/>
            <wp:docPr id="4" name="Bild 13" descr="G:\Ring_Fotos_2020_b\GuteFoto_Umbenannt\Neuer2021Bericht_WM899B\Geraetinfo\TypES\IMG_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ing_Fotos_2020_b\GuteFoto_Umbenannt\Neuer2021Bericht_WM899B\Geraetinfo\TypES\IMG_1869.JPG"/>
                    <pic:cNvPicPr>
                      <a:picLocks noChangeAspect="1" noChangeArrowheads="1"/>
                    </pic:cNvPicPr>
                  </pic:nvPicPr>
                  <pic:blipFill>
                    <a:blip r:embed="rId17" cstate="email"/>
                    <a:srcRect/>
                    <a:stretch>
                      <a:fillRect/>
                    </a:stretch>
                  </pic:blipFill>
                  <pic:spPr bwMode="auto">
                    <a:xfrm rot="5400000">
                      <a:off x="0" y="0"/>
                      <a:ext cx="2658127" cy="1994386"/>
                    </a:xfrm>
                    <a:prstGeom prst="rect">
                      <a:avLst/>
                    </a:prstGeom>
                    <a:noFill/>
                    <a:ln w="9525">
                      <a:noFill/>
                      <a:miter lim="800000"/>
                      <a:headEnd/>
                      <a:tailEnd/>
                    </a:ln>
                  </pic:spPr>
                </pic:pic>
              </a:graphicData>
            </a:graphic>
          </wp:inline>
        </w:drawing>
      </w:r>
    </w:p>
    <w:p w:rsidR="00CC0A13" w:rsidRDefault="00FA6E1A" w:rsidP="00CC0A13">
      <w:pPr>
        <w:spacing w:after="0"/>
      </w:pPr>
      <w:r>
        <w:t>Bild  3</w:t>
      </w:r>
      <w:r w:rsidR="008F2669">
        <w:t xml:space="preserve"> A </w:t>
      </w:r>
      <w:r w:rsidR="00CC0A13">
        <w:t>B: Das praktische  Holzgestell ist  geeignet um mit dem Palettwagen zu transportieren</w:t>
      </w:r>
    </w:p>
    <w:p w:rsidR="00CC0A13" w:rsidRDefault="00CC0A13" w:rsidP="00385821">
      <w:pPr>
        <w:rPr>
          <w:rFonts w:cstheme="minorHAnsi"/>
        </w:rPr>
      </w:pPr>
    </w:p>
    <w:p w:rsidR="00616388" w:rsidRDefault="00616388" w:rsidP="00385821">
      <w:pPr>
        <w:rPr>
          <w:rFonts w:cstheme="minorHAnsi"/>
        </w:rPr>
      </w:pPr>
    </w:p>
    <w:p w:rsidR="00616388" w:rsidRDefault="00616388" w:rsidP="00385821">
      <w:pPr>
        <w:rPr>
          <w:rFonts w:cstheme="minorHAnsi"/>
        </w:rPr>
      </w:pPr>
    </w:p>
    <w:p w:rsidR="00616388" w:rsidRDefault="00616388" w:rsidP="00385821">
      <w:pPr>
        <w:rPr>
          <w:rFonts w:cstheme="minorHAnsi"/>
        </w:rPr>
      </w:pPr>
    </w:p>
    <w:p w:rsidR="00D62D57" w:rsidRDefault="00D62D57" w:rsidP="00385821">
      <w:pPr>
        <w:rPr>
          <w:rFonts w:cstheme="minorHAnsi"/>
        </w:rPr>
      </w:pPr>
      <w:r>
        <w:rPr>
          <w:rFonts w:cstheme="minorHAnsi"/>
          <w:noProof/>
          <w:lang w:eastAsia="de-DE"/>
        </w:rPr>
        <w:lastRenderedPageBreak/>
        <w:drawing>
          <wp:inline distT="0" distB="0" distL="0" distR="0">
            <wp:extent cx="2943225" cy="1382961"/>
            <wp:effectExtent l="19050" t="0" r="9525" b="0"/>
            <wp:docPr id="14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2943225" cy="1382961"/>
                    </a:xfrm>
                    <a:prstGeom prst="rect">
                      <a:avLst/>
                    </a:prstGeom>
                    <a:noFill/>
                    <a:ln w="9525">
                      <a:noFill/>
                      <a:miter lim="800000"/>
                      <a:headEnd/>
                      <a:tailEnd/>
                    </a:ln>
                  </pic:spPr>
                </pic:pic>
              </a:graphicData>
            </a:graphic>
          </wp:inline>
        </w:drawing>
      </w:r>
    </w:p>
    <w:p w:rsidR="004C400F" w:rsidRDefault="00FA6E1A" w:rsidP="00385821">
      <w:pPr>
        <w:rPr>
          <w:rFonts w:cstheme="minorHAnsi"/>
          <w:sz w:val="24"/>
          <w:szCs w:val="24"/>
        </w:rPr>
      </w:pPr>
      <w:r>
        <w:rPr>
          <w:rFonts w:cstheme="minorHAnsi"/>
          <w:sz w:val="24"/>
          <w:szCs w:val="24"/>
        </w:rPr>
        <w:t>Skizze 3</w:t>
      </w:r>
      <w:r w:rsidR="004C400F" w:rsidRPr="004C400F">
        <w:rPr>
          <w:rFonts w:cstheme="minorHAnsi"/>
          <w:sz w:val="24"/>
          <w:szCs w:val="24"/>
        </w:rPr>
        <w:t xml:space="preserve"> C: </w:t>
      </w:r>
      <w:r w:rsidR="004C400F">
        <w:rPr>
          <w:rFonts w:cstheme="minorHAnsi"/>
          <w:sz w:val="24"/>
          <w:szCs w:val="24"/>
        </w:rPr>
        <w:t xml:space="preserve">   Hier sind die Richtungen  ersichtlich wie MEMV entspannt werden kann </w:t>
      </w:r>
    </w:p>
    <w:p w:rsidR="00D62D57" w:rsidRDefault="00D62D57" w:rsidP="00385821">
      <w:pPr>
        <w:rPr>
          <w:rFonts w:cstheme="minorHAnsi"/>
        </w:rPr>
      </w:pPr>
      <w:r>
        <w:rPr>
          <w:rFonts w:cstheme="minorHAnsi"/>
          <w:noProof/>
          <w:lang w:eastAsia="de-DE"/>
        </w:rPr>
        <w:drawing>
          <wp:inline distT="0" distB="0" distL="0" distR="0">
            <wp:extent cx="2943225" cy="1522358"/>
            <wp:effectExtent l="19050" t="0" r="9525" b="0"/>
            <wp:docPr id="146"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943225" cy="1522358"/>
                    </a:xfrm>
                    <a:prstGeom prst="rect">
                      <a:avLst/>
                    </a:prstGeom>
                    <a:noFill/>
                    <a:ln w="9525">
                      <a:noFill/>
                      <a:miter lim="800000"/>
                      <a:headEnd/>
                      <a:tailEnd/>
                    </a:ln>
                  </pic:spPr>
                </pic:pic>
              </a:graphicData>
            </a:graphic>
          </wp:inline>
        </w:drawing>
      </w:r>
    </w:p>
    <w:p w:rsidR="00616388" w:rsidRPr="004B41D7" w:rsidRDefault="004B41D7" w:rsidP="00385821">
      <w:pPr>
        <w:rPr>
          <w:rFonts w:cstheme="minorHAnsi"/>
          <w:sz w:val="24"/>
          <w:szCs w:val="24"/>
        </w:rPr>
      </w:pPr>
      <w:r w:rsidRPr="004B41D7">
        <w:rPr>
          <w:rStyle w:val="Fett"/>
          <w:sz w:val="24"/>
          <w:szCs w:val="24"/>
        </w:rPr>
        <w:t xml:space="preserve">Skizze </w:t>
      </w:r>
      <w:r w:rsidR="00FA6E1A">
        <w:rPr>
          <w:rStyle w:val="Fett"/>
          <w:sz w:val="24"/>
          <w:szCs w:val="24"/>
        </w:rPr>
        <w:t xml:space="preserve"> 3</w:t>
      </w:r>
      <w:r>
        <w:rPr>
          <w:rStyle w:val="Fett"/>
          <w:sz w:val="24"/>
          <w:szCs w:val="24"/>
        </w:rPr>
        <w:t xml:space="preserve"> </w:t>
      </w:r>
      <w:r w:rsidRPr="004B41D7">
        <w:rPr>
          <w:rStyle w:val="Fett"/>
          <w:sz w:val="24"/>
          <w:szCs w:val="24"/>
        </w:rPr>
        <w:t>D:</w:t>
      </w:r>
      <w:r w:rsidRPr="004B41D7">
        <w:rPr>
          <w:sz w:val="24"/>
          <w:szCs w:val="24"/>
        </w:rPr>
        <w:t xml:space="preserve"> </w:t>
      </w:r>
      <w:r w:rsidRPr="00E04831">
        <w:rPr>
          <w:sz w:val="24"/>
          <w:szCs w:val="24"/>
        </w:rPr>
        <w:t>Auf der linken Seite ist die vierte Vibrationsrichtung eingezeichnet, auf der rechten Seite sieht man den   hochgestellten  Vibrator.</w:t>
      </w:r>
    </w:p>
    <w:p w:rsidR="00616388" w:rsidRDefault="00D62D57" w:rsidP="00385821">
      <w:pPr>
        <w:rPr>
          <w:rFonts w:cstheme="minorHAnsi"/>
        </w:rPr>
      </w:pPr>
      <w:r>
        <w:rPr>
          <w:rFonts w:cstheme="minorHAnsi"/>
          <w:noProof/>
          <w:lang w:eastAsia="de-DE"/>
        </w:rPr>
        <w:drawing>
          <wp:inline distT="0" distB="0" distL="0" distR="0">
            <wp:extent cx="2865120" cy="1775460"/>
            <wp:effectExtent l="19050" t="0" r="0" b="0"/>
            <wp:docPr id="14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865120" cy="1775460"/>
                    </a:xfrm>
                    <a:prstGeom prst="rect">
                      <a:avLst/>
                    </a:prstGeom>
                    <a:noFill/>
                    <a:ln w="9525">
                      <a:noFill/>
                      <a:miter lim="800000"/>
                      <a:headEnd/>
                      <a:tailEnd/>
                    </a:ln>
                  </pic:spPr>
                </pic:pic>
              </a:graphicData>
            </a:graphic>
          </wp:inline>
        </w:drawing>
      </w:r>
    </w:p>
    <w:p w:rsidR="00616388" w:rsidRDefault="00FA6E1A" w:rsidP="00385821">
      <w:pPr>
        <w:rPr>
          <w:rFonts w:cstheme="minorHAnsi"/>
        </w:rPr>
      </w:pPr>
      <w:r>
        <w:rPr>
          <w:rFonts w:cstheme="minorHAnsi"/>
        </w:rPr>
        <w:t>Skizze  3</w:t>
      </w:r>
      <w:r w:rsidR="004B41D7">
        <w:rPr>
          <w:rFonts w:cstheme="minorHAnsi"/>
        </w:rPr>
        <w:t xml:space="preserve"> E   Hier ist eine Befestigungs art angedeutet</w:t>
      </w:r>
    </w:p>
    <w:p w:rsidR="00D62D57" w:rsidRDefault="004B41D7" w:rsidP="00385821">
      <w:pPr>
        <w:rPr>
          <w:rFonts w:cstheme="minorHAnsi"/>
        </w:rPr>
      </w:pPr>
      <w:r>
        <w:rPr>
          <w:rFonts w:cstheme="minorHAnsi"/>
        </w:rPr>
        <w:lastRenderedPageBreak/>
        <w:t xml:space="preserve">: </w:t>
      </w:r>
      <w:r w:rsidR="00D62D57">
        <w:rPr>
          <w:rFonts w:cstheme="minorHAnsi"/>
          <w:noProof/>
          <w:lang w:eastAsia="de-DE"/>
        </w:rPr>
        <w:drawing>
          <wp:inline distT="0" distB="0" distL="0" distR="0">
            <wp:extent cx="2943225" cy="1232734"/>
            <wp:effectExtent l="19050" t="0" r="9525" b="0"/>
            <wp:docPr id="148"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2943225" cy="1232734"/>
                    </a:xfrm>
                    <a:prstGeom prst="rect">
                      <a:avLst/>
                    </a:prstGeom>
                    <a:noFill/>
                    <a:ln w="9525">
                      <a:noFill/>
                      <a:miter lim="800000"/>
                      <a:headEnd/>
                      <a:tailEnd/>
                    </a:ln>
                  </pic:spPr>
                </pic:pic>
              </a:graphicData>
            </a:graphic>
          </wp:inline>
        </w:drawing>
      </w:r>
    </w:p>
    <w:p w:rsidR="004A04CE" w:rsidRDefault="00FA6E1A" w:rsidP="004A04CE">
      <w:r>
        <w:t>Skizze 3</w:t>
      </w:r>
      <w:r w:rsidR="004B41D7">
        <w:t xml:space="preserve"> F: Links sind die eingeschraubten Gewindestangen sichtbar, rechts sieht man die nach unten durchgeführten Gabelspanneisen.</w:t>
      </w:r>
    </w:p>
    <w:p w:rsidR="00A522D1" w:rsidRPr="00A52617" w:rsidRDefault="00A522D1" w:rsidP="000F1B5B">
      <w:pPr>
        <w:spacing w:after="0" w:line="240" w:lineRule="auto"/>
        <w:jc w:val="center"/>
        <w:rPr>
          <w:rFonts w:eastAsia="Times New Roman" w:cstheme="minorHAnsi"/>
          <w:sz w:val="24"/>
          <w:szCs w:val="24"/>
          <w:lang w:eastAsia="de-CH"/>
        </w:rPr>
      </w:pPr>
    </w:p>
    <w:p w:rsidR="001C2260" w:rsidRDefault="00A26469" w:rsidP="001C2260">
      <w:pPr>
        <w:pStyle w:val="berschrift1"/>
        <w:spacing w:before="240" w:line="259" w:lineRule="auto"/>
        <w:ind w:left="1636"/>
        <w:rPr>
          <w:rFonts w:asciiTheme="minorHAnsi" w:eastAsia="Times New Roman" w:hAnsiTheme="minorHAnsi" w:cstheme="minorHAnsi"/>
          <w:color w:val="000000" w:themeColor="text1"/>
          <w:highlight w:val="yellow"/>
          <w:lang w:eastAsia="de-CH"/>
        </w:rPr>
      </w:pPr>
      <w:bookmarkStart w:id="322" w:name="_Toc200108103"/>
      <w:bookmarkStart w:id="323" w:name="_Toc200108183"/>
      <w:bookmarkStart w:id="324" w:name="_Toc200109277"/>
      <w:bookmarkStart w:id="325" w:name="_Toc200109352"/>
      <w:bookmarkStart w:id="326" w:name="_Toc200109909"/>
      <w:bookmarkStart w:id="327" w:name="_Toc200112904"/>
      <w:bookmarkStart w:id="328" w:name="_Toc200117742"/>
      <w:bookmarkStart w:id="329" w:name="_Toc200120933"/>
      <w:bookmarkStart w:id="330" w:name="_Toc200259924"/>
      <w:bookmarkStart w:id="331" w:name="_Toc200259984"/>
      <w:bookmarkStart w:id="332" w:name="_Toc200260082"/>
      <w:bookmarkStart w:id="333" w:name="_Toc200277729"/>
      <w:bookmarkStart w:id="334" w:name="_Toc200277887"/>
      <w:bookmarkStart w:id="335" w:name="_Toc200279068"/>
      <w:bookmarkStart w:id="336" w:name="_Toc200279211"/>
      <w:bookmarkStart w:id="337" w:name="_Toc200279605"/>
      <w:bookmarkStart w:id="338" w:name="_Toc200279866"/>
      <w:bookmarkStart w:id="339" w:name="_Toc200280040"/>
      <w:bookmarkStart w:id="340" w:name="_Toc200280103"/>
      <w:bookmarkStart w:id="341" w:name="_Toc200281994"/>
      <w:bookmarkStart w:id="342" w:name="_Toc200282219"/>
      <w:bookmarkStart w:id="343" w:name="_Toc200282358"/>
      <w:bookmarkStart w:id="344" w:name="_Toc200282694"/>
      <w:bookmarkStart w:id="345" w:name="_Toc200282826"/>
      <w:bookmarkStart w:id="346" w:name="_Toc200282860"/>
      <w:bookmarkStart w:id="347" w:name="_Toc200284465"/>
      <w:bookmarkStart w:id="348" w:name="_Toc200286225"/>
      <w:bookmarkStart w:id="349" w:name="_Toc200287081"/>
      <w:bookmarkStart w:id="350" w:name="_Toc200288190"/>
      <w:bookmarkStart w:id="351" w:name="_Toc200288252"/>
      <w:bookmarkStart w:id="352" w:name="_Toc200288812"/>
      <w:bookmarkStart w:id="353" w:name="_Toc200289231"/>
      <w:bookmarkStart w:id="354" w:name="_Toc200292979"/>
      <w:bookmarkStart w:id="355" w:name="_Toc200353890"/>
      <w:bookmarkStart w:id="356" w:name="_Toc200354690"/>
      <w:bookmarkStart w:id="357" w:name="_Toc200354863"/>
      <w:bookmarkStart w:id="358" w:name="_Toc200355036"/>
      <w:bookmarkStart w:id="359" w:name="_Toc200364594"/>
      <w:bookmarkStart w:id="360" w:name="_Toc200364683"/>
      <w:bookmarkStart w:id="361" w:name="_Toc200440852"/>
      <w:bookmarkStart w:id="362" w:name="_Toc200440913"/>
      <w:bookmarkStart w:id="363" w:name="_Toc200441289"/>
      <w:bookmarkStart w:id="364" w:name="_Toc200443444"/>
      <w:bookmarkStart w:id="365" w:name="_Toc200443541"/>
      <w:bookmarkStart w:id="366" w:name="_Toc200443679"/>
      <w:bookmarkStart w:id="367" w:name="_Toc200445058"/>
      <w:bookmarkStart w:id="368" w:name="_Toc200445156"/>
      <w:bookmarkStart w:id="369" w:name="_Toc200448143"/>
      <w:bookmarkStart w:id="370" w:name="_Toc200522289"/>
      <w:bookmarkStart w:id="371" w:name="_Toc200887338"/>
      <w:bookmarkStart w:id="372" w:name="_Toc200887428"/>
      <w:bookmarkStart w:id="373" w:name="_Toc200887503"/>
      <w:bookmarkStart w:id="374" w:name="_Toc200887753"/>
      <w:bookmarkStart w:id="375" w:name="_Toc200108099"/>
      <w:bookmarkStart w:id="376" w:name="_Toc200108179"/>
      <w:bookmarkStart w:id="377" w:name="_Toc200109273"/>
      <w:bookmarkStart w:id="378" w:name="_Toc200109348"/>
      <w:bookmarkStart w:id="379" w:name="_Toc200109905"/>
      <w:bookmarkStart w:id="380" w:name="_Toc200112900"/>
      <w:bookmarkStart w:id="381" w:name="_Toc200117738"/>
      <w:bookmarkStart w:id="382" w:name="_Toc200120929"/>
      <w:r>
        <w:rPr>
          <w:rFonts w:asciiTheme="minorHAnsi" w:eastAsia="Times New Roman" w:hAnsiTheme="minorHAnsi" w:cstheme="minorHAnsi"/>
          <w:color w:val="000000" w:themeColor="text1"/>
          <w:lang w:eastAsia="de-CH"/>
        </w:rPr>
        <w:t>04 A:</w:t>
      </w:r>
      <w:r w:rsidR="001C2260">
        <w:rPr>
          <w:rFonts w:asciiTheme="minorHAnsi" w:eastAsia="Times New Roman" w:hAnsiTheme="minorHAnsi" w:cstheme="minorHAnsi"/>
          <w:color w:val="000000" w:themeColor="text1"/>
          <w:lang w:eastAsia="de-CH"/>
        </w:rPr>
        <w:t xml:space="preserve">      </w:t>
      </w:r>
      <w:r w:rsidR="001C2260" w:rsidRPr="00A63C60">
        <w:rPr>
          <w:rFonts w:asciiTheme="minorHAnsi" w:eastAsia="Times New Roman" w:hAnsiTheme="minorHAnsi" w:cstheme="minorHAnsi"/>
          <w:color w:val="000000" w:themeColor="text1"/>
          <w:lang w:eastAsia="de-CH"/>
        </w:rPr>
        <w:t xml:space="preserve">  </w:t>
      </w:r>
      <w:r w:rsidR="001C2260">
        <w:rPr>
          <w:rFonts w:asciiTheme="minorHAnsi" w:eastAsia="Times New Roman" w:hAnsiTheme="minorHAnsi" w:cstheme="minorHAnsi"/>
          <w:color w:val="000000" w:themeColor="text1"/>
          <w:highlight w:val="yellow"/>
          <w:lang w:eastAsia="de-CH"/>
        </w:rPr>
        <w:t>Geräte Bedien Erklärung  Typ ES, Eco Gerät</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001C2260">
        <w:rPr>
          <w:rFonts w:asciiTheme="minorHAnsi" w:eastAsia="Times New Roman" w:hAnsiTheme="minorHAnsi" w:cstheme="minorHAnsi"/>
          <w:color w:val="000000" w:themeColor="text1"/>
          <w:highlight w:val="yellow"/>
          <w:lang w:eastAsia="de-CH"/>
        </w:rPr>
        <w:t xml:space="preserve"> </w:t>
      </w:r>
    </w:p>
    <w:p w:rsidR="001C2260" w:rsidRPr="003E131F" w:rsidRDefault="001C2260" w:rsidP="001C2260">
      <w:pPr>
        <w:rPr>
          <w:highlight w:val="yellow"/>
          <w:lang w:eastAsia="de-CH"/>
        </w:rPr>
      </w:pPr>
    </w:p>
    <w:p w:rsidR="001C2260" w:rsidRPr="00AD5B06" w:rsidRDefault="001C2260" w:rsidP="001C2260">
      <w:pPr>
        <w:pStyle w:val="StandardWeb"/>
        <w:rPr>
          <w:rFonts w:asciiTheme="minorHAnsi" w:hAnsiTheme="minorHAnsi" w:cstheme="minorHAnsi"/>
          <w:sz w:val="22"/>
          <w:szCs w:val="22"/>
        </w:rPr>
      </w:pPr>
      <w:r w:rsidRPr="00AD5B06">
        <w:rPr>
          <w:rStyle w:val="Fett"/>
          <w:rFonts w:asciiTheme="minorHAnsi" w:hAnsiTheme="minorHAnsi" w:cstheme="minorHAnsi"/>
          <w:sz w:val="22"/>
          <w:szCs w:val="22"/>
        </w:rPr>
        <w:t>Kapitelhinweis – Gerätetyp ES (ECO)</w:t>
      </w:r>
      <w:r w:rsidRPr="00AD5B06">
        <w:rPr>
          <w:rFonts w:asciiTheme="minorHAnsi" w:hAnsiTheme="minorHAnsi" w:cstheme="minorHAnsi"/>
          <w:sz w:val="22"/>
          <w:szCs w:val="22"/>
        </w:rPr>
        <w:br/>
        <w:t xml:space="preserve">Dieses Kapitel beschreibt die Bedienung des Steuergeräts vom Typ </w:t>
      </w:r>
      <w:r w:rsidRPr="00AD5B06">
        <w:rPr>
          <w:rStyle w:val="Fett"/>
          <w:rFonts w:asciiTheme="minorHAnsi" w:hAnsiTheme="minorHAnsi" w:cstheme="minorHAnsi"/>
          <w:sz w:val="22"/>
          <w:szCs w:val="22"/>
        </w:rPr>
        <w:t>ES</w:t>
      </w:r>
      <w:r w:rsidRPr="00AD5B06">
        <w:rPr>
          <w:rFonts w:asciiTheme="minorHAnsi" w:hAnsiTheme="minorHAnsi" w:cstheme="minorHAnsi"/>
          <w:sz w:val="22"/>
          <w:szCs w:val="22"/>
        </w:rPr>
        <w:t>, der einfachsten Ausführung unserer MEMV-Steuergeräte.</w:t>
      </w:r>
      <w:r w:rsidRPr="00AD5B06">
        <w:rPr>
          <w:rFonts w:asciiTheme="minorHAnsi" w:hAnsiTheme="minorHAnsi" w:cstheme="minorHAnsi"/>
          <w:sz w:val="22"/>
          <w:szCs w:val="22"/>
        </w:rPr>
        <w:br/>
        <w:t>Das ES-Gerät bietet eine intuitive Bedienung und ist besonders geeignet für grundlegende Anwendungen – auch im Bereich der Schwei</w:t>
      </w:r>
      <w:r>
        <w:rPr>
          <w:rFonts w:asciiTheme="minorHAnsi" w:hAnsiTheme="minorHAnsi" w:cstheme="minorHAnsi"/>
          <w:sz w:val="22"/>
          <w:szCs w:val="22"/>
        </w:rPr>
        <w:t>ss</w:t>
      </w:r>
      <w:r w:rsidRPr="00AD5B06">
        <w:rPr>
          <w:rFonts w:asciiTheme="minorHAnsi" w:hAnsiTheme="minorHAnsi" w:cstheme="minorHAnsi"/>
          <w:sz w:val="22"/>
          <w:szCs w:val="22"/>
        </w:rPr>
        <w:t>vibration.</w:t>
      </w:r>
    </w:p>
    <w:p w:rsidR="001C2260" w:rsidRPr="00AD5B06" w:rsidRDefault="001C2260" w:rsidP="001C2260">
      <w:pPr>
        <w:pStyle w:val="StandardWeb"/>
        <w:rPr>
          <w:rFonts w:asciiTheme="minorHAnsi" w:hAnsiTheme="minorHAnsi" w:cstheme="minorHAnsi"/>
          <w:sz w:val="22"/>
          <w:szCs w:val="22"/>
        </w:rPr>
      </w:pPr>
      <w:r w:rsidRPr="00AD5B06">
        <w:rPr>
          <w:rFonts w:asciiTheme="minorHAnsi" w:hAnsiTheme="minorHAnsi" w:cstheme="minorHAnsi"/>
          <w:sz w:val="22"/>
          <w:szCs w:val="22"/>
        </w:rPr>
        <w:t xml:space="preserve">Bei diesem Gerät wird der Anreger </w:t>
      </w:r>
      <w:r w:rsidRPr="00AD5B06">
        <w:rPr>
          <w:rStyle w:val="Fett"/>
          <w:rFonts w:asciiTheme="minorHAnsi" w:hAnsiTheme="minorHAnsi" w:cstheme="minorHAnsi"/>
          <w:sz w:val="22"/>
          <w:szCs w:val="22"/>
        </w:rPr>
        <w:t>ohne Drehplatte manuell</w:t>
      </w:r>
      <w:r w:rsidRPr="00AD5B06">
        <w:rPr>
          <w:rFonts w:asciiTheme="minorHAnsi" w:hAnsiTheme="minorHAnsi" w:cstheme="minorHAnsi"/>
          <w:sz w:val="22"/>
          <w:szCs w:val="22"/>
        </w:rPr>
        <w:t xml:space="preserve"> umgespannt – und zwar in vier Richtungen alle </w:t>
      </w:r>
      <w:r w:rsidRPr="00AD5B06">
        <w:rPr>
          <w:rStyle w:val="Fett"/>
          <w:rFonts w:asciiTheme="minorHAnsi" w:hAnsiTheme="minorHAnsi" w:cstheme="minorHAnsi"/>
          <w:sz w:val="22"/>
          <w:szCs w:val="22"/>
        </w:rPr>
        <w:t>8 Minuten</w:t>
      </w:r>
      <w:r w:rsidRPr="00AD5B06">
        <w:rPr>
          <w:rFonts w:asciiTheme="minorHAnsi" w:hAnsiTheme="minorHAnsi" w:cstheme="minorHAnsi"/>
          <w:sz w:val="22"/>
          <w:szCs w:val="22"/>
        </w:rPr>
        <w:t>:</w:t>
      </w:r>
      <w:r w:rsidRPr="00AD5B06">
        <w:rPr>
          <w:rFonts w:asciiTheme="minorHAnsi" w:hAnsiTheme="minorHAnsi" w:cstheme="minorHAnsi"/>
          <w:sz w:val="22"/>
          <w:szCs w:val="22"/>
        </w:rPr>
        <w:br/>
      </w:r>
      <w:r w:rsidRPr="00AD5B06">
        <w:rPr>
          <w:rStyle w:val="Fett"/>
          <w:rFonts w:asciiTheme="minorHAnsi" w:hAnsiTheme="minorHAnsi" w:cstheme="minorHAnsi"/>
          <w:sz w:val="22"/>
          <w:szCs w:val="22"/>
        </w:rPr>
        <w:t>0°, 45°, 90° und 135°</w:t>
      </w:r>
      <w:r w:rsidRPr="00AD5B06">
        <w:rPr>
          <w:rFonts w:asciiTheme="minorHAnsi" w:hAnsiTheme="minorHAnsi" w:cstheme="minorHAnsi"/>
          <w:sz w:val="22"/>
          <w:szCs w:val="22"/>
        </w:rPr>
        <w:t>.</w:t>
      </w:r>
      <w:r w:rsidRPr="00AD5B06">
        <w:rPr>
          <w:rFonts w:asciiTheme="minorHAnsi" w:hAnsiTheme="minorHAnsi" w:cstheme="minorHAnsi"/>
          <w:sz w:val="22"/>
          <w:szCs w:val="22"/>
        </w:rPr>
        <w:br/>
        <w:t>Diese manuelle Umschaltung ermöglicht eine einfache Umsetzung der MEMV-Entspannung in vier Richtungen mit minimalem technischen Aufwand.</w:t>
      </w:r>
    </w:p>
    <w:p w:rsidR="001C2260" w:rsidRDefault="001C2260" w:rsidP="001C2260">
      <w:pPr>
        <w:rPr>
          <w:lang w:eastAsia="de-CH"/>
        </w:rPr>
      </w:pPr>
      <w:r>
        <w:rPr>
          <w:noProof/>
          <w:lang w:eastAsia="de-DE"/>
        </w:rPr>
        <w:lastRenderedPageBreak/>
        <w:drawing>
          <wp:inline distT="0" distB="0" distL="0" distR="0">
            <wp:extent cx="2943225" cy="1726973"/>
            <wp:effectExtent l="19050" t="0" r="9525" b="0"/>
            <wp:docPr id="5"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srcRect/>
                    <a:stretch>
                      <a:fillRect/>
                    </a:stretch>
                  </pic:blipFill>
                  <pic:spPr bwMode="auto">
                    <a:xfrm>
                      <a:off x="0" y="0"/>
                      <a:ext cx="2943225" cy="1726973"/>
                    </a:xfrm>
                    <a:prstGeom prst="rect">
                      <a:avLst/>
                    </a:prstGeom>
                    <a:noFill/>
                    <a:ln w="9525">
                      <a:noFill/>
                      <a:miter lim="800000"/>
                      <a:headEnd/>
                      <a:tailEnd/>
                    </a:ln>
                  </pic:spPr>
                </pic:pic>
              </a:graphicData>
            </a:graphic>
          </wp:inline>
        </w:drawing>
      </w:r>
    </w:p>
    <w:p w:rsidR="001C2260" w:rsidRDefault="008F2669" w:rsidP="001C2260">
      <w:pPr>
        <w:rPr>
          <w:noProof/>
          <w:lang w:eastAsia="de-DE"/>
        </w:rPr>
      </w:pPr>
      <w:r>
        <w:rPr>
          <w:rStyle w:val="Fett"/>
        </w:rPr>
        <w:t>Bild 4A</w:t>
      </w:r>
      <w:r w:rsidR="001C2260">
        <w:rPr>
          <w:rStyle w:val="Fett"/>
        </w:rPr>
        <w:t xml:space="preserve"> A</w:t>
      </w:r>
      <w:r w:rsidR="00A04CEE">
        <w:rPr>
          <w:rStyle w:val="Fett"/>
        </w:rPr>
        <w:t>:</w:t>
      </w:r>
      <w:r w:rsidR="001C2260">
        <w:rPr>
          <w:rStyle w:val="Fett"/>
        </w:rPr>
        <w:t xml:space="preserve"> – Ansicht des einfachen Steuergeräts</w:t>
      </w:r>
      <w:r w:rsidR="001C2260">
        <w:br/>
        <w:t xml:space="preserve">Das abgebildete </w:t>
      </w:r>
      <w:r w:rsidR="00B360F0">
        <w:t xml:space="preserve"> </w:t>
      </w:r>
      <w:r w:rsidR="001C2260">
        <w:t xml:space="preserve">gehört zur einfachen Ausführung, enthält jedoch </w:t>
      </w:r>
      <w:r w:rsidR="001C2260">
        <w:rPr>
          <w:rStyle w:val="Fett"/>
        </w:rPr>
        <w:t>alle notwendigen Funktionen</w:t>
      </w:r>
      <w:r w:rsidR="001C2260">
        <w:t xml:space="preserve"> für den sicheren und effizienten Betrieb.</w:t>
      </w:r>
    </w:p>
    <w:p w:rsidR="001C2260" w:rsidRDefault="001C2260" w:rsidP="001C2260">
      <w:r>
        <w:rPr>
          <w:noProof/>
          <w:lang w:eastAsia="de-DE"/>
        </w:rPr>
        <w:drawing>
          <wp:inline distT="0" distB="0" distL="0" distR="0">
            <wp:extent cx="2943225" cy="2477666"/>
            <wp:effectExtent l="19050" t="0" r="9525" b="0"/>
            <wp:docPr id="8"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2943225" cy="2477666"/>
                    </a:xfrm>
                    <a:prstGeom prst="rect">
                      <a:avLst/>
                    </a:prstGeom>
                    <a:noFill/>
                    <a:ln w="9525">
                      <a:noFill/>
                      <a:miter lim="800000"/>
                      <a:headEnd/>
                      <a:tailEnd/>
                    </a:ln>
                  </pic:spPr>
                </pic:pic>
              </a:graphicData>
            </a:graphic>
          </wp:inline>
        </w:drawing>
      </w:r>
    </w:p>
    <w:p w:rsidR="001C2260" w:rsidRDefault="008F2669" w:rsidP="001C2260">
      <w:pPr>
        <w:rPr>
          <w:highlight w:val="yellow"/>
          <w:lang w:eastAsia="de-CH"/>
        </w:rPr>
      </w:pPr>
      <w:r>
        <w:rPr>
          <w:rStyle w:val="Fett"/>
        </w:rPr>
        <w:t>Bild 4A</w:t>
      </w:r>
      <w:r w:rsidR="00A04CEE">
        <w:rPr>
          <w:rStyle w:val="Fett"/>
        </w:rPr>
        <w:t xml:space="preserve"> </w:t>
      </w:r>
      <w:r w:rsidR="001C2260">
        <w:rPr>
          <w:rStyle w:val="Fett"/>
        </w:rPr>
        <w:t>B</w:t>
      </w:r>
      <w:r w:rsidR="00A04CEE">
        <w:rPr>
          <w:rStyle w:val="Fett"/>
        </w:rPr>
        <w:t>:</w:t>
      </w:r>
      <w:r w:rsidR="001C2260">
        <w:rPr>
          <w:rStyle w:val="Fett"/>
        </w:rPr>
        <w:t xml:space="preserve"> – Zwei verfügbare Betriebsmodi</w:t>
      </w:r>
      <w:r w:rsidR="001C2260">
        <w:br/>
        <w:t xml:space="preserve">Das Steuergerät bietet </w:t>
      </w:r>
      <w:r w:rsidR="001C2260">
        <w:rPr>
          <w:rStyle w:val="Fett"/>
        </w:rPr>
        <w:t>zwei Betriebsmodi</w:t>
      </w:r>
      <w:r w:rsidR="001C2260">
        <w:t xml:space="preserve">, die je nach Anwendung ausgewählt werden können. Hand oder Automat </w:t>
      </w:r>
    </w:p>
    <w:p w:rsidR="001C2260" w:rsidRDefault="001C2260" w:rsidP="001C2260">
      <w:pPr>
        <w:rPr>
          <w:highlight w:val="yellow"/>
          <w:lang w:eastAsia="de-CH"/>
        </w:rPr>
      </w:pPr>
      <w:r>
        <w:rPr>
          <w:noProof/>
          <w:lang w:eastAsia="de-DE"/>
        </w:rPr>
        <w:lastRenderedPageBreak/>
        <w:drawing>
          <wp:inline distT="0" distB="0" distL="0" distR="0">
            <wp:extent cx="2943225" cy="2414024"/>
            <wp:effectExtent l="19050" t="0" r="9525" b="0"/>
            <wp:docPr id="9"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2943225" cy="2414024"/>
                    </a:xfrm>
                    <a:prstGeom prst="rect">
                      <a:avLst/>
                    </a:prstGeom>
                    <a:noFill/>
                    <a:ln w="9525">
                      <a:noFill/>
                      <a:miter lim="800000"/>
                      <a:headEnd/>
                      <a:tailEnd/>
                    </a:ln>
                  </pic:spPr>
                </pic:pic>
              </a:graphicData>
            </a:graphic>
          </wp:inline>
        </w:drawing>
      </w:r>
    </w:p>
    <w:p w:rsidR="001C2260" w:rsidRDefault="008F2669" w:rsidP="001C2260">
      <w:pPr>
        <w:rPr>
          <w:highlight w:val="yellow"/>
          <w:lang w:eastAsia="de-CH"/>
        </w:rPr>
      </w:pPr>
      <w:r>
        <w:rPr>
          <w:rStyle w:val="Fett"/>
        </w:rPr>
        <w:t>Bild 4A</w:t>
      </w:r>
      <w:r w:rsidR="00A04CEE">
        <w:rPr>
          <w:rStyle w:val="Fett"/>
        </w:rPr>
        <w:t xml:space="preserve"> </w:t>
      </w:r>
      <w:r w:rsidR="001C2260">
        <w:rPr>
          <w:rStyle w:val="Fett"/>
        </w:rPr>
        <w:t>C</w:t>
      </w:r>
      <w:r w:rsidR="00A04CEE">
        <w:rPr>
          <w:rStyle w:val="Fett"/>
        </w:rPr>
        <w:t>:</w:t>
      </w:r>
      <w:r w:rsidR="001C2260">
        <w:rPr>
          <w:rStyle w:val="Fett"/>
        </w:rPr>
        <w:t xml:space="preserve"> – Handmodus für manuelle Steuerung</w:t>
      </w:r>
      <w:r w:rsidR="001C2260">
        <w:br/>
        <w:t xml:space="preserve">In diesem </w:t>
      </w:r>
      <w:r w:rsidR="001C2260">
        <w:rPr>
          <w:rStyle w:val="Fett"/>
        </w:rPr>
        <w:t>Handmodus</w:t>
      </w:r>
      <w:r w:rsidR="001C2260">
        <w:t xml:space="preserve"> können alle notwendigen Parameter manuell geregelt werden.</w:t>
      </w:r>
      <w:r w:rsidR="001C2260">
        <w:br/>
        <w:t xml:space="preserve">Diese Einstellvariante ist auch </w:t>
      </w:r>
      <w:r w:rsidR="001C2260">
        <w:rPr>
          <w:rStyle w:val="Fett"/>
        </w:rPr>
        <w:t>für den Einsatz beim Schweissvibrieren</w:t>
      </w:r>
      <w:r w:rsidR="001C2260">
        <w:t xml:space="preserve"> vorgesehen.</w:t>
      </w:r>
    </w:p>
    <w:p w:rsidR="001C2260" w:rsidRDefault="001C2260" w:rsidP="001C2260">
      <w:pPr>
        <w:spacing w:before="100" w:beforeAutospacing="1" w:after="100" w:afterAutospacing="1" w:line="240" w:lineRule="auto"/>
        <w:rPr>
          <w:rFonts w:eastAsia="Times New Roman" w:cstheme="minorHAnsi"/>
          <w:lang w:eastAsia="de-DE"/>
        </w:rPr>
      </w:pPr>
      <w:r>
        <w:rPr>
          <w:rFonts w:eastAsia="Times New Roman" w:cstheme="minorHAnsi"/>
          <w:noProof/>
          <w:lang w:eastAsia="de-DE"/>
        </w:rPr>
        <w:drawing>
          <wp:inline distT="0" distB="0" distL="0" distR="0">
            <wp:extent cx="2943225" cy="2407461"/>
            <wp:effectExtent l="19050" t="0" r="9525" b="0"/>
            <wp:docPr id="60"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2943225" cy="2407461"/>
                    </a:xfrm>
                    <a:prstGeom prst="rect">
                      <a:avLst/>
                    </a:prstGeom>
                    <a:noFill/>
                    <a:ln w="9525">
                      <a:noFill/>
                      <a:miter lim="800000"/>
                      <a:headEnd/>
                      <a:tailEnd/>
                    </a:ln>
                  </pic:spPr>
                </pic:pic>
              </a:graphicData>
            </a:graphic>
          </wp:inline>
        </w:drawing>
      </w:r>
    </w:p>
    <w:p w:rsidR="001C2260" w:rsidRPr="00010BC3" w:rsidRDefault="001C2260" w:rsidP="001C2260">
      <w:pPr>
        <w:pStyle w:val="StandardWeb"/>
        <w:rPr>
          <w:rFonts w:asciiTheme="minorHAnsi" w:hAnsiTheme="minorHAnsi" w:cstheme="minorHAnsi"/>
          <w:sz w:val="22"/>
          <w:szCs w:val="22"/>
        </w:rPr>
      </w:pPr>
      <w:r w:rsidRPr="00010BC3">
        <w:rPr>
          <w:rStyle w:val="Fett"/>
          <w:rFonts w:asciiTheme="minorHAnsi" w:hAnsiTheme="minorHAnsi" w:cstheme="minorHAnsi"/>
          <w:sz w:val="22"/>
          <w:szCs w:val="22"/>
        </w:rPr>
        <w:t xml:space="preserve">Bild </w:t>
      </w:r>
      <w:r w:rsidR="008F2669">
        <w:rPr>
          <w:rStyle w:val="Fett"/>
          <w:rFonts w:asciiTheme="minorHAnsi" w:hAnsiTheme="minorHAnsi" w:cstheme="minorHAnsi"/>
          <w:sz w:val="22"/>
          <w:szCs w:val="22"/>
        </w:rPr>
        <w:t>4A</w:t>
      </w:r>
      <w:r w:rsidR="00A04CEE">
        <w:rPr>
          <w:rStyle w:val="Fett"/>
          <w:rFonts w:asciiTheme="minorHAnsi" w:hAnsiTheme="minorHAnsi" w:cstheme="minorHAnsi"/>
          <w:sz w:val="22"/>
          <w:szCs w:val="22"/>
        </w:rPr>
        <w:t xml:space="preserve"> </w:t>
      </w:r>
      <w:r w:rsidRPr="00010BC3">
        <w:rPr>
          <w:rStyle w:val="Fett"/>
          <w:rFonts w:asciiTheme="minorHAnsi" w:hAnsiTheme="minorHAnsi" w:cstheme="minorHAnsi"/>
          <w:sz w:val="22"/>
          <w:szCs w:val="22"/>
        </w:rPr>
        <w:t>D</w:t>
      </w:r>
      <w:r w:rsidR="00A04CEE">
        <w:rPr>
          <w:rStyle w:val="Fett"/>
          <w:rFonts w:asciiTheme="minorHAnsi" w:hAnsiTheme="minorHAnsi" w:cstheme="minorHAnsi"/>
          <w:sz w:val="22"/>
          <w:szCs w:val="22"/>
        </w:rPr>
        <w:t>:</w:t>
      </w:r>
      <w:r w:rsidRPr="00010BC3">
        <w:rPr>
          <w:rStyle w:val="Fett"/>
          <w:rFonts w:asciiTheme="minorHAnsi" w:hAnsiTheme="minorHAnsi" w:cstheme="minorHAnsi"/>
          <w:sz w:val="22"/>
          <w:szCs w:val="22"/>
        </w:rPr>
        <w:t xml:space="preserve"> – Automatikmodus mit Laufzeiteinstellung</w:t>
      </w:r>
      <w:r w:rsidRPr="00010BC3">
        <w:rPr>
          <w:rFonts w:asciiTheme="minorHAnsi" w:hAnsiTheme="minorHAnsi" w:cstheme="minorHAnsi"/>
          <w:sz w:val="22"/>
          <w:szCs w:val="22"/>
        </w:rPr>
        <w:br/>
        <w:t xml:space="preserve">Im </w:t>
      </w:r>
      <w:r w:rsidRPr="00010BC3">
        <w:rPr>
          <w:rStyle w:val="Fett"/>
          <w:rFonts w:asciiTheme="minorHAnsi" w:hAnsiTheme="minorHAnsi" w:cstheme="minorHAnsi"/>
          <w:sz w:val="22"/>
          <w:szCs w:val="22"/>
        </w:rPr>
        <w:t>Automatikmodus</w:t>
      </w:r>
      <w:r w:rsidRPr="00010BC3">
        <w:rPr>
          <w:rFonts w:asciiTheme="minorHAnsi" w:hAnsiTheme="minorHAnsi" w:cstheme="minorHAnsi"/>
          <w:sz w:val="22"/>
          <w:szCs w:val="22"/>
        </w:rPr>
        <w:t xml:space="preserve"> kann die gewünschte </w:t>
      </w:r>
      <w:r w:rsidRPr="00010BC3">
        <w:rPr>
          <w:rStyle w:val="Fett"/>
          <w:rFonts w:asciiTheme="minorHAnsi" w:hAnsiTheme="minorHAnsi" w:cstheme="minorHAnsi"/>
          <w:sz w:val="22"/>
          <w:szCs w:val="22"/>
        </w:rPr>
        <w:t>Laufzeit</w:t>
      </w:r>
      <w:r w:rsidRPr="00010BC3">
        <w:rPr>
          <w:rFonts w:asciiTheme="minorHAnsi" w:hAnsiTheme="minorHAnsi" w:cstheme="minorHAnsi"/>
          <w:sz w:val="22"/>
          <w:szCs w:val="22"/>
        </w:rPr>
        <w:t xml:space="preserve"> über das </w:t>
      </w:r>
      <w:r w:rsidRPr="00010BC3">
        <w:rPr>
          <w:rStyle w:val="Fett"/>
          <w:rFonts w:asciiTheme="minorHAnsi" w:hAnsiTheme="minorHAnsi" w:cstheme="minorHAnsi"/>
          <w:sz w:val="22"/>
          <w:szCs w:val="22"/>
        </w:rPr>
        <w:t>Touchscreen-Menü</w:t>
      </w:r>
      <w:r w:rsidRPr="00010BC3">
        <w:rPr>
          <w:rFonts w:asciiTheme="minorHAnsi" w:hAnsiTheme="minorHAnsi" w:cstheme="minorHAnsi"/>
          <w:sz w:val="22"/>
          <w:szCs w:val="22"/>
        </w:rPr>
        <w:t xml:space="preserve"> (oben beim roten Pfeil) eingestellt werden.</w:t>
      </w:r>
    </w:p>
    <w:p w:rsidR="001C2260" w:rsidRPr="00010BC3" w:rsidRDefault="001C2260" w:rsidP="001C2260">
      <w:pPr>
        <w:pStyle w:val="StandardWeb"/>
        <w:rPr>
          <w:rFonts w:asciiTheme="minorHAnsi" w:hAnsiTheme="minorHAnsi" w:cstheme="minorHAnsi"/>
          <w:sz w:val="22"/>
          <w:szCs w:val="22"/>
        </w:rPr>
      </w:pPr>
      <w:r w:rsidRPr="00010BC3">
        <w:rPr>
          <w:rFonts w:asciiTheme="minorHAnsi" w:hAnsiTheme="minorHAnsi" w:cstheme="minorHAnsi"/>
          <w:sz w:val="22"/>
          <w:szCs w:val="22"/>
        </w:rPr>
        <w:t xml:space="preserve">Darunter wird die aktuelle Laufzeit angezeigt. Nach Ablauf der voreingestellten Zeit </w:t>
      </w:r>
      <w:r w:rsidRPr="00010BC3">
        <w:rPr>
          <w:rStyle w:val="Fett"/>
          <w:rFonts w:asciiTheme="minorHAnsi" w:hAnsiTheme="minorHAnsi" w:cstheme="minorHAnsi"/>
          <w:sz w:val="22"/>
          <w:szCs w:val="22"/>
        </w:rPr>
        <w:t>stoppt das Gerät automatisch</w:t>
      </w:r>
      <w:r w:rsidRPr="00010BC3">
        <w:rPr>
          <w:rFonts w:asciiTheme="minorHAnsi" w:hAnsiTheme="minorHAnsi" w:cstheme="minorHAnsi"/>
          <w:sz w:val="22"/>
          <w:szCs w:val="22"/>
        </w:rPr>
        <w:t>.</w:t>
      </w:r>
    </w:p>
    <w:p w:rsidR="001C2260" w:rsidRPr="00010BC3" w:rsidRDefault="001C2260" w:rsidP="001C2260">
      <w:pPr>
        <w:pStyle w:val="StandardWeb"/>
        <w:rPr>
          <w:rFonts w:asciiTheme="minorHAnsi" w:hAnsiTheme="minorHAnsi" w:cstheme="minorHAnsi"/>
          <w:sz w:val="22"/>
          <w:szCs w:val="22"/>
        </w:rPr>
      </w:pPr>
      <w:r w:rsidRPr="00010BC3">
        <w:rPr>
          <w:rFonts w:asciiTheme="minorHAnsi" w:hAnsiTheme="minorHAnsi" w:cstheme="minorHAnsi"/>
          <w:sz w:val="22"/>
          <w:szCs w:val="22"/>
        </w:rPr>
        <w:t xml:space="preserve">Die </w:t>
      </w:r>
      <w:r w:rsidRPr="00010BC3">
        <w:rPr>
          <w:rStyle w:val="Fett"/>
          <w:rFonts w:asciiTheme="minorHAnsi" w:hAnsiTheme="minorHAnsi" w:cstheme="minorHAnsi"/>
          <w:sz w:val="22"/>
          <w:szCs w:val="22"/>
        </w:rPr>
        <w:t>Drehzahl</w:t>
      </w:r>
      <w:r w:rsidRPr="00010BC3">
        <w:rPr>
          <w:rFonts w:asciiTheme="minorHAnsi" w:hAnsiTheme="minorHAnsi" w:cstheme="minorHAnsi"/>
          <w:sz w:val="22"/>
          <w:szCs w:val="22"/>
        </w:rPr>
        <w:t xml:space="preserve"> wird manuell über das </w:t>
      </w:r>
      <w:r w:rsidRPr="00010BC3">
        <w:rPr>
          <w:rStyle w:val="Fett"/>
          <w:rFonts w:asciiTheme="minorHAnsi" w:hAnsiTheme="minorHAnsi" w:cstheme="minorHAnsi"/>
          <w:sz w:val="22"/>
          <w:szCs w:val="22"/>
        </w:rPr>
        <w:t>Handpotentiometer</w:t>
      </w:r>
      <w:r w:rsidRPr="00010BC3">
        <w:rPr>
          <w:rFonts w:asciiTheme="minorHAnsi" w:hAnsiTheme="minorHAnsi" w:cstheme="minorHAnsi"/>
          <w:sz w:val="22"/>
          <w:szCs w:val="22"/>
        </w:rPr>
        <w:t xml:space="preserve"> geregelt.</w:t>
      </w:r>
      <w:r w:rsidRPr="00010BC3">
        <w:rPr>
          <w:rFonts w:asciiTheme="minorHAnsi" w:hAnsiTheme="minorHAnsi" w:cstheme="minorHAnsi"/>
          <w:sz w:val="22"/>
          <w:szCs w:val="22"/>
        </w:rPr>
        <w:br/>
      </w:r>
      <w:r w:rsidRPr="00010BC3">
        <w:rPr>
          <w:rFonts w:asciiTheme="minorHAnsi" w:hAnsiTheme="minorHAnsi" w:cstheme="minorHAnsi"/>
          <w:sz w:val="22"/>
          <w:szCs w:val="22"/>
        </w:rPr>
        <w:lastRenderedPageBreak/>
        <w:t xml:space="preserve">Für jede Richtung werden dabei </w:t>
      </w:r>
      <w:r w:rsidRPr="00010BC3">
        <w:rPr>
          <w:rStyle w:val="Fett"/>
          <w:rFonts w:asciiTheme="minorHAnsi" w:hAnsiTheme="minorHAnsi" w:cstheme="minorHAnsi"/>
          <w:sz w:val="22"/>
          <w:szCs w:val="22"/>
        </w:rPr>
        <w:t>individuelle Einstellungen</w:t>
      </w:r>
      <w:r w:rsidRPr="00010BC3">
        <w:rPr>
          <w:rFonts w:asciiTheme="minorHAnsi" w:hAnsiTheme="minorHAnsi" w:cstheme="minorHAnsi"/>
          <w:sz w:val="22"/>
          <w:szCs w:val="22"/>
        </w:rPr>
        <w:t xml:space="preserve"> gewählt, um eine optimale Wirkung zu erzielen.</w:t>
      </w:r>
    </w:p>
    <w:p w:rsidR="001C2260" w:rsidRDefault="001C2260" w:rsidP="001C2260">
      <w:pPr>
        <w:spacing w:before="100" w:beforeAutospacing="1" w:after="100" w:afterAutospacing="1" w:line="240" w:lineRule="auto"/>
        <w:rPr>
          <w:rFonts w:eastAsia="Times New Roman" w:cstheme="minorHAnsi"/>
          <w:lang w:eastAsia="de-DE"/>
        </w:rPr>
      </w:pPr>
    </w:p>
    <w:p w:rsidR="001C2260" w:rsidRDefault="001C2260" w:rsidP="001C2260">
      <w:pPr>
        <w:pStyle w:val="StandardWeb"/>
      </w:pPr>
      <w:r>
        <w:rPr>
          <w:rStyle w:val="Fett"/>
        </w:rPr>
        <w:t>Abschlusswort zum Steuergerät Typ ES: ECO</w:t>
      </w:r>
    </w:p>
    <w:p w:rsidR="001C2260" w:rsidRDefault="001C2260" w:rsidP="001C2260">
      <w:pPr>
        <w:pStyle w:val="StandardWeb"/>
      </w:pPr>
      <w:r>
        <w:t>Diesen Gerätetyp haben wir gewählt, weil er die Funktionen früherer Modelle mit Zeitschaltuhren bereits integriert bietet.</w:t>
      </w:r>
      <w:r>
        <w:br/>
        <w:t>Durch die verbaute SPS ist eine Nachrüstung deutlich einfacher als bei reiner Elektro-Hardware.</w:t>
      </w:r>
    </w:p>
    <w:p w:rsidR="00796A45" w:rsidRPr="00796A45" w:rsidRDefault="001C2260" w:rsidP="00E054A2">
      <w:pPr>
        <w:pStyle w:val="StandardWeb"/>
        <w:rPr>
          <w:rFonts w:asciiTheme="minorHAnsi" w:hAnsiTheme="minorHAnsi" w:cstheme="minorHAnsi"/>
        </w:rPr>
      </w:pPr>
      <w:r>
        <w:t>Zudem lassen sich kundenbezogene Optionen wie automatische Start-/Stopp-Funktionen problemlos einbinden.</w:t>
      </w:r>
      <w:r w:rsidR="00E054A2">
        <w:rPr>
          <w:highlight w:val="yellow"/>
          <w:lang w:eastAsia="de-CH"/>
        </w:rPr>
        <w:t xml:space="preserve"> </w:t>
      </w:r>
      <w:r w:rsidRPr="006C5769">
        <w:rPr>
          <w:rStyle w:val="Fett"/>
          <w:rFonts w:asciiTheme="minorHAnsi" w:hAnsiTheme="minorHAnsi" w:cstheme="minorHAnsi"/>
          <w:sz w:val="22"/>
          <w:szCs w:val="22"/>
        </w:rPr>
        <w:t>P2</w:t>
      </w:r>
      <w:r w:rsidRPr="006C5769">
        <w:rPr>
          <w:rFonts w:asciiTheme="minorHAnsi" w:hAnsiTheme="minorHAnsi" w:cstheme="minorHAnsi"/>
          <w:sz w:val="22"/>
          <w:szCs w:val="22"/>
        </w:rPr>
        <w:t xml:space="preserve"> – G-Wert für Notstopp:</w:t>
      </w:r>
      <w:r w:rsidRPr="006C5769">
        <w:rPr>
          <w:rFonts w:asciiTheme="minorHAnsi" w:hAnsiTheme="minorHAnsi" w:cstheme="minorHAnsi"/>
          <w:sz w:val="22"/>
          <w:szCs w:val="22"/>
        </w:rPr>
        <w:br/>
        <w:t>Grenzwert, bei dem der Notstopp ausgelöst oder automatisch heruntergeregelt wird.</w:t>
      </w:r>
      <w:bookmarkEnd w:id="375"/>
      <w:bookmarkEnd w:id="376"/>
      <w:bookmarkEnd w:id="377"/>
      <w:bookmarkEnd w:id="378"/>
      <w:bookmarkEnd w:id="379"/>
      <w:bookmarkEnd w:id="380"/>
      <w:bookmarkEnd w:id="381"/>
      <w:bookmarkEnd w:id="382"/>
    </w:p>
    <w:p w:rsidR="00792D79" w:rsidRDefault="00792D79" w:rsidP="009A675E">
      <w:pPr>
        <w:spacing w:after="100" w:afterAutospacing="1" w:line="240" w:lineRule="auto"/>
        <w:rPr>
          <w:rFonts w:eastAsia="Times New Roman" w:cstheme="minorHAnsi"/>
          <w:lang w:eastAsia="de-DE"/>
        </w:rPr>
      </w:pPr>
    </w:p>
    <w:p w:rsidR="00D6737D" w:rsidRPr="00A52617" w:rsidRDefault="00D6737D" w:rsidP="00D6737D">
      <w:pPr>
        <w:pStyle w:val="berschrift1"/>
        <w:spacing w:before="240" w:line="259" w:lineRule="auto"/>
        <w:rPr>
          <w:rFonts w:asciiTheme="minorHAnsi" w:eastAsia="Times New Roman" w:hAnsiTheme="minorHAnsi" w:cstheme="minorHAnsi"/>
          <w:color w:val="000000" w:themeColor="text1"/>
          <w:lang w:eastAsia="de-CH"/>
        </w:rPr>
      </w:pPr>
      <w:bookmarkStart w:id="383" w:name="_Toc200292986"/>
      <w:bookmarkStart w:id="384" w:name="_Toc200353897"/>
      <w:bookmarkStart w:id="385" w:name="_Toc200354697"/>
      <w:bookmarkStart w:id="386" w:name="_Toc200354870"/>
      <w:bookmarkStart w:id="387" w:name="_Toc200355043"/>
      <w:bookmarkStart w:id="388" w:name="_Toc200364601"/>
      <w:bookmarkStart w:id="389" w:name="_Toc200364690"/>
      <w:bookmarkStart w:id="390" w:name="_Toc200440859"/>
      <w:bookmarkStart w:id="391" w:name="_Toc200440920"/>
      <w:bookmarkStart w:id="392" w:name="_Toc200441296"/>
      <w:bookmarkStart w:id="393" w:name="_Toc200443451"/>
      <w:bookmarkStart w:id="394" w:name="_Toc200443548"/>
      <w:bookmarkStart w:id="395" w:name="_Toc200443686"/>
      <w:bookmarkStart w:id="396" w:name="_Toc200445065"/>
      <w:bookmarkStart w:id="397" w:name="_Toc200445163"/>
      <w:bookmarkStart w:id="398" w:name="_Toc200448150"/>
      <w:bookmarkStart w:id="399" w:name="_Toc200522293"/>
      <w:bookmarkStart w:id="400" w:name="_Toc200887339"/>
      <w:bookmarkStart w:id="401" w:name="_Toc200887429"/>
      <w:bookmarkStart w:id="402" w:name="_Toc200887504"/>
      <w:bookmarkStart w:id="403" w:name="_Toc200887754"/>
      <w:r>
        <w:rPr>
          <w:rFonts w:asciiTheme="minorHAnsi" w:eastAsia="Times New Roman" w:hAnsiTheme="minorHAnsi" w:cstheme="minorHAnsi"/>
          <w:color w:val="000000" w:themeColor="text1"/>
          <w:lang w:eastAsia="de-CH"/>
        </w:rPr>
        <w:t>07 A:</w:t>
      </w:r>
      <w:r w:rsidRPr="00A63C60">
        <w:rPr>
          <w:rFonts w:asciiTheme="minorHAnsi" w:eastAsia="Times New Roman" w:hAnsiTheme="minorHAnsi" w:cstheme="minorHAnsi"/>
          <w:color w:val="000000" w:themeColor="text1"/>
          <w:lang w:eastAsia="de-CH"/>
        </w:rPr>
        <w:t xml:space="preserve">   </w:t>
      </w:r>
      <w:r>
        <w:rPr>
          <w:rFonts w:asciiTheme="minorHAnsi" w:eastAsia="Times New Roman" w:hAnsiTheme="minorHAnsi" w:cstheme="minorHAnsi"/>
          <w:color w:val="000000" w:themeColor="text1"/>
          <w:lang w:eastAsia="de-CH"/>
        </w:rPr>
        <w:t xml:space="preserve">      </w:t>
      </w:r>
      <w:r>
        <w:rPr>
          <w:rFonts w:asciiTheme="minorHAnsi" w:eastAsia="Times New Roman" w:hAnsiTheme="minorHAnsi" w:cstheme="minorHAnsi"/>
          <w:color w:val="000000" w:themeColor="text1"/>
          <w:highlight w:val="yellow"/>
          <w:lang w:eastAsia="de-CH"/>
        </w:rPr>
        <w:t xml:space="preserve">Beschreibung  des transportierbaren Gerätegestells der  </w:t>
      </w:r>
      <w:r w:rsidRPr="009C0D7A">
        <w:rPr>
          <w:rFonts w:asciiTheme="minorHAnsi" w:eastAsia="Times New Roman" w:hAnsiTheme="minorHAnsi" w:cstheme="minorHAnsi"/>
          <w:color w:val="000000" w:themeColor="text1"/>
          <w:highlight w:val="yellow"/>
          <w:lang w:eastAsia="de-CH"/>
        </w:rPr>
        <w:t xml:space="preserve">Generation </w:t>
      </w:r>
      <w:r>
        <w:rPr>
          <w:rFonts w:asciiTheme="minorHAnsi" w:eastAsia="Times New Roman" w:hAnsiTheme="minorHAnsi" w:cstheme="minorHAnsi"/>
          <w:color w:val="000000" w:themeColor="text1"/>
          <w:highlight w:val="yellow"/>
          <w:lang w:eastAsia="de-CH"/>
        </w:rPr>
        <w:t xml:space="preserve"> 1  für die Geräte  ES (ECO)</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Pr>
          <w:rFonts w:asciiTheme="minorHAnsi" w:eastAsia="Times New Roman" w:hAnsiTheme="minorHAnsi" w:cstheme="minorHAnsi"/>
          <w:color w:val="000000" w:themeColor="text1"/>
          <w:highlight w:val="yellow"/>
          <w:lang w:eastAsia="de-CH"/>
        </w:rPr>
        <w:t xml:space="preserve"> </w:t>
      </w:r>
    </w:p>
    <w:p w:rsidR="00D6737D" w:rsidRPr="000D61D8" w:rsidRDefault="00D6737D" w:rsidP="00D6737D">
      <w:pPr>
        <w:rPr>
          <w:lang w:eastAsia="de-CH"/>
        </w:rPr>
      </w:pPr>
    </w:p>
    <w:p w:rsidR="00D6737D" w:rsidRDefault="00D6737D" w:rsidP="00D6737D">
      <w:pPr>
        <w:rPr>
          <w:lang w:eastAsia="de-CH"/>
        </w:rPr>
      </w:pPr>
    </w:p>
    <w:p w:rsidR="00D6737D" w:rsidRPr="00791A5B" w:rsidRDefault="00D6737D" w:rsidP="00D6737D">
      <w:pPr>
        <w:pStyle w:val="StandardWeb"/>
        <w:rPr>
          <w:rFonts w:asciiTheme="minorHAnsi" w:hAnsiTheme="minorHAnsi" w:cstheme="minorHAnsi"/>
          <w:sz w:val="22"/>
          <w:szCs w:val="22"/>
        </w:rPr>
      </w:pPr>
      <w:r w:rsidRPr="00791A5B">
        <w:rPr>
          <w:rStyle w:val="Fett"/>
          <w:rFonts w:asciiTheme="minorHAnsi" w:hAnsiTheme="minorHAnsi" w:cstheme="minorHAnsi"/>
          <w:sz w:val="22"/>
          <w:szCs w:val="22"/>
        </w:rPr>
        <w:t>Einfache Transportlösung für MEMV-Anlage</w:t>
      </w:r>
    </w:p>
    <w:p w:rsidR="00D6737D" w:rsidRPr="00791A5B" w:rsidRDefault="00D6737D" w:rsidP="00D6737D">
      <w:pPr>
        <w:pStyle w:val="StandardWeb"/>
        <w:rPr>
          <w:rFonts w:asciiTheme="minorHAnsi" w:hAnsiTheme="minorHAnsi" w:cstheme="minorHAnsi"/>
          <w:sz w:val="22"/>
          <w:szCs w:val="22"/>
        </w:rPr>
      </w:pPr>
      <w:r w:rsidRPr="00791A5B">
        <w:rPr>
          <w:rFonts w:asciiTheme="minorHAnsi" w:hAnsiTheme="minorHAnsi" w:cstheme="minorHAnsi"/>
          <w:sz w:val="22"/>
          <w:szCs w:val="22"/>
        </w:rPr>
        <w:t xml:space="preserve">Diese einfache Transportlösung ist dafür ausgelegt, die Anlage schnell und unkompliziert unter einem </w:t>
      </w:r>
      <w:r>
        <w:rPr>
          <w:rFonts w:asciiTheme="minorHAnsi" w:hAnsiTheme="minorHAnsi" w:cstheme="minorHAnsi"/>
          <w:sz w:val="22"/>
          <w:szCs w:val="22"/>
        </w:rPr>
        <w:t xml:space="preserve">Halb </w:t>
      </w:r>
      <w:r w:rsidRPr="00791A5B">
        <w:rPr>
          <w:rFonts w:asciiTheme="minorHAnsi" w:hAnsiTheme="minorHAnsi" w:cstheme="minorHAnsi"/>
          <w:sz w:val="22"/>
          <w:szCs w:val="22"/>
        </w:rPr>
        <w:t>Palettenrahmen wegzustellen. Gleichzeitig eignet sie sich auch hervorragend für den innerbetrieblichen Transport.</w:t>
      </w:r>
      <w:r>
        <w:rPr>
          <w:rFonts w:asciiTheme="minorHAnsi" w:hAnsiTheme="minorHAnsi" w:cstheme="minorHAnsi"/>
          <w:sz w:val="22"/>
          <w:szCs w:val="22"/>
        </w:rPr>
        <w:br/>
        <w:t xml:space="preserve">Dank diesem </w:t>
      </w:r>
      <w:r w:rsidRPr="00791A5B">
        <w:rPr>
          <w:rFonts w:asciiTheme="minorHAnsi" w:hAnsiTheme="minorHAnsi" w:cstheme="minorHAnsi"/>
          <w:sz w:val="22"/>
          <w:szCs w:val="22"/>
        </w:rPr>
        <w:t xml:space="preserve"> Systems muss der Anreger nicht jedes Mal demontiert werden – er kann fest auf der vorgesehenen Ablage montiert bleiben.</w:t>
      </w:r>
    </w:p>
    <w:p w:rsidR="00D6737D" w:rsidRPr="00884E74" w:rsidRDefault="00D6737D" w:rsidP="00D6737D">
      <w:pPr>
        <w:rPr>
          <w:lang w:eastAsia="de-CH"/>
        </w:rPr>
      </w:pPr>
    </w:p>
    <w:p w:rsidR="00D6737D" w:rsidRDefault="00D6737D" w:rsidP="00D6737D">
      <w:pPr>
        <w:rPr>
          <w:highlight w:val="yellow"/>
          <w:lang w:eastAsia="de-CH"/>
        </w:rPr>
      </w:pPr>
    </w:p>
    <w:p w:rsidR="00D6737D" w:rsidRDefault="00D6737D" w:rsidP="00D6737D">
      <w:pPr>
        <w:rPr>
          <w:highlight w:val="yellow"/>
          <w:lang w:eastAsia="de-CH"/>
        </w:rPr>
      </w:pPr>
      <w:r w:rsidRPr="00587999">
        <w:rPr>
          <w:noProof/>
          <w:lang w:eastAsia="de-DE"/>
        </w:rPr>
        <w:lastRenderedPageBreak/>
        <w:drawing>
          <wp:inline distT="0" distB="0" distL="0" distR="0">
            <wp:extent cx="2874919" cy="2157046"/>
            <wp:effectExtent l="19050" t="0" r="1631" b="0"/>
            <wp:docPr id="53" name="Bild 12" descr="G:\Ring_Fotos_2020_b\GuteFoto_Umbenannt\Neuer2021Bericht_WM899B\Geraetinfo\TypES\IMG_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ing_Fotos_2020_b\GuteFoto_Umbenannt\Neuer2021Bericht_WM899B\Geraetinfo\TypES\IMG_1867.JPG"/>
                    <pic:cNvPicPr>
                      <a:picLocks noChangeAspect="1" noChangeArrowheads="1"/>
                    </pic:cNvPicPr>
                  </pic:nvPicPr>
                  <pic:blipFill>
                    <a:blip r:embed="rId26" cstate="print"/>
                    <a:srcRect/>
                    <a:stretch>
                      <a:fillRect/>
                    </a:stretch>
                  </pic:blipFill>
                  <pic:spPr bwMode="auto">
                    <a:xfrm>
                      <a:off x="0" y="0"/>
                      <a:ext cx="2873094" cy="2155677"/>
                    </a:xfrm>
                    <a:prstGeom prst="rect">
                      <a:avLst/>
                    </a:prstGeom>
                    <a:noFill/>
                    <a:ln w="9525">
                      <a:noFill/>
                      <a:miter lim="800000"/>
                      <a:headEnd/>
                      <a:tailEnd/>
                    </a:ln>
                  </pic:spPr>
                </pic:pic>
              </a:graphicData>
            </a:graphic>
          </wp:inline>
        </w:drawing>
      </w:r>
    </w:p>
    <w:p w:rsidR="00D6737D" w:rsidRDefault="00D6737D" w:rsidP="00D6737D">
      <w:pPr>
        <w:rPr>
          <w:rFonts w:eastAsia="Times New Roman" w:cstheme="minorHAnsi"/>
          <w:bCs/>
          <w:lang w:eastAsia="de-DE"/>
        </w:rPr>
      </w:pPr>
      <w:r>
        <w:rPr>
          <w:rStyle w:val="Fett"/>
        </w:rPr>
        <w:t xml:space="preserve">Bild 7A   A:  </w:t>
      </w:r>
      <w:r>
        <w:t>Dieses transportierbare Gerätegestell verfügt seitlich über Einschübe zur Aufnahme des notwendigen Zubehörs für das MEMV-System. Hier können unter anderem Gewindestangen, Briden, Gummielemente sowie Werkzeug ordentlich und griffbereit verstaut werden.</w:t>
      </w:r>
      <w:r w:rsidRPr="00393322">
        <w:rPr>
          <w:rFonts w:eastAsia="Times New Roman" w:cstheme="minorHAnsi"/>
          <w:bCs/>
          <w:lang w:eastAsia="de-DE"/>
        </w:rPr>
        <w:t xml:space="preserve"> </w:t>
      </w:r>
    </w:p>
    <w:p w:rsidR="00D6737D" w:rsidRDefault="00D6737D" w:rsidP="00D6737D">
      <w:pPr>
        <w:rPr>
          <w:rFonts w:eastAsia="Times New Roman" w:cstheme="minorHAnsi"/>
          <w:bCs/>
          <w:lang w:eastAsia="de-DE"/>
        </w:rPr>
      </w:pPr>
      <w:r w:rsidRPr="00587999">
        <w:rPr>
          <w:rFonts w:eastAsia="Times New Roman" w:cstheme="minorHAnsi"/>
          <w:bCs/>
          <w:noProof/>
          <w:lang w:eastAsia="de-DE"/>
        </w:rPr>
        <w:drawing>
          <wp:inline distT="0" distB="0" distL="0" distR="0">
            <wp:extent cx="2655356" cy="1992307"/>
            <wp:effectExtent l="0" t="323850" r="0" b="312743"/>
            <wp:docPr id="55" name="Bild 13" descr="G:\Ring_Fotos_2020_b\GuteFoto_Umbenannt\Neuer2021Bericht_WM899B\Geraetinfo\TypES\IMG_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ing_Fotos_2020_b\GuteFoto_Umbenannt\Neuer2021Bericht_WM899B\Geraetinfo\TypES\IMG_1869.JPG"/>
                    <pic:cNvPicPr>
                      <a:picLocks noChangeAspect="1" noChangeArrowheads="1"/>
                    </pic:cNvPicPr>
                  </pic:nvPicPr>
                  <pic:blipFill>
                    <a:blip r:embed="rId27" cstate="print"/>
                    <a:srcRect/>
                    <a:stretch>
                      <a:fillRect/>
                    </a:stretch>
                  </pic:blipFill>
                  <pic:spPr bwMode="auto">
                    <a:xfrm rot="5400000">
                      <a:off x="0" y="0"/>
                      <a:ext cx="2658127" cy="1994386"/>
                    </a:xfrm>
                    <a:prstGeom prst="rect">
                      <a:avLst/>
                    </a:prstGeom>
                    <a:noFill/>
                    <a:ln w="9525">
                      <a:noFill/>
                      <a:miter lim="800000"/>
                      <a:headEnd/>
                      <a:tailEnd/>
                    </a:ln>
                  </pic:spPr>
                </pic:pic>
              </a:graphicData>
            </a:graphic>
          </wp:inline>
        </w:drawing>
      </w:r>
    </w:p>
    <w:p w:rsidR="00D6737D" w:rsidRDefault="00D6737D" w:rsidP="00D6737D">
      <w:pPr>
        <w:rPr>
          <w:rFonts w:eastAsia="Times New Roman" w:cstheme="minorHAnsi"/>
          <w:bCs/>
          <w:lang w:eastAsia="de-DE"/>
        </w:rPr>
      </w:pPr>
      <w:r>
        <w:rPr>
          <w:rStyle w:val="Fett"/>
        </w:rPr>
        <w:t xml:space="preserve">Bild 7A    B:  </w:t>
      </w:r>
      <w:r>
        <w:t>Das Gestell ist leicht zu handhaben, kann mit einem Palettenrahmen abgedeckt und platzsparend eingelagert werden.</w:t>
      </w:r>
      <w:r>
        <w:rPr>
          <w:rStyle w:val="Fett"/>
        </w:rPr>
        <w:t xml:space="preserve">   </w:t>
      </w:r>
    </w:p>
    <w:p w:rsidR="00D6737D" w:rsidRDefault="00D6737D" w:rsidP="00D6737D">
      <w:pPr>
        <w:rPr>
          <w:rFonts w:eastAsia="Times New Roman" w:cstheme="minorHAnsi"/>
          <w:bCs/>
          <w:lang w:eastAsia="de-DE"/>
        </w:rPr>
      </w:pPr>
      <w:r w:rsidRPr="00587999">
        <w:rPr>
          <w:rFonts w:eastAsia="Times New Roman" w:cstheme="minorHAnsi"/>
          <w:bCs/>
          <w:noProof/>
          <w:lang w:eastAsia="de-DE"/>
        </w:rPr>
        <w:lastRenderedPageBreak/>
        <w:drawing>
          <wp:inline distT="0" distB="0" distL="0" distR="0">
            <wp:extent cx="2879188" cy="2160248"/>
            <wp:effectExtent l="19050" t="0" r="0" b="0"/>
            <wp:docPr id="57" name="Bild 14" descr="G:\Ring_Fotos_2020_b\GuteFoto_Umbenannt\Neuer2021Bericht_WM899B\Geraetinfo\TypES\IMG_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ing_Fotos_2020_b\GuteFoto_Umbenannt\Neuer2021Bericht_WM899B\Geraetinfo\TypES\IMG_1870.JPG"/>
                    <pic:cNvPicPr>
                      <a:picLocks noChangeAspect="1" noChangeArrowheads="1"/>
                    </pic:cNvPicPr>
                  </pic:nvPicPr>
                  <pic:blipFill>
                    <a:blip r:embed="rId28" cstate="print"/>
                    <a:srcRect/>
                    <a:stretch>
                      <a:fillRect/>
                    </a:stretch>
                  </pic:blipFill>
                  <pic:spPr bwMode="auto">
                    <a:xfrm>
                      <a:off x="0" y="0"/>
                      <a:ext cx="2882472" cy="2162712"/>
                    </a:xfrm>
                    <a:prstGeom prst="rect">
                      <a:avLst/>
                    </a:prstGeom>
                    <a:noFill/>
                    <a:ln w="9525">
                      <a:noFill/>
                      <a:miter lim="800000"/>
                      <a:headEnd/>
                      <a:tailEnd/>
                    </a:ln>
                  </pic:spPr>
                </pic:pic>
              </a:graphicData>
            </a:graphic>
          </wp:inline>
        </w:drawing>
      </w:r>
    </w:p>
    <w:p w:rsidR="00D6737D" w:rsidRDefault="00D6737D" w:rsidP="00D6737D">
      <w:pPr>
        <w:rPr>
          <w:rFonts w:eastAsia="Times New Roman" w:cstheme="minorHAnsi"/>
          <w:bCs/>
          <w:lang w:eastAsia="de-DE"/>
        </w:rPr>
      </w:pPr>
      <w:r>
        <w:rPr>
          <w:rStyle w:val="Fett"/>
        </w:rPr>
        <w:t xml:space="preserve">Bild 7A    C:   </w:t>
      </w:r>
      <w:r>
        <w:t>Gestellansicht von hinten – auch von dieser Seite ist der Gummi gut zugänglich. Die Schubladen sind beidseitig ausziehbar und ermöglichen einen komfortablen Zugriff von  zwei  Seiten</w:t>
      </w:r>
      <w:r>
        <w:rPr>
          <w:rFonts w:eastAsia="Times New Roman" w:cstheme="minorHAnsi"/>
          <w:bCs/>
          <w:lang w:eastAsia="de-DE"/>
        </w:rPr>
        <w:t xml:space="preserve">. </w:t>
      </w:r>
    </w:p>
    <w:p w:rsidR="00D6737D" w:rsidRDefault="00D6737D" w:rsidP="00D6737D">
      <w:pPr>
        <w:rPr>
          <w:rFonts w:eastAsia="Times New Roman" w:cstheme="minorHAnsi"/>
          <w:bCs/>
          <w:lang w:eastAsia="de-DE"/>
        </w:rPr>
      </w:pPr>
      <w:r w:rsidRPr="00587999">
        <w:rPr>
          <w:rFonts w:eastAsia="Times New Roman" w:cstheme="minorHAnsi"/>
          <w:bCs/>
          <w:noProof/>
          <w:lang w:eastAsia="de-DE"/>
        </w:rPr>
        <w:drawing>
          <wp:inline distT="0" distB="0" distL="0" distR="0">
            <wp:extent cx="2614867" cy="1961929"/>
            <wp:effectExtent l="0" t="323850" r="0" b="305021"/>
            <wp:docPr id="149" name="Bild 17" descr="G:\Ring_Fotos_2020_b\GuteFoto_Umbenannt\Neuer2021Bericht_WM899B\Geraetinfo\TypES\MEMV_GestellES_6__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ing_Fotos_2020_b\GuteFoto_Umbenannt\Neuer2021Bericht_WM899B\Geraetinfo\TypES\MEMV_GestellES_6__1193.JPG"/>
                    <pic:cNvPicPr>
                      <a:picLocks noChangeAspect="1" noChangeArrowheads="1"/>
                    </pic:cNvPicPr>
                  </pic:nvPicPr>
                  <pic:blipFill>
                    <a:blip r:embed="rId29" cstate="print"/>
                    <a:srcRect/>
                    <a:stretch>
                      <a:fillRect/>
                    </a:stretch>
                  </pic:blipFill>
                  <pic:spPr bwMode="auto">
                    <a:xfrm rot="5400000">
                      <a:off x="0" y="0"/>
                      <a:ext cx="2615343" cy="1962286"/>
                    </a:xfrm>
                    <a:prstGeom prst="rect">
                      <a:avLst/>
                    </a:prstGeom>
                    <a:noFill/>
                    <a:ln w="9525">
                      <a:noFill/>
                      <a:miter lim="800000"/>
                      <a:headEnd/>
                      <a:tailEnd/>
                    </a:ln>
                  </pic:spPr>
                </pic:pic>
              </a:graphicData>
            </a:graphic>
          </wp:inline>
        </w:drawing>
      </w:r>
    </w:p>
    <w:p w:rsidR="00D6737D" w:rsidRDefault="00D6737D" w:rsidP="00D6737D">
      <w:r>
        <w:rPr>
          <w:rStyle w:val="Fett"/>
        </w:rPr>
        <w:t xml:space="preserve">Bild 7A    D: </w:t>
      </w:r>
      <w:r>
        <w:t>Der Werkzeugzuordnungsplatz ist eindeutig definiert – fehlt ein Teil, ist das sofort sichtbar.</w:t>
      </w:r>
    </w:p>
    <w:p w:rsidR="00D6737D" w:rsidRDefault="00D6737D" w:rsidP="00D6737D">
      <w:pPr>
        <w:rPr>
          <w:rFonts w:eastAsia="Times New Roman" w:cstheme="minorHAnsi"/>
          <w:bCs/>
          <w:lang w:eastAsia="de-DE"/>
        </w:rPr>
      </w:pPr>
      <w:r w:rsidRPr="00587999">
        <w:rPr>
          <w:rFonts w:eastAsia="Times New Roman" w:cstheme="minorHAnsi"/>
          <w:bCs/>
          <w:noProof/>
          <w:lang w:eastAsia="de-DE"/>
        </w:rPr>
        <w:lastRenderedPageBreak/>
        <w:drawing>
          <wp:inline distT="0" distB="0" distL="0" distR="0">
            <wp:extent cx="2492112" cy="1869825"/>
            <wp:effectExtent l="0" t="304800" r="0" b="282825"/>
            <wp:docPr id="151" name="Bild 16" descr="G:\Ring_Fotos_2020_b\GuteFoto_Umbenannt\Neuer2021Bericht_WM899B\Geraetinfo\TypES\MEMV_GestellES_2_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ing_Fotos_2020_b\GuteFoto_Umbenannt\Neuer2021Bericht_WM899B\Geraetinfo\TypES\MEMV_GestellES_2__1200.JPG"/>
                    <pic:cNvPicPr>
                      <a:picLocks noChangeAspect="1" noChangeArrowheads="1"/>
                    </pic:cNvPicPr>
                  </pic:nvPicPr>
                  <pic:blipFill>
                    <a:blip r:embed="rId30" cstate="print"/>
                    <a:srcRect/>
                    <a:stretch>
                      <a:fillRect/>
                    </a:stretch>
                  </pic:blipFill>
                  <pic:spPr bwMode="auto">
                    <a:xfrm rot="5400000">
                      <a:off x="0" y="0"/>
                      <a:ext cx="2494044" cy="1871274"/>
                    </a:xfrm>
                    <a:prstGeom prst="rect">
                      <a:avLst/>
                    </a:prstGeom>
                    <a:noFill/>
                    <a:ln w="9525">
                      <a:noFill/>
                      <a:miter lim="800000"/>
                      <a:headEnd/>
                      <a:tailEnd/>
                    </a:ln>
                  </pic:spPr>
                </pic:pic>
              </a:graphicData>
            </a:graphic>
          </wp:inline>
        </w:drawing>
      </w:r>
    </w:p>
    <w:p w:rsidR="00D6737D" w:rsidRDefault="00D6737D" w:rsidP="00D6737D">
      <w:pPr>
        <w:rPr>
          <w:rFonts w:eastAsia="Times New Roman" w:cstheme="minorHAnsi"/>
          <w:bCs/>
          <w:lang w:eastAsia="de-DE"/>
        </w:rPr>
      </w:pPr>
      <w:r>
        <w:rPr>
          <w:rStyle w:val="Fett"/>
        </w:rPr>
        <w:t xml:space="preserve">Bild 7A     E: </w:t>
      </w:r>
      <w:r>
        <w:t>Ausreichend Gewindestangen, Langmuttern und weiteres Befestigungsmaterial sind bei allen WIAP MEMV-Anlagen im Lieferumfang enthalten.</w:t>
      </w:r>
    </w:p>
    <w:p w:rsidR="00D6737D" w:rsidRDefault="00D6737D" w:rsidP="00D6737D">
      <w:pPr>
        <w:rPr>
          <w:rFonts w:eastAsia="Times New Roman" w:cstheme="minorHAnsi"/>
          <w:bCs/>
          <w:lang w:eastAsia="de-DE"/>
        </w:rPr>
      </w:pPr>
      <w:r w:rsidRPr="00587999">
        <w:rPr>
          <w:rFonts w:eastAsia="Times New Roman" w:cstheme="minorHAnsi"/>
          <w:bCs/>
          <w:noProof/>
          <w:lang w:eastAsia="de-DE"/>
        </w:rPr>
        <w:drawing>
          <wp:inline distT="0" distB="0" distL="0" distR="0">
            <wp:extent cx="2465599" cy="1849933"/>
            <wp:effectExtent l="0" t="304800" r="0" b="283667"/>
            <wp:docPr id="152" name="Bild 18" descr="G:\Ring_Fotos_2020_b\GuteFoto_Umbenannt\Neuer2021Bericht_WM899B\Geraetinfo\TypES\MEMV_GestellES_12__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ing_Fotos_2020_b\GuteFoto_Umbenannt\Neuer2021Bericht_WM899B\Geraetinfo\TypES\MEMV_GestellES_12__1202.JPG"/>
                    <pic:cNvPicPr>
                      <a:picLocks noChangeAspect="1" noChangeArrowheads="1"/>
                    </pic:cNvPicPr>
                  </pic:nvPicPr>
                  <pic:blipFill>
                    <a:blip r:embed="rId31" cstate="print"/>
                    <a:srcRect/>
                    <a:stretch>
                      <a:fillRect/>
                    </a:stretch>
                  </pic:blipFill>
                  <pic:spPr bwMode="auto">
                    <a:xfrm rot="5400000">
                      <a:off x="0" y="0"/>
                      <a:ext cx="2466081" cy="1850295"/>
                    </a:xfrm>
                    <a:prstGeom prst="rect">
                      <a:avLst/>
                    </a:prstGeom>
                    <a:noFill/>
                    <a:ln w="9525">
                      <a:noFill/>
                      <a:miter lim="800000"/>
                      <a:headEnd/>
                      <a:tailEnd/>
                    </a:ln>
                  </pic:spPr>
                </pic:pic>
              </a:graphicData>
            </a:graphic>
          </wp:inline>
        </w:drawing>
      </w:r>
    </w:p>
    <w:p w:rsidR="00D6737D" w:rsidRDefault="00D6737D" w:rsidP="00D6737D">
      <w:r>
        <w:rPr>
          <w:rStyle w:val="Fett"/>
        </w:rPr>
        <w:t xml:space="preserve">Bild 7A    F: </w:t>
      </w:r>
      <w:r>
        <w:t>Auch ein Handaufstell-Winkel gehört zum Lieferumfang. Dieser kann bei bestimmten Anwendungen einen Vorteil bieten, um das Bauteil gezielt und effektiv zu entspannen.</w:t>
      </w:r>
    </w:p>
    <w:p w:rsidR="00D6737D" w:rsidRDefault="00D6737D" w:rsidP="00D6737D">
      <w:pPr>
        <w:spacing w:after="0"/>
        <w:jc w:val="center"/>
      </w:pPr>
      <w:r>
        <w:rPr>
          <w:noProof/>
          <w:lang w:eastAsia="de-DE"/>
        </w:rPr>
        <w:lastRenderedPageBreak/>
        <w:drawing>
          <wp:inline distT="0" distB="0" distL="0" distR="0">
            <wp:extent cx="2705100" cy="2028825"/>
            <wp:effectExtent l="19050" t="0" r="0" b="0"/>
            <wp:docPr id="187" name="Bild 1" descr="G:\Ring_Fotos_2020_b\GuteFoto_Umbenannt\Neuer2021Bericht_WM899B\Geraetinfo\1a_IMG_6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ng_Fotos_2020_b\GuteFoto_Umbenannt\Neuer2021Bericht_WM899B\Geraetinfo\1a_IMG_6689.JPG"/>
                    <pic:cNvPicPr>
                      <a:picLocks noChangeAspect="1" noChangeArrowheads="1"/>
                    </pic:cNvPicPr>
                  </pic:nvPicPr>
                  <pic:blipFill>
                    <a:blip r:embed="rId32" cstate="email"/>
                    <a:srcRect/>
                    <a:stretch>
                      <a:fillRect/>
                    </a:stretch>
                  </pic:blipFill>
                  <pic:spPr bwMode="auto">
                    <a:xfrm>
                      <a:off x="0" y="0"/>
                      <a:ext cx="2704506" cy="2028380"/>
                    </a:xfrm>
                    <a:prstGeom prst="rect">
                      <a:avLst/>
                    </a:prstGeom>
                    <a:noFill/>
                    <a:ln w="9525">
                      <a:noFill/>
                      <a:miter lim="800000"/>
                      <a:headEnd/>
                      <a:tailEnd/>
                    </a:ln>
                  </pic:spPr>
                </pic:pic>
              </a:graphicData>
            </a:graphic>
          </wp:inline>
        </w:drawing>
      </w:r>
    </w:p>
    <w:p w:rsidR="00D6737D" w:rsidRDefault="00D6737D" w:rsidP="00D6737D">
      <w:pPr>
        <w:spacing w:after="0"/>
      </w:pPr>
      <w:r>
        <w:t xml:space="preserve">                                    </w:t>
      </w:r>
    </w:p>
    <w:p w:rsidR="00D6737D" w:rsidRDefault="00D6737D" w:rsidP="00D6737D">
      <w:r>
        <w:rPr>
          <w:rStyle w:val="Fett"/>
        </w:rPr>
        <w:t xml:space="preserve">Bild 7A    G:  </w:t>
      </w:r>
      <w:r>
        <w:t>Neben dem MEMV-Boxenset lässt sich auch das MEMV-Gestellset problemlos mit dem Auto transportieren</w:t>
      </w:r>
    </w:p>
    <w:p w:rsidR="00D6737D" w:rsidRDefault="00D6737D" w:rsidP="00D6737D"/>
    <w:p w:rsidR="00D6737D" w:rsidRDefault="00D6737D" w:rsidP="00D6737D"/>
    <w:p w:rsidR="00D6737D" w:rsidRDefault="00D6737D" w:rsidP="00D6737D">
      <w:pPr>
        <w:rPr>
          <w:rFonts w:eastAsia="Times New Roman" w:cstheme="minorHAnsi"/>
          <w:color w:val="000000" w:themeColor="text1"/>
          <w:lang w:eastAsia="de-CH"/>
        </w:rPr>
      </w:pPr>
      <w:r>
        <w:rPr>
          <w:rStyle w:val="Fett"/>
        </w:rPr>
        <w:t>Hinweis:</w:t>
      </w:r>
      <w:r>
        <w:br/>
        <w:t xml:space="preserve">Dieses transportierbare Gerätegestell entspricht der </w:t>
      </w:r>
      <w:r>
        <w:rPr>
          <w:rStyle w:val="Fett"/>
        </w:rPr>
        <w:t>Generation 1</w:t>
      </w:r>
      <w:r>
        <w:t xml:space="preserve"> und ist bei WIAP noch in begrenzter Stückzahl am Lager verfügbar.</w:t>
      </w:r>
      <w:r>
        <w:br/>
        <w:t xml:space="preserve">Künftig wird – wie bei der </w:t>
      </w:r>
      <w:r>
        <w:rPr>
          <w:rStyle w:val="Fett"/>
        </w:rPr>
        <w:t>Generation 5</w:t>
      </w:r>
      <w:r>
        <w:t xml:space="preserve"> – ein weiterentwickeltes System in </w:t>
      </w:r>
      <w:r>
        <w:rPr>
          <w:rStyle w:val="Fett"/>
        </w:rPr>
        <w:t>Halbpalettengrösse</w:t>
      </w:r>
      <w:r>
        <w:t xml:space="preserve"> für die ES-Anlage gefertigt. Es basiert auf einem stabilen </w:t>
      </w:r>
      <w:r>
        <w:rPr>
          <w:rStyle w:val="Fett"/>
        </w:rPr>
        <w:t>Rohrrahmen</w:t>
      </w:r>
      <w:r>
        <w:t xml:space="preserve"> und ist mit </w:t>
      </w:r>
      <w:r>
        <w:rPr>
          <w:rStyle w:val="Fett"/>
        </w:rPr>
        <w:t>geschlossenen Front-Schubladen</w:t>
      </w:r>
      <w:r>
        <w:t xml:space="preserve"> für eine sichere und geordnete Aufbewahrung ausgestattet.</w:t>
      </w:r>
    </w:p>
    <w:p w:rsidR="00D6737D" w:rsidRPr="009A675E" w:rsidRDefault="00D6737D" w:rsidP="009A675E">
      <w:pPr>
        <w:spacing w:after="100" w:afterAutospacing="1" w:line="240" w:lineRule="auto"/>
        <w:rPr>
          <w:rFonts w:eastAsia="Times New Roman" w:cstheme="minorHAnsi"/>
          <w:lang w:eastAsia="de-DE"/>
        </w:rPr>
      </w:pPr>
    </w:p>
    <w:p w:rsidR="001C2260" w:rsidRDefault="00460381" w:rsidP="001C2260">
      <w:pPr>
        <w:pStyle w:val="berschrift1"/>
        <w:spacing w:before="240" w:line="259" w:lineRule="auto"/>
        <w:ind w:left="1636"/>
        <w:rPr>
          <w:rFonts w:asciiTheme="minorHAnsi" w:eastAsia="Times New Roman" w:hAnsiTheme="minorHAnsi" w:cstheme="minorHAnsi"/>
          <w:color w:val="000000" w:themeColor="text1"/>
          <w:highlight w:val="yellow"/>
          <w:lang w:eastAsia="de-CH"/>
        </w:rPr>
      </w:pPr>
      <w:bookmarkStart w:id="404" w:name="_Toc200259930"/>
      <w:bookmarkStart w:id="405" w:name="_Toc200259990"/>
      <w:bookmarkStart w:id="406" w:name="_Toc200260088"/>
      <w:bookmarkStart w:id="407" w:name="_Toc200277735"/>
      <w:bookmarkStart w:id="408" w:name="_Toc200277893"/>
      <w:bookmarkStart w:id="409" w:name="_Toc200279074"/>
      <w:bookmarkStart w:id="410" w:name="_Toc200279217"/>
      <w:bookmarkStart w:id="411" w:name="_Toc200279611"/>
      <w:bookmarkStart w:id="412" w:name="_Toc200279872"/>
      <w:bookmarkStart w:id="413" w:name="_Toc200280046"/>
      <w:bookmarkStart w:id="414" w:name="_Toc200280109"/>
      <w:bookmarkStart w:id="415" w:name="_Toc200282000"/>
      <w:bookmarkStart w:id="416" w:name="_Toc200282229"/>
      <w:bookmarkStart w:id="417" w:name="_Toc200282368"/>
      <w:bookmarkStart w:id="418" w:name="_Toc200282701"/>
      <w:bookmarkStart w:id="419" w:name="_Toc200282833"/>
      <w:bookmarkStart w:id="420" w:name="_Toc200282867"/>
      <w:bookmarkStart w:id="421" w:name="_Toc200284472"/>
      <w:bookmarkStart w:id="422" w:name="_Toc200286232"/>
      <w:bookmarkStart w:id="423" w:name="_Toc200287090"/>
      <w:bookmarkStart w:id="424" w:name="_Toc200288200"/>
      <w:bookmarkStart w:id="425" w:name="_Toc200288262"/>
      <w:bookmarkStart w:id="426" w:name="_Toc200288822"/>
      <w:bookmarkStart w:id="427" w:name="_Toc200289241"/>
      <w:bookmarkStart w:id="428" w:name="_Toc200292989"/>
      <w:bookmarkStart w:id="429" w:name="_Toc200353900"/>
      <w:bookmarkStart w:id="430" w:name="_Toc200354700"/>
      <w:bookmarkStart w:id="431" w:name="_Toc200354873"/>
      <w:bookmarkStart w:id="432" w:name="_Toc200355046"/>
      <w:bookmarkStart w:id="433" w:name="_Toc200364604"/>
      <w:bookmarkStart w:id="434" w:name="_Toc200364693"/>
      <w:bookmarkStart w:id="435" w:name="_Toc200440862"/>
      <w:bookmarkStart w:id="436" w:name="_Toc200440923"/>
      <w:bookmarkStart w:id="437" w:name="_Toc200441299"/>
      <w:bookmarkStart w:id="438" w:name="_Toc200443454"/>
      <w:bookmarkStart w:id="439" w:name="_Toc200443551"/>
      <w:bookmarkStart w:id="440" w:name="_Toc200443689"/>
      <w:bookmarkStart w:id="441" w:name="_Toc200445068"/>
      <w:bookmarkStart w:id="442" w:name="_Toc200445166"/>
      <w:bookmarkStart w:id="443" w:name="_Toc200448153"/>
      <w:bookmarkStart w:id="444" w:name="_Toc200522299"/>
      <w:bookmarkStart w:id="445" w:name="_Toc200887340"/>
      <w:bookmarkStart w:id="446" w:name="_Toc200887430"/>
      <w:bookmarkStart w:id="447" w:name="_Toc200887505"/>
      <w:bookmarkStart w:id="448" w:name="_Toc200887755"/>
      <w:r>
        <w:rPr>
          <w:rFonts w:asciiTheme="minorHAnsi" w:eastAsia="Times New Roman" w:hAnsiTheme="minorHAnsi" w:cstheme="minorHAnsi"/>
          <w:color w:val="000000" w:themeColor="text1"/>
          <w:lang w:eastAsia="de-CH"/>
        </w:rPr>
        <w:t>08</w:t>
      </w:r>
      <w:r w:rsidR="001C2260" w:rsidRPr="00A63C60">
        <w:rPr>
          <w:rFonts w:asciiTheme="minorHAnsi" w:eastAsia="Times New Roman" w:hAnsiTheme="minorHAnsi" w:cstheme="minorHAnsi"/>
          <w:color w:val="000000" w:themeColor="text1"/>
          <w:lang w:eastAsia="de-CH"/>
        </w:rPr>
        <w:t>.</w:t>
      </w:r>
      <w:r w:rsidR="001C2260">
        <w:rPr>
          <w:rFonts w:asciiTheme="minorHAnsi" w:eastAsia="Times New Roman" w:hAnsiTheme="minorHAnsi" w:cstheme="minorHAnsi"/>
          <w:color w:val="000000" w:themeColor="text1"/>
          <w:lang w:eastAsia="de-CH"/>
        </w:rPr>
        <w:t xml:space="preserve">       </w:t>
      </w:r>
      <w:r w:rsidR="001C2260" w:rsidRPr="00A63C60">
        <w:rPr>
          <w:rFonts w:asciiTheme="minorHAnsi" w:eastAsia="Times New Roman" w:hAnsiTheme="minorHAnsi" w:cstheme="minorHAnsi"/>
          <w:color w:val="000000" w:themeColor="text1"/>
          <w:lang w:eastAsia="de-CH"/>
        </w:rPr>
        <w:t xml:space="preserve">  </w:t>
      </w:r>
      <w:r w:rsidR="001C2260">
        <w:rPr>
          <w:rFonts w:asciiTheme="minorHAnsi" w:eastAsia="Times New Roman" w:hAnsiTheme="minorHAnsi" w:cstheme="minorHAnsi"/>
          <w:color w:val="000000" w:themeColor="text1"/>
          <w:highlight w:val="yellow"/>
          <w:lang w:eastAsia="de-CH"/>
        </w:rPr>
        <w:t>Anreger Befestigung</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rsidR="001C2260" w:rsidRDefault="001C2260" w:rsidP="001C2260">
      <w:pPr>
        <w:rPr>
          <w:highlight w:val="yellow"/>
          <w:lang w:eastAsia="de-CH"/>
        </w:rPr>
      </w:pPr>
    </w:p>
    <w:p w:rsidR="001C2260" w:rsidRPr="00056C46" w:rsidRDefault="001C2260" w:rsidP="001C2260">
      <w:pPr>
        <w:pStyle w:val="StandardWeb"/>
        <w:rPr>
          <w:rFonts w:asciiTheme="minorHAnsi" w:hAnsiTheme="minorHAnsi" w:cstheme="minorHAnsi"/>
        </w:rPr>
      </w:pPr>
      <w:r w:rsidRPr="00056C46">
        <w:rPr>
          <w:rStyle w:val="Fett"/>
          <w:rFonts w:asciiTheme="minorHAnsi" w:hAnsiTheme="minorHAnsi" w:cstheme="minorHAnsi"/>
        </w:rPr>
        <w:t>Wichtiger Hinweis zur Befestigung des Anregers</w:t>
      </w:r>
    </w:p>
    <w:p w:rsidR="001C2260" w:rsidRPr="00056C46" w:rsidRDefault="001C2260" w:rsidP="001C2260">
      <w:pPr>
        <w:pStyle w:val="StandardWeb"/>
        <w:rPr>
          <w:rFonts w:asciiTheme="minorHAnsi" w:hAnsiTheme="minorHAnsi" w:cstheme="minorHAnsi"/>
        </w:rPr>
      </w:pPr>
      <w:r w:rsidRPr="00056C46">
        <w:rPr>
          <w:rFonts w:asciiTheme="minorHAnsi" w:hAnsiTheme="minorHAnsi" w:cstheme="minorHAnsi"/>
        </w:rPr>
        <w:t xml:space="preserve">Der Anreger muss stets </w:t>
      </w:r>
      <w:r w:rsidRPr="00056C46">
        <w:rPr>
          <w:rStyle w:val="Fett"/>
          <w:rFonts w:asciiTheme="minorHAnsi" w:hAnsiTheme="minorHAnsi" w:cstheme="minorHAnsi"/>
        </w:rPr>
        <w:t>sicher und zuverlässig befestigt</w:t>
      </w:r>
      <w:r w:rsidRPr="00056C46">
        <w:rPr>
          <w:rFonts w:asciiTheme="minorHAnsi" w:hAnsiTheme="minorHAnsi" w:cstheme="minorHAnsi"/>
        </w:rPr>
        <w:t xml:space="preserve"> werden. Nachfolgend finden Sie die </w:t>
      </w:r>
      <w:r w:rsidRPr="00056C46">
        <w:rPr>
          <w:rStyle w:val="Fett"/>
          <w:rFonts w:asciiTheme="minorHAnsi" w:hAnsiTheme="minorHAnsi" w:cstheme="minorHAnsi"/>
        </w:rPr>
        <w:t>empfohlene Schraubengrö</w:t>
      </w:r>
      <w:r>
        <w:rPr>
          <w:rStyle w:val="Fett"/>
          <w:rFonts w:asciiTheme="minorHAnsi" w:hAnsiTheme="minorHAnsi" w:cstheme="minorHAnsi"/>
        </w:rPr>
        <w:t>ss</w:t>
      </w:r>
      <w:r w:rsidRPr="00056C46">
        <w:rPr>
          <w:rStyle w:val="Fett"/>
          <w:rFonts w:asciiTheme="minorHAnsi" w:hAnsiTheme="minorHAnsi" w:cstheme="minorHAnsi"/>
        </w:rPr>
        <w:t>e</w:t>
      </w:r>
      <w:r w:rsidRPr="00056C46">
        <w:rPr>
          <w:rFonts w:asciiTheme="minorHAnsi" w:hAnsiTheme="minorHAnsi" w:cstheme="minorHAnsi"/>
        </w:rPr>
        <w:t xml:space="preserve"> für jeden Anreger-Typ.</w:t>
      </w:r>
    </w:p>
    <w:p w:rsidR="001C2260" w:rsidRPr="00056C46" w:rsidRDefault="001C2260" w:rsidP="001C2260">
      <w:pPr>
        <w:pStyle w:val="StandardWeb"/>
        <w:rPr>
          <w:rFonts w:asciiTheme="minorHAnsi" w:hAnsiTheme="minorHAnsi" w:cstheme="minorHAnsi"/>
        </w:rPr>
      </w:pPr>
      <w:r w:rsidRPr="00056C46">
        <w:rPr>
          <w:rFonts w:asciiTheme="minorHAnsi" w:hAnsiTheme="minorHAnsi" w:cstheme="minorHAnsi"/>
        </w:rPr>
        <w:lastRenderedPageBreak/>
        <w:t xml:space="preserve">Je besser der Anreger mit dem Bauteil verbunden ist, desto </w:t>
      </w:r>
      <w:r w:rsidRPr="00056C46">
        <w:rPr>
          <w:rStyle w:val="Fett"/>
          <w:rFonts w:asciiTheme="minorHAnsi" w:hAnsiTheme="minorHAnsi" w:cstheme="minorHAnsi"/>
        </w:rPr>
        <w:t>weniger Fehlsignale</w:t>
      </w:r>
      <w:r w:rsidRPr="00056C46">
        <w:rPr>
          <w:rFonts w:asciiTheme="minorHAnsi" w:hAnsiTheme="minorHAnsi" w:cstheme="minorHAnsi"/>
        </w:rPr>
        <w:t xml:space="preserve"> entstehen bei der Protokollierung. Bitte achten Sie daher besonders sorgfältig auf eine korrekte Montage.</w:t>
      </w:r>
    </w:p>
    <w:p w:rsidR="001C2260" w:rsidRPr="00056C46" w:rsidRDefault="001C2260" w:rsidP="001C2260">
      <w:pPr>
        <w:pStyle w:val="StandardWeb"/>
        <w:rPr>
          <w:rFonts w:asciiTheme="minorHAnsi" w:hAnsiTheme="minorHAnsi" w:cstheme="minorHAnsi"/>
        </w:rPr>
      </w:pPr>
      <w:r w:rsidRPr="00056C46">
        <w:rPr>
          <w:rStyle w:val="Fett"/>
          <w:rFonts w:asciiTheme="minorHAnsi" w:hAnsiTheme="minorHAnsi" w:cstheme="minorHAnsi"/>
        </w:rPr>
        <w:t>Wichtig:</w:t>
      </w:r>
      <w:r w:rsidRPr="00056C46">
        <w:rPr>
          <w:rFonts w:asciiTheme="minorHAnsi" w:hAnsiTheme="minorHAnsi" w:cstheme="minorHAnsi"/>
        </w:rPr>
        <w:br/>
        <w:t xml:space="preserve">Die Schrauben müssen </w:t>
      </w:r>
      <w:r w:rsidRPr="00056C46">
        <w:rPr>
          <w:rStyle w:val="Fett"/>
          <w:rFonts w:asciiTheme="minorHAnsi" w:hAnsiTheme="minorHAnsi" w:cstheme="minorHAnsi"/>
        </w:rPr>
        <w:t>gut gefettet</w:t>
      </w:r>
      <w:r w:rsidRPr="00056C46">
        <w:rPr>
          <w:rFonts w:asciiTheme="minorHAnsi" w:hAnsiTheme="minorHAnsi" w:cstheme="minorHAnsi"/>
        </w:rPr>
        <w:t xml:space="preserve"> sein, um eine optimale Gleitfähigkeit zu gewährleisten. Der Reibwert darf </w:t>
      </w:r>
      <w:r w:rsidRPr="00056C46">
        <w:rPr>
          <w:rStyle w:val="Fett"/>
          <w:rFonts w:asciiTheme="minorHAnsi" w:hAnsiTheme="minorHAnsi" w:cstheme="minorHAnsi"/>
        </w:rPr>
        <w:t>0,1 nicht überschreiten</w:t>
      </w:r>
      <w:r w:rsidRPr="00056C46">
        <w:rPr>
          <w:rFonts w:asciiTheme="minorHAnsi" w:hAnsiTheme="minorHAnsi" w:cstheme="minorHAnsi"/>
        </w:rPr>
        <w:t xml:space="preserve">. Ohne Fettung kann der Reibwert bis auf </w:t>
      </w:r>
      <w:r w:rsidRPr="00056C46">
        <w:rPr>
          <w:rStyle w:val="Fett"/>
          <w:rFonts w:asciiTheme="minorHAnsi" w:hAnsiTheme="minorHAnsi" w:cstheme="minorHAnsi"/>
        </w:rPr>
        <w:t>0,3</w:t>
      </w:r>
      <w:r w:rsidRPr="00056C46">
        <w:rPr>
          <w:rFonts w:asciiTheme="minorHAnsi" w:hAnsiTheme="minorHAnsi" w:cstheme="minorHAnsi"/>
        </w:rPr>
        <w:t xml:space="preserve"> steigen, was zu einem </w:t>
      </w:r>
      <w:r w:rsidRPr="00056C46">
        <w:rPr>
          <w:rStyle w:val="Fett"/>
          <w:rFonts w:asciiTheme="minorHAnsi" w:hAnsiTheme="minorHAnsi" w:cstheme="minorHAnsi"/>
        </w:rPr>
        <w:t>ungenügenden Festklemmen</w:t>
      </w:r>
      <w:r w:rsidRPr="00056C46">
        <w:rPr>
          <w:rFonts w:asciiTheme="minorHAnsi" w:hAnsiTheme="minorHAnsi" w:cstheme="minorHAnsi"/>
        </w:rPr>
        <w:t xml:space="preserve"> führen kann. Dies stört den Entspannungsprozess erheblich.</w:t>
      </w:r>
    </w:p>
    <w:p w:rsidR="001C2260" w:rsidRDefault="001C2260" w:rsidP="001C2260">
      <w:pPr>
        <w:pStyle w:val="StandardWeb"/>
        <w:rPr>
          <w:rStyle w:val="Fett"/>
          <w:rFonts w:asciiTheme="minorHAnsi" w:hAnsiTheme="minorHAnsi" w:cstheme="minorHAnsi"/>
        </w:rPr>
      </w:pPr>
      <w:r w:rsidRPr="00056C46">
        <w:rPr>
          <w:rStyle w:val="Fett"/>
          <w:rFonts w:asciiTheme="minorHAnsi" w:hAnsiTheme="minorHAnsi" w:cstheme="minorHAnsi"/>
        </w:rPr>
        <w:t>Daher: immer gut fetten – vielen Dank!</w:t>
      </w:r>
    </w:p>
    <w:p w:rsidR="001C2260" w:rsidRPr="00056C46" w:rsidRDefault="001C2260" w:rsidP="001C2260">
      <w:pPr>
        <w:pStyle w:val="StandardWeb"/>
        <w:rPr>
          <w:rFonts w:asciiTheme="minorHAnsi" w:hAnsiTheme="minorHAnsi" w:cstheme="minorHAnsi"/>
        </w:rPr>
      </w:pPr>
    </w:p>
    <w:p w:rsidR="001C2260" w:rsidRDefault="001C2260" w:rsidP="001C2260">
      <w:pPr>
        <w:rPr>
          <w:highlight w:val="yellow"/>
          <w:u w:val="single"/>
          <w:lang w:eastAsia="de-CH"/>
        </w:rPr>
      </w:pPr>
      <w:r w:rsidRPr="009C013C">
        <w:rPr>
          <w:sz w:val="28"/>
          <w:szCs w:val="28"/>
          <w:u w:val="single"/>
          <w:lang w:eastAsia="de-CH"/>
        </w:rPr>
        <w:t>Nachfolgend die  Gewinde Stangen Grössen Tabelle</w:t>
      </w:r>
      <w:r w:rsidRPr="009C013C">
        <w:rPr>
          <w:highlight w:val="yellow"/>
          <w:u w:val="single"/>
          <w:lang w:eastAsia="de-CH"/>
        </w:rPr>
        <w:t xml:space="preserve"> </w:t>
      </w:r>
    </w:p>
    <w:tbl>
      <w:tblPr>
        <w:tblW w:w="4940" w:type="dxa"/>
        <w:tblInd w:w="60" w:type="dxa"/>
        <w:tblCellMar>
          <w:left w:w="70" w:type="dxa"/>
          <w:right w:w="70" w:type="dxa"/>
        </w:tblCellMar>
        <w:tblLook w:val="04A0"/>
      </w:tblPr>
      <w:tblGrid>
        <w:gridCol w:w="936"/>
        <w:gridCol w:w="693"/>
        <w:gridCol w:w="782"/>
        <w:gridCol w:w="843"/>
        <w:gridCol w:w="843"/>
        <w:gridCol w:w="843"/>
      </w:tblGrid>
      <w:tr w:rsidR="001C2260" w:rsidRPr="009C013C" w:rsidTr="0006021C">
        <w:trPr>
          <w:trHeight w:val="300"/>
        </w:trPr>
        <w:tc>
          <w:tcPr>
            <w:tcW w:w="494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Anreger Befestigungs  Festlegung WIAP MEMV</w:t>
            </w:r>
          </w:p>
        </w:tc>
      </w:tr>
      <w:tr w:rsidR="001C2260" w:rsidRPr="009C013C" w:rsidTr="0006021C">
        <w:trPr>
          <w:trHeight w:val="2960"/>
        </w:trPr>
        <w:tc>
          <w:tcPr>
            <w:tcW w:w="936" w:type="dxa"/>
            <w:tcBorders>
              <w:top w:val="nil"/>
              <w:left w:val="single" w:sz="8" w:space="0" w:color="auto"/>
              <w:bottom w:val="single" w:sz="4" w:space="0" w:color="auto"/>
              <w:right w:val="single" w:sz="4" w:space="0" w:color="auto"/>
            </w:tcBorders>
            <w:shd w:val="clear" w:color="auto" w:fill="auto"/>
            <w:noWrap/>
            <w:textDirection w:val="btLr"/>
            <w:vAlign w:val="center"/>
            <w:hideMark/>
          </w:tcPr>
          <w:p w:rsidR="001C2260" w:rsidRPr="009C013C" w:rsidRDefault="001C2260" w:rsidP="0006021C">
            <w:pPr>
              <w:spacing w:after="0" w:line="240" w:lineRule="auto"/>
              <w:jc w:val="center"/>
              <w:rPr>
                <w:rFonts w:ascii="Calibri" w:eastAsia="Times New Roman" w:hAnsi="Calibri" w:cs="Calibri"/>
                <w:b/>
                <w:bCs/>
                <w:color w:val="000000"/>
                <w:lang w:eastAsia="de-DE"/>
              </w:rPr>
            </w:pPr>
            <w:r w:rsidRPr="009C013C">
              <w:rPr>
                <w:rFonts w:ascii="Calibri" w:eastAsia="Times New Roman" w:hAnsi="Calibri" w:cs="Calibri"/>
                <w:b/>
                <w:bCs/>
                <w:color w:val="000000"/>
                <w:lang w:eastAsia="de-DE"/>
              </w:rPr>
              <w:t>Anreger Typ</w:t>
            </w:r>
          </w:p>
        </w:tc>
        <w:tc>
          <w:tcPr>
            <w:tcW w:w="693" w:type="dxa"/>
            <w:tcBorders>
              <w:top w:val="nil"/>
              <w:left w:val="nil"/>
              <w:bottom w:val="single" w:sz="4" w:space="0" w:color="auto"/>
              <w:right w:val="single" w:sz="4" w:space="0" w:color="auto"/>
            </w:tcBorders>
            <w:shd w:val="clear" w:color="auto" w:fill="auto"/>
            <w:noWrap/>
            <w:textDirection w:val="btLr"/>
            <w:vAlign w:val="center"/>
            <w:hideMark/>
          </w:tcPr>
          <w:p w:rsidR="001C2260" w:rsidRPr="009C013C" w:rsidRDefault="001C2260" w:rsidP="0006021C">
            <w:pPr>
              <w:spacing w:after="0" w:line="240" w:lineRule="auto"/>
              <w:jc w:val="center"/>
              <w:rPr>
                <w:rFonts w:ascii="Calibri" w:eastAsia="Times New Roman" w:hAnsi="Calibri" w:cs="Calibri"/>
                <w:b/>
                <w:bCs/>
                <w:color w:val="000000"/>
                <w:lang w:eastAsia="de-DE"/>
              </w:rPr>
            </w:pPr>
            <w:r w:rsidRPr="009C013C">
              <w:rPr>
                <w:rFonts w:ascii="Calibri" w:eastAsia="Times New Roman" w:hAnsi="Calibri" w:cs="Calibri"/>
                <w:b/>
                <w:bCs/>
                <w:color w:val="000000"/>
                <w:lang w:eastAsia="de-DE"/>
              </w:rPr>
              <w:t>Tonnen</w:t>
            </w:r>
          </w:p>
        </w:tc>
        <w:tc>
          <w:tcPr>
            <w:tcW w:w="782" w:type="dxa"/>
            <w:tcBorders>
              <w:top w:val="nil"/>
              <w:left w:val="nil"/>
              <w:bottom w:val="single" w:sz="4" w:space="0" w:color="auto"/>
              <w:right w:val="single" w:sz="4" w:space="0" w:color="auto"/>
            </w:tcBorders>
            <w:shd w:val="clear" w:color="auto" w:fill="auto"/>
            <w:noWrap/>
            <w:textDirection w:val="btLr"/>
            <w:vAlign w:val="center"/>
            <w:hideMark/>
          </w:tcPr>
          <w:p w:rsidR="001C2260" w:rsidRPr="009C013C" w:rsidRDefault="001C2260" w:rsidP="0006021C">
            <w:pPr>
              <w:spacing w:after="0" w:line="240" w:lineRule="auto"/>
              <w:jc w:val="center"/>
              <w:rPr>
                <w:rFonts w:ascii="Calibri" w:eastAsia="Times New Roman" w:hAnsi="Calibri" w:cs="Calibri"/>
                <w:b/>
                <w:bCs/>
                <w:color w:val="000000"/>
                <w:lang w:eastAsia="de-DE"/>
              </w:rPr>
            </w:pPr>
            <w:r w:rsidRPr="009C013C">
              <w:rPr>
                <w:rFonts w:ascii="Calibri" w:eastAsia="Times New Roman" w:hAnsi="Calibri" w:cs="Calibri"/>
                <w:b/>
                <w:bCs/>
                <w:color w:val="000000"/>
                <w:lang w:eastAsia="de-DE"/>
              </w:rPr>
              <w:t>Volumen Anteil</w:t>
            </w:r>
          </w:p>
        </w:tc>
        <w:tc>
          <w:tcPr>
            <w:tcW w:w="843" w:type="dxa"/>
            <w:tcBorders>
              <w:top w:val="nil"/>
              <w:left w:val="nil"/>
              <w:bottom w:val="single" w:sz="4" w:space="0" w:color="auto"/>
              <w:right w:val="single" w:sz="4" w:space="0" w:color="auto"/>
            </w:tcBorders>
            <w:shd w:val="clear" w:color="auto" w:fill="auto"/>
            <w:noWrap/>
            <w:textDirection w:val="btLr"/>
            <w:vAlign w:val="center"/>
            <w:hideMark/>
          </w:tcPr>
          <w:p w:rsidR="001C2260" w:rsidRPr="009C013C" w:rsidRDefault="001C2260" w:rsidP="0006021C">
            <w:pPr>
              <w:spacing w:after="0" w:line="240" w:lineRule="auto"/>
              <w:jc w:val="center"/>
              <w:rPr>
                <w:rFonts w:ascii="Calibri" w:eastAsia="Times New Roman" w:hAnsi="Calibri" w:cs="Calibri"/>
                <w:b/>
                <w:bCs/>
                <w:color w:val="000000"/>
                <w:lang w:eastAsia="de-DE"/>
              </w:rPr>
            </w:pPr>
            <w:r w:rsidRPr="009C013C">
              <w:rPr>
                <w:rFonts w:ascii="Calibri" w:eastAsia="Times New Roman" w:hAnsi="Calibri" w:cs="Calibri"/>
                <w:b/>
                <w:bCs/>
                <w:color w:val="000000"/>
                <w:lang w:eastAsia="de-DE"/>
              </w:rPr>
              <w:t>Klemmring Schraube</w:t>
            </w:r>
          </w:p>
        </w:tc>
        <w:tc>
          <w:tcPr>
            <w:tcW w:w="843" w:type="dxa"/>
            <w:tcBorders>
              <w:top w:val="nil"/>
              <w:left w:val="nil"/>
              <w:bottom w:val="single" w:sz="4" w:space="0" w:color="auto"/>
              <w:right w:val="single" w:sz="4" w:space="0" w:color="auto"/>
            </w:tcBorders>
            <w:shd w:val="clear" w:color="auto" w:fill="auto"/>
            <w:noWrap/>
            <w:textDirection w:val="btLr"/>
            <w:vAlign w:val="center"/>
            <w:hideMark/>
          </w:tcPr>
          <w:p w:rsidR="001C2260" w:rsidRPr="009C013C" w:rsidRDefault="001C2260" w:rsidP="0006021C">
            <w:pPr>
              <w:spacing w:after="0" w:line="240" w:lineRule="auto"/>
              <w:jc w:val="center"/>
              <w:rPr>
                <w:rFonts w:ascii="Calibri" w:eastAsia="Times New Roman" w:hAnsi="Calibri" w:cs="Calibri"/>
                <w:b/>
                <w:bCs/>
                <w:color w:val="000000"/>
                <w:lang w:eastAsia="de-DE"/>
              </w:rPr>
            </w:pPr>
            <w:r w:rsidRPr="009C013C">
              <w:rPr>
                <w:rFonts w:ascii="Calibri" w:eastAsia="Times New Roman" w:hAnsi="Calibri" w:cs="Calibri"/>
                <w:b/>
                <w:bCs/>
                <w:color w:val="000000"/>
                <w:lang w:eastAsia="de-DE"/>
              </w:rPr>
              <w:t>Anreger Befestigung</w:t>
            </w:r>
          </w:p>
        </w:tc>
        <w:tc>
          <w:tcPr>
            <w:tcW w:w="843" w:type="dxa"/>
            <w:tcBorders>
              <w:top w:val="nil"/>
              <w:left w:val="nil"/>
              <w:bottom w:val="single" w:sz="4" w:space="0" w:color="auto"/>
              <w:right w:val="single" w:sz="8" w:space="0" w:color="auto"/>
            </w:tcBorders>
            <w:shd w:val="clear" w:color="auto" w:fill="auto"/>
            <w:noWrap/>
            <w:textDirection w:val="btLr"/>
            <w:vAlign w:val="center"/>
            <w:hideMark/>
          </w:tcPr>
          <w:p w:rsidR="001C2260" w:rsidRPr="009C013C" w:rsidRDefault="001C2260" w:rsidP="0006021C">
            <w:pPr>
              <w:spacing w:after="0" w:line="240" w:lineRule="auto"/>
              <w:jc w:val="center"/>
              <w:rPr>
                <w:rFonts w:ascii="Calibri" w:eastAsia="Times New Roman" w:hAnsi="Calibri" w:cs="Calibri"/>
                <w:b/>
                <w:bCs/>
                <w:color w:val="000000"/>
                <w:lang w:eastAsia="de-DE"/>
              </w:rPr>
            </w:pPr>
            <w:r w:rsidRPr="009C013C">
              <w:rPr>
                <w:rFonts w:ascii="Calibri" w:eastAsia="Times New Roman" w:hAnsi="Calibri" w:cs="Calibri"/>
                <w:b/>
                <w:bCs/>
                <w:color w:val="000000"/>
                <w:lang w:eastAsia="de-DE"/>
              </w:rPr>
              <w:t>Gewinde Stangen Durchmesser</w:t>
            </w:r>
          </w:p>
        </w:tc>
      </w:tr>
      <w:tr w:rsidR="001C2260" w:rsidRPr="009C013C" w:rsidTr="0006021C">
        <w:trPr>
          <w:trHeight w:val="290"/>
        </w:trPr>
        <w:tc>
          <w:tcPr>
            <w:tcW w:w="936" w:type="dxa"/>
            <w:tcBorders>
              <w:top w:val="nil"/>
              <w:left w:val="single" w:sz="8" w:space="0" w:color="auto"/>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V05</w:t>
            </w:r>
          </w:p>
        </w:tc>
        <w:tc>
          <w:tcPr>
            <w:tcW w:w="693"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5</w:t>
            </w:r>
          </w:p>
        </w:tc>
        <w:tc>
          <w:tcPr>
            <w:tcW w:w="782"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30%</w:t>
            </w:r>
          </w:p>
        </w:tc>
        <w:tc>
          <w:tcPr>
            <w:tcW w:w="843"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M12</w:t>
            </w:r>
          </w:p>
        </w:tc>
        <w:tc>
          <w:tcPr>
            <w:tcW w:w="843"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M12</w:t>
            </w:r>
          </w:p>
        </w:tc>
        <w:tc>
          <w:tcPr>
            <w:tcW w:w="843" w:type="dxa"/>
            <w:tcBorders>
              <w:top w:val="nil"/>
              <w:left w:val="nil"/>
              <w:bottom w:val="single" w:sz="4" w:space="0" w:color="auto"/>
              <w:right w:val="single" w:sz="8"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M16</w:t>
            </w:r>
          </w:p>
        </w:tc>
      </w:tr>
      <w:tr w:rsidR="001C2260" w:rsidRPr="009C013C" w:rsidTr="0006021C">
        <w:trPr>
          <w:trHeight w:val="290"/>
        </w:trPr>
        <w:tc>
          <w:tcPr>
            <w:tcW w:w="936" w:type="dxa"/>
            <w:tcBorders>
              <w:top w:val="nil"/>
              <w:left w:val="single" w:sz="8" w:space="0" w:color="auto"/>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V20</w:t>
            </w:r>
          </w:p>
        </w:tc>
        <w:tc>
          <w:tcPr>
            <w:tcW w:w="693"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20</w:t>
            </w:r>
          </w:p>
        </w:tc>
        <w:tc>
          <w:tcPr>
            <w:tcW w:w="782"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30%</w:t>
            </w:r>
          </w:p>
        </w:tc>
        <w:tc>
          <w:tcPr>
            <w:tcW w:w="843"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M16</w:t>
            </w:r>
          </w:p>
        </w:tc>
        <w:tc>
          <w:tcPr>
            <w:tcW w:w="843"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M16</w:t>
            </w:r>
          </w:p>
        </w:tc>
        <w:tc>
          <w:tcPr>
            <w:tcW w:w="843" w:type="dxa"/>
            <w:tcBorders>
              <w:top w:val="nil"/>
              <w:left w:val="nil"/>
              <w:bottom w:val="single" w:sz="4" w:space="0" w:color="auto"/>
              <w:right w:val="single" w:sz="8"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M24</w:t>
            </w:r>
          </w:p>
        </w:tc>
      </w:tr>
      <w:tr w:rsidR="001C2260" w:rsidRPr="009C013C" w:rsidTr="0006021C">
        <w:trPr>
          <w:trHeight w:val="290"/>
        </w:trPr>
        <w:tc>
          <w:tcPr>
            <w:tcW w:w="936" w:type="dxa"/>
            <w:tcBorders>
              <w:top w:val="nil"/>
              <w:left w:val="single" w:sz="8" w:space="0" w:color="auto"/>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V50</w:t>
            </w:r>
          </w:p>
        </w:tc>
        <w:tc>
          <w:tcPr>
            <w:tcW w:w="693"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50</w:t>
            </w:r>
          </w:p>
        </w:tc>
        <w:tc>
          <w:tcPr>
            <w:tcW w:w="782"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30%</w:t>
            </w:r>
          </w:p>
        </w:tc>
        <w:tc>
          <w:tcPr>
            <w:tcW w:w="843"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M16</w:t>
            </w:r>
          </w:p>
        </w:tc>
        <w:tc>
          <w:tcPr>
            <w:tcW w:w="843"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M24</w:t>
            </w:r>
          </w:p>
        </w:tc>
        <w:tc>
          <w:tcPr>
            <w:tcW w:w="843" w:type="dxa"/>
            <w:tcBorders>
              <w:top w:val="nil"/>
              <w:left w:val="nil"/>
              <w:bottom w:val="single" w:sz="4" w:space="0" w:color="auto"/>
              <w:right w:val="single" w:sz="8"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M30</w:t>
            </w:r>
          </w:p>
        </w:tc>
      </w:tr>
      <w:tr w:rsidR="001C2260" w:rsidRPr="009C013C" w:rsidTr="0006021C">
        <w:trPr>
          <w:trHeight w:val="290"/>
        </w:trPr>
        <w:tc>
          <w:tcPr>
            <w:tcW w:w="936" w:type="dxa"/>
            <w:tcBorders>
              <w:top w:val="nil"/>
              <w:left w:val="single" w:sz="8" w:space="0" w:color="auto"/>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V100</w:t>
            </w:r>
          </w:p>
        </w:tc>
        <w:tc>
          <w:tcPr>
            <w:tcW w:w="693"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100</w:t>
            </w:r>
          </w:p>
        </w:tc>
        <w:tc>
          <w:tcPr>
            <w:tcW w:w="782"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30%</w:t>
            </w:r>
          </w:p>
        </w:tc>
        <w:tc>
          <w:tcPr>
            <w:tcW w:w="843"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M24</w:t>
            </w:r>
          </w:p>
        </w:tc>
        <w:tc>
          <w:tcPr>
            <w:tcW w:w="843"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M33</w:t>
            </w:r>
          </w:p>
        </w:tc>
        <w:tc>
          <w:tcPr>
            <w:tcW w:w="843" w:type="dxa"/>
            <w:tcBorders>
              <w:top w:val="nil"/>
              <w:left w:val="nil"/>
              <w:bottom w:val="single" w:sz="4" w:space="0" w:color="auto"/>
              <w:right w:val="single" w:sz="8"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M36</w:t>
            </w:r>
          </w:p>
        </w:tc>
      </w:tr>
      <w:tr w:rsidR="001C2260" w:rsidRPr="009C013C" w:rsidTr="0006021C">
        <w:trPr>
          <w:trHeight w:val="300"/>
        </w:trPr>
        <w:tc>
          <w:tcPr>
            <w:tcW w:w="936" w:type="dxa"/>
            <w:tcBorders>
              <w:top w:val="nil"/>
              <w:left w:val="single" w:sz="8" w:space="0" w:color="auto"/>
              <w:bottom w:val="single" w:sz="8"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V200</w:t>
            </w:r>
          </w:p>
        </w:tc>
        <w:tc>
          <w:tcPr>
            <w:tcW w:w="693" w:type="dxa"/>
            <w:tcBorders>
              <w:top w:val="nil"/>
              <w:left w:val="nil"/>
              <w:bottom w:val="single" w:sz="8"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200</w:t>
            </w:r>
          </w:p>
        </w:tc>
        <w:tc>
          <w:tcPr>
            <w:tcW w:w="782" w:type="dxa"/>
            <w:tcBorders>
              <w:top w:val="nil"/>
              <w:left w:val="nil"/>
              <w:bottom w:val="single" w:sz="8"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30%</w:t>
            </w:r>
          </w:p>
        </w:tc>
        <w:tc>
          <w:tcPr>
            <w:tcW w:w="843" w:type="dxa"/>
            <w:tcBorders>
              <w:top w:val="nil"/>
              <w:left w:val="nil"/>
              <w:bottom w:val="single" w:sz="8"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M33</w:t>
            </w:r>
          </w:p>
        </w:tc>
        <w:tc>
          <w:tcPr>
            <w:tcW w:w="843" w:type="dxa"/>
            <w:tcBorders>
              <w:top w:val="nil"/>
              <w:left w:val="nil"/>
              <w:bottom w:val="single" w:sz="8"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M45</w:t>
            </w:r>
          </w:p>
        </w:tc>
        <w:tc>
          <w:tcPr>
            <w:tcW w:w="843" w:type="dxa"/>
            <w:tcBorders>
              <w:top w:val="nil"/>
              <w:left w:val="nil"/>
              <w:bottom w:val="single" w:sz="8" w:space="0" w:color="auto"/>
              <w:right w:val="single" w:sz="8"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M45</w:t>
            </w:r>
          </w:p>
        </w:tc>
      </w:tr>
    </w:tbl>
    <w:p w:rsidR="001C2260" w:rsidRPr="009C013C" w:rsidRDefault="001C2260" w:rsidP="001C2260">
      <w:pPr>
        <w:rPr>
          <w:highlight w:val="yellow"/>
          <w:u w:val="single"/>
          <w:lang w:eastAsia="de-CH"/>
        </w:rPr>
      </w:pPr>
    </w:p>
    <w:p w:rsidR="001C2260" w:rsidRPr="009C013C" w:rsidRDefault="001C2260" w:rsidP="001C2260">
      <w:pPr>
        <w:jc w:val="center"/>
        <w:rPr>
          <w:b/>
          <w:sz w:val="28"/>
          <w:szCs w:val="28"/>
          <w:u w:val="single"/>
          <w:lang w:eastAsia="de-CH"/>
        </w:rPr>
      </w:pPr>
      <w:r w:rsidRPr="009C013C">
        <w:rPr>
          <w:b/>
          <w:sz w:val="28"/>
          <w:szCs w:val="28"/>
          <w:u w:val="single"/>
          <w:lang w:eastAsia="de-CH"/>
        </w:rPr>
        <w:t>Schrauben Klemmkraft Information</w:t>
      </w:r>
    </w:p>
    <w:tbl>
      <w:tblPr>
        <w:tblW w:w="5115" w:type="dxa"/>
        <w:tblInd w:w="60" w:type="dxa"/>
        <w:tblCellMar>
          <w:left w:w="70" w:type="dxa"/>
          <w:right w:w="70" w:type="dxa"/>
        </w:tblCellMar>
        <w:tblLook w:val="04A0"/>
      </w:tblPr>
      <w:tblGrid>
        <w:gridCol w:w="960"/>
        <w:gridCol w:w="1360"/>
        <w:gridCol w:w="1375"/>
        <w:gridCol w:w="1420"/>
      </w:tblGrid>
      <w:tr w:rsidR="001C2260" w:rsidRPr="009C013C" w:rsidTr="0006021C">
        <w:trPr>
          <w:trHeight w:val="2150"/>
        </w:trPr>
        <w:tc>
          <w:tcPr>
            <w:tcW w:w="960" w:type="dxa"/>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rsidR="001C2260" w:rsidRPr="009C013C" w:rsidRDefault="001C2260" w:rsidP="0006021C">
            <w:pPr>
              <w:spacing w:after="0" w:line="240" w:lineRule="auto"/>
              <w:jc w:val="center"/>
              <w:rPr>
                <w:rFonts w:ascii="Calibri" w:eastAsia="Times New Roman" w:hAnsi="Calibri" w:cs="Calibri"/>
                <w:b/>
                <w:bCs/>
                <w:color w:val="000000"/>
                <w:lang w:eastAsia="de-DE"/>
              </w:rPr>
            </w:pPr>
            <w:r w:rsidRPr="009C013C">
              <w:rPr>
                <w:rFonts w:ascii="Calibri" w:eastAsia="Times New Roman" w:hAnsi="Calibri" w:cs="Calibri"/>
                <w:b/>
                <w:bCs/>
                <w:color w:val="000000"/>
                <w:lang w:eastAsia="de-DE"/>
              </w:rPr>
              <w:lastRenderedPageBreak/>
              <w:t>M-Gewinde</w:t>
            </w:r>
          </w:p>
        </w:tc>
        <w:tc>
          <w:tcPr>
            <w:tcW w:w="1360"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C2260" w:rsidRPr="009C013C" w:rsidRDefault="001C2260" w:rsidP="0006021C">
            <w:pPr>
              <w:spacing w:after="0" w:line="240" w:lineRule="auto"/>
              <w:jc w:val="center"/>
              <w:rPr>
                <w:rFonts w:ascii="Calibri" w:eastAsia="Times New Roman" w:hAnsi="Calibri" w:cs="Calibri"/>
                <w:b/>
                <w:bCs/>
                <w:color w:val="000000"/>
                <w:lang w:eastAsia="de-DE"/>
              </w:rPr>
            </w:pPr>
            <w:r w:rsidRPr="009C013C">
              <w:rPr>
                <w:rFonts w:ascii="Calibri" w:eastAsia="Times New Roman" w:hAnsi="Calibri" w:cs="Calibri"/>
                <w:b/>
                <w:bCs/>
                <w:color w:val="000000"/>
                <w:lang w:eastAsia="de-DE"/>
              </w:rPr>
              <w:t>Qualität 4.6 (N1 / N2)</w:t>
            </w:r>
          </w:p>
        </w:tc>
        <w:tc>
          <w:tcPr>
            <w:tcW w:w="1375"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1C2260" w:rsidRPr="009C013C" w:rsidRDefault="001C2260" w:rsidP="0006021C">
            <w:pPr>
              <w:spacing w:after="0" w:line="240" w:lineRule="auto"/>
              <w:jc w:val="center"/>
              <w:rPr>
                <w:rFonts w:ascii="Calibri" w:eastAsia="Times New Roman" w:hAnsi="Calibri" w:cs="Calibri"/>
                <w:b/>
                <w:bCs/>
                <w:color w:val="000000"/>
                <w:lang w:eastAsia="de-DE"/>
              </w:rPr>
            </w:pPr>
            <w:r w:rsidRPr="009C013C">
              <w:rPr>
                <w:rFonts w:ascii="Calibri" w:eastAsia="Times New Roman" w:hAnsi="Calibri" w:cs="Calibri"/>
                <w:b/>
                <w:bCs/>
                <w:color w:val="000000"/>
                <w:lang w:eastAsia="de-DE"/>
              </w:rPr>
              <w:t>Qualität 8.8 (N1 / N2)</w:t>
            </w:r>
          </w:p>
        </w:tc>
        <w:tc>
          <w:tcPr>
            <w:tcW w:w="1420" w:type="dxa"/>
            <w:tcBorders>
              <w:top w:val="single" w:sz="8" w:space="0" w:color="auto"/>
              <w:left w:val="nil"/>
              <w:bottom w:val="single" w:sz="4" w:space="0" w:color="auto"/>
              <w:right w:val="single" w:sz="8" w:space="0" w:color="auto"/>
            </w:tcBorders>
            <w:shd w:val="clear" w:color="auto" w:fill="auto"/>
            <w:noWrap/>
            <w:textDirection w:val="btLr"/>
            <w:vAlign w:val="center"/>
            <w:hideMark/>
          </w:tcPr>
          <w:p w:rsidR="001C2260" w:rsidRPr="009C013C" w:rsidRDefault="001C2260" w:rsidP="0006021C">
            <w:pPr>
              <w:spacing w:after="0" w:line="240" w:lineRule="auto"/>
              <w:jc w:val="center"/>
              <w:rPr>
                <w:rFonts w:ascii="Calibri" w:eastAsia="Times New Roman" w:hAnsi="Calibri" w:cs="Calibri"/>
                <w:b/>
                <w:bCs/>
                <w:color w:val="000000"/>
                <w:lang w:eastAsia="de-DE"/>
              </w:rPr>
            </w:pPr>
            <w:r w:rsidRPr="009C013C">
              <w:rPr>
                <w:rFonts w:ascii="Calibri" w:eastAsia="Times New Roman" w:hAnsi="Calibri" w:cs="Calibri"/>
                <w:b/>
                <w:bCs/>
                <w:color w:val="000000"/>
                <w:lang w:eastAsia="de-DE"/>
              </w:rPr>
              <w:t>Qualität 12.9 (N1 / N2)</w:t>
            </w:r>
          </w:p>
        </w:tc>
      </w:tr>
      <w:tr w:rsidR="001C2260" w:rsidRPr="009C013C" w:rsidTr="0006021C">
        <w:trPr>
          <w:trHeight w:val="29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M10</w:t>
            </w:r>
          </w:p>
        </w:tc>
        <w:tc>
          <w:tcPr>
            <w:tcW w:w="1360"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17,000 / 28</w:t>
            </w:r>
          </w:p>
        </w:tc>
        <w:tc>
          <w:tcPr>
            <w:tcW w:w="1375"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25,000 / 49</w:t>
            </w:r>
          </w:p>
        </w:tc>
        <w:tc>
          <w:tcPr>
            <w:tcW w:w="1420" w:type="dxa"/>
            <w:tcBorders>
              <w:top w:val="nil"/>
              <w:left w:val="nil"/>
              <w:bottom w:val="single" w:sz="4" w:space="0" w:color="auto"/>
              <w:right w:val="single" w:sz="8"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36,000 / 69</w:t>
            </w:r>
          </w:p>
        </w:tc>
      </w:tr>
      <w:tr w:rsidR="001C2260" w:rsidRPr="009C013C" w:rsidTr="0006021C">
        <w:trPr>
          <w:trHeight w:val="29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M12</w:t>
            </w:r>
          </w:p>
        </w:tc>
        <w:tc>
          <w:tcPr>
            <w:tcW w:w="1360"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29,000 / 41</w:t>
            </w:r>
          </w:p>
        </w:tc>
        <w:tc>
          <w:tcPr>
            <w:tcW w:w="1375"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43,000 / 84</w:t>
            </w:r>
          </w:p>
        </w:tc>
        <w:tc>
          <w:tcPr>
            <w:tcW w:w="1420" w:type="dxa"/>
            <w:tcBorders>
              <w:top w:val="nil"/>
              <w:left w:val="nil"/>
              <w:bottom w:val="single" w:sz="4" w:space="0" w:color="auto"/>
              <w:right w:val="single" w:sz="8"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61,000 / 120</w:t>
            </w:r>
          </w:p>
        </w:tc>
      </w:tr>
      <w:tr w:rsidR="001C2260" w:rsidRPr="009C013C" w:rsidTr="0006021C">
        <w:trPr>
          <w:trHeight w:val="29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M16</w:t>
            </w:r>
          </w:p>
        </w:tc>
        <w:tc>
          <w:tcPr>
            <w:tcW w:w="1360"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71,000 / 78</w:t>
            </w:r>
          </w:p>
        </w:tc>
        <w:tc>
          <w:tcPr>
            <w:tcW w:w="1375"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108,000 / 210</w:t>
            </w:r>
          </w:p>
        </w:tc>
        <w:tc>
          <w:tcPr>
            <w:tcW w:w="1420" w:type="dxa"/>
            <w:tcBorders>
              <w:top w:val="nil"/>
              <w:left w:val="nil"/>
              <w:bottom w:val="single" w:sz="4" w:space="0" w:color="auto"/>
              <w:right w:val="single" w:sz="8"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150,000 / 300</w:t>
            </w:r>
          </w:p>
        </w:tc>
      </w:tr>
      <w:tr w:rsidR="001C2260" w:rsidRPr="009C013C" w:rsidTr="0006021C">
        <w:trPr>
          <w:trHeight w:val="29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M20</w:t>
            </w:r>
          </w:p>
        </w:tc>
        <w:tc>
          <w:tcPr>
            <w:tcW w:w="1360"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138,000 / 122</w:t>
            </w:r>
          </w:p>
        </w:tc>
        <w:tc>
          <w:tcPr>
            <w:tcW w:w="1375"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175,000 / 410</w:t>
            </w:r>
          </w:p>
        </w:tc>
        <w:tc>
          <w:tcPr>
            <w:tcW w:w="1420" w:type="dxa"/>
            <w:tcBorders>
              <w:top w:val="nil"/>
              <w:left w:val="nil"/>
              <w:bottom w:val="single" w:sz="4" w:space="0" w:color="auto"/>
              <w:right w:val="single" w:sz="8"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240,000 / 560</w:t>
            </w:r>
          </w:p>
        </w:tc>
      </w:tr>
      <w:tr w:rsidR="001C2260" w:rsidRPr="009C013C" w:rsidTr="0006021C">
        <w:trPr>
          <w:trHeight w:val="29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M24</w:t>
            </w:r>
          </w:p>
        </w:tc>
        <w:tc>
          <w:tcPr>
            <w:tcW w:w="1360"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200,000 / 300</w:t>
            </w:r>
          </w:p>
        </w:tc>
        <w:tc>
          <w:tcPr>
            <w:tcW w:w="1375"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245,000 / 770</w:t>
            </w:r>
          </w:p>
        </w:tc>
        <w:tc>
          <w:tcPr>
            <w:tcW w:w="1420" w:type="dxa"/>
            <w:tcBorders>
              <w:top w:val="nil"/>
              <w:left w:val="nil"/>
              <w:bottom w:val="single" w:sz="4" w:space="0" w:color="auto"/>
              <w:right w:val="single" w:sz="8"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330,000 / 940</w:t>
            </w:r>
          </w:p>
        </w:tc>
      </w:tr>
      <w:tr w:rsidR="001C2260" w:rsidRPr="009C013C" w:rsidTr="0006021C">
        <w:trPr>
          <w:trHeight w:val="29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M36</w:t>
            </w:r>
          </w:p>
        </w:tc>
        <w:tc>
          <w:tcPr>
            <w:tcW w:w="1360"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360,000 / 600</w:t>
            </w:r>
          </w:p>
        </w:tc>
        <w:tc>
          <w:tcPr>
            <w:tcW w:w="1375" w:type="dxa"/>
            <w:tcBorders>
              <w:top w:val="nil"/>
              <w:left w:val="nil"/>
              <w:bottom w:val="single" w:sz="4"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405,000 / 2100</w:t>
            </w:r>
          </w:p>
        </w:tc>
        <w:tc>
          <w:tcPr>
            <w:tcW w:w="1420" w:type="dxa"/>
            <w:tcBorders>
              <w:top w:val="nil"/>
              <w:left w:val="nil"/>
              <w:bottom w:val="single" w:sz="4" w:space="0" w:color="auto"/>
              <w:right w:val="single" w:sz="8"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530,000 / 2600</w:t>
            </w:r>
          </w:p>
        </w:tc>
      </w:tr>
      <w:tr w:rsidR="001C2260" w:rsidRPr="009C013C" w:rsidTr="0006021C">
        <w:trPr>
          <w:trHeight w:val="300"/>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M45</w:t>
            </w:r>
          </w:p>
        </w:tc>
        <w:tc>
          <w:tcPr>
            <w:tcW w:w="1360" w:type="dxa"/>
            <w:tcBorders>
              <w:top w:val="nil"/>
              <w:left w:val="nil"/>
              <w:bottom w:val="single" w:sz="8"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510,000 / 950</w:t>
            </w:r>
          </w:p>
        </w:tc>
        <w:tc>
          <w:tcPr>
            <w:tcW w:w="1375" w:type="dxa"/>
            <w:tcBorders>
              <w:top w:val="nil"/>
              <w:left w:val="nil"/>
              <w:bottom w:val="single" w:sz="8" w:space="0" w:color="auto"/>
              <w:right w:val="single" w:sz="4"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570,000 / 3100</w:t>
            </w:r>
          </w:p>
        </w:tc>
        <w:tc>
          <w:tcPr>
            <w:tcW w:w="1420" w:type="dxa"/>
            <w:tcBorders>
              <w:top w:val="nil"/>
              <w:left w:val="nil"/>
              <w:bottom w:val="single" w:sz="8" w:space="0" w:color="auto"/>
              <w:right w:val="single" w:sz="8" w:space="0" w:color="auto"/>
            </w:tcBorders>
            <w:shd w:val="clear" w:color="auto" w:fill="auto"/>
            <w:noWrap/>
            <w:vAlign w:val="center"/>
            <w:hideMark/>
          </w:tcPr>
          <w:p w:rsidR="001C2260" w:rsidRPr="009C013C" w:rsidRDefault="001C2260" w:rsidP="0006021C">
            <w:pPr>
              <w:spacing w:after="0" w:line="240" w:lineRule="auto"/>
              <w:jc w:val="center"/>
              <w:rPr>
                <w:rFonts w:ascii="Calibri" w:eastAsia="Times New Roman" w:hAnsi="Calibri" w:cs="Calibri"/>
                <w:color w:val="000000"/>
                <w:lang w:eastAsia="de-DE"/>
              </w:rPr>
            </w:pPr>
            <w:r w:rsidRPr="009C013C">
              <w:rPr>
                <w:rFonts w:ascii="Calibri" w:eastAsia="Times New Roman" w:hAnsi="Calibri" w:cs="Calibri"/>
                <w:color w:val="000000"/>
                <w:lang w:eastAsia="de-DE"/>
              </w:rPr>
              <w:t>740,000 / 3800</w:t>
            </w:r>
          </w:p>
        </w:tc>
      </w:tr>
      <w:tr w:rsidR="001C2260" w:rsidRPr="009C013C" w:rsidTr="0006021C">
        <w:trPr>
          <w:trHeight w:val="290"/>
        </w:trPr>
        <w:tc>
          <w:tcPr>
            <w:tcW w:w="5115" w:type="dxa"/>
            <w:gridSpan w:val="4"/>
            <w:tcBorders>
              <w:top w:val="single" w:sz="8" w:space="0" w:color="auto"/>
              <w:left w:val="single" w:sz="8" w:space="0" w:color="auto"/>
              <w:bottom w:val="nil"/>
              <w:right w:val="single" w:sz="8" w:space="0" w:color="000000"/>
            </w:tcBorders>
            <w:shd w:val="clear" w:color="auto" w:fill="auto"/>
            <w:noWrap/>
            <w:hideMark/>
          </w:tcPr>
          <w:p w:rsidR="001C2260" w:rsidRPr="009C013C" w:rsidRDefault="001C2260" w:rsidP="0006021C">
            <w:pPr>
              <w:spacing w:after="0" w:line="240" w:lineRule="auto"/>
              <w:rPr>
                <w:rFonts w:ascii="Calibri" w:eastAsia="Times New Roman" w:hAnsi="Calibri" w:cs="Calibri"/>
                <w:b/>
                <w:bCs/>
                <w:color w:val="000000"/>
                <w:lang w:eastAsia="de-DE"/>
              </w:rPr>
            </w:pPr>
            <w:r w:rsidRPr="009C013C">
              <w:rPr>
                <w:rFonts w:ascii="Calibri" w:eastAsia="Times New Roman" w:hAnsi="Calibri" w:cs="Calibri"/>
                <w:b/>
                <w:bCs/>
                <w:color w:val="000000"/>
                <w:lang w:eastAsia="de-DE"/>
              </w:rPr>
              <w:t>Der erforderliche Anziehdrehmoment</w:t>
            </w:r>
            <w:r w:rsidRPr="009C013C">
              <w:rPr>
                <w:rFonts w:ascii="Calibri" w:eastAsia="Times New Roman" w:hAnsi="Calibri" w:cs="Calibri"/>
                <w:color w:val="000000"/>
                <w:lang w:eastAsia="de-DE"/>
              </w:rPr>
              <w:t xml:space="preserve"> kann bei </w:t>
            </w:r>
          </w:p>
        </w:tc>
      </w:tr>
      <w:tr w:rsidR="001C2260" w:rsidRPr="009C013C" w:rsidTr="0006021C">
        <w:trPr>
          <w:trHeight w:val="290"/>
        </w:trPr>
        <w:tc>
          <w:tcPr>
            <w:tcW w:w="5115" w:type="dxa"/>
            <w:gridSpan w:val="4"/>
            <w:tcBorders>
              <w:top w:val="nil"/>
              <w:left w:val="single" w:sz="8" w:space="0" w:color="auto"/>
              <w:bottom w:val="nil"/>
              <w:right w:val="single" w:sz="8" w:space="0" w:color="000000"/>
            </w:tcBorders>
            <w:shd w:val="clear" w:color="auto" w:fill="auto"/>
            <w:noWrap/>
            <w:hideMark/>
          </w:tcPr>
          <w:p w:rsidR="001C2260" w:rsidRPr="009C013C" w:rsidRDefault="001C2260" w:rsidP="0006021C">
            <w:pPr>
              <w:spacing w:after="0" w:line="240" w:lineRule="auto"/>
              <w:rPr>
                <w:rFonts w:ascii="Calibri" w:eastAsia="Times New Roman" w:hAnsi="Calibri" w:cs="Calibri"/>
                <w:color w:val="000000"/>
                <w:lang w:eastAsia="de-DE"/>
              </w:rPr>
            </w:pPr>
            <w:r w:rsidRPr="009C013C">
              <w:rPr>
                <w:rFonts w:ascii="Calibri" w:eastAsia="Times New Roman" w:hAnsi="Calibri" w:cs="Calibri"/>
                <w:color w:val="000000"/>
                <w:lang w:eastAsia="de-DE"/>
              </w:rPr>
              <w:t xml:space="preserve">ungeschmierten Schrauben um bis zu 50 % oder </w:t>
            </w:r>
          </w:p>
        </w:tc>
      </w:tr>
      <w:tr w:rsidR="001C2260" w:rsidRPr="009C013C" w:rsidTr="0006021C">
        <w:trPr>
          <w:trHeight w:val="300"/>
        </w:trPr>
        <w:tc>
          <w:tcPr>
            <w:tcW w:w="2320" w:type="dxa"/>
            <w:gridSpan w:val="2"/>
            <w:tcBorders>
              <w:top w:val="nil"/>
              <w:left w:val="single" w:sz="8" w:space="0" w:color="auto"/>
              <w:bottom w:val="single" w:sz="8" w:space="0" w:color="auto"/>
              <w:right w:val="nil"/>
            </w:tcBorders>
            <w:shd w:val="clear" w:color="auto" w:fill="auto"/>
            <w:noWrap/>
            <w:hideMark/>
          </w:tcPr>
          <w:p w:rsidR="001C2260" w:rsidRPr="009C013C" w:rsidRDefault="001C2260" w:rsidP="0006021C">
            <w:pPr>
              <w:spacing w:after="0" w:line="240" w:lineRule="auto"/>
              <w:rPr>
                <w:rFonts w:ascii="Calibri" w:eastAsia="Times New Roman" w:hAnsi="Calibri" w:cs="Calibri"/>
                <w:color w:val="000000"/>
                <w:lang w:eastAsia="de-DE"/>
              </w:rPr>
            </w:pPr>
            <w:r w:rsidRPr="009C013C">
              <w:rPr>
                <w:rFonts w:ascii="Calibri" w:eastAsia="Times New Roman" w:hAnsi="Calibri" w:cs="Calibri"/>
                <w:color w:val="000000"/>
                <w:lang w:eastAsia="de-DE"/>
              </w:rPr>
              <w:t>höher liegen.</w:t>
            </w:r>
          </w:p>
        </w:tc>
        <w:tc>
          <w:tcPr>
            <w:tcW w:w="1375" w:type="dxa"/>
            <w:tcBorders>
              <w:top w:val="nil"/>
              <w:left w:val="nil"/>
              <w:bottom w:val="single" w:sz="8" w:space="0" w:color="auto"/>
              <w:right w:val="nil"/>
            </w:tcBorders>
            <w:shd w:val="clear" w:color="auto" w:fill="auto"/>
            <w:noWrap/>
            <w:hideMark/>
          </w:tcPr>
          <w:p w:rsidR="001C2260" w:rsidRPr="009C013C" w:rsidRDefault="001C2260" w:rsidP="0006021C">
            <w:pPr>
              <w:spacing w:after="0" w:line="240" w:lineRule="auto"/>
              <w:rPr>
                <w:rFonts w:ascii="Calibri" w:eastAsia="Times New Roman" w:hAnsi="Calibri" w:cs="Calibri"/>
                <w:color w:val="000000"/>
                <w:lang w:eastAsia="de-DE"/>
              </w:rPr>
            </w:pPr>
            <w:r w:rsidRPr="009C013C">
              <w:rPr>
                <w:rFonts w:ascii="Calibri" w:eastAsia="Times New Roman" w:hAnsi="Calibri" w:cs="Calibri"/>
                <w:color w:val="000000"/>
                <w:lang w:eastAsia="de-DE"/>
              </w:rPr>
              <w:t> </w:t>
            </w:r>
          </w:p>
        </w:tc>
        <w:tc>
          <w:tcPr>
            <w:tcW w:w="1420" w:type="dxa"/>
            <w:tcBorders>
              <w:top w:val="nil"/>
              <w:left w:val="nil"/>
              <w:bottom w:val="single" w:sz="8" w:space="0" w:color="auto"/>
              <w:right w:val="single" w:sz="8" w:space="0" w:color="auto"/>
            </w:tcBorders>
            <w:shd w:val="clear" w:color="auto" w:fill="auto"/>
            <w:noWrap/>
            <w:hideMark/>
          </w:tcPr>
          <w:p w:rsidR="001C2260" w:rsidRPr="009C013C" w:rsidRDefault="001C2260" w:rsidP="0006021C">
            <w:pPr>
              <w:spacing w:after="0" w:line="240" w:lineRule="auto"/>
              <w:rPr>
                <w:rFonts w:ascii="Calibri" w:eastAsia="Times New Roman" w:hAnsi="Calibri" w:cs="Calibri"/>
                <w:color w:val="000000"/>
                <w:lang w:eastAsia="de-DE"/>
              </w:rPr>
            </w:pPr>
            <w:r w:rsidRPr="009C013C">
              <w:rPr>
                <w:rFonts w:ascii="Calibri" w:eastAsia="Times New Roman" w:hAnsi="Calibri" w:cs="Calibri"/>
                <w:color w:val="000000"/>
                <w:lang w:eastAsia="de-DE"/>
              </w:rPr>
              <w:t> </w:t>
            </w:r>
          </w:p>
        </w:tc>
      </w:tr>
    </w:tbl>
    <w:p w:rsidR="001C2260" w:rsidRDefault="001C2260" w:rsidP="001C2260">
      <w:pPr>
        <w:jc w:val="center"/>
        <w:rPr>
          <w:lang w:eastAsia="de-CH"/>
        </w:rPr>
      </w:pPr>
    </w:p>
    <w:p w:rsidR="001C2260" w:rsidRDefault="001C2260" w:rsidP="001C2260">
      <w:pPr>
        <w:jc w:val="center"/>
        <w:rPr>
          <w:rFonts w:eastAsia="Times New Roman" w:cstheme="minorHAnsi"/>
          <w:lang w:eastAsia="de-DE"/>
        </w:rPr>
      </w:pPr>
    </w:p>
    <w:p w:rsidR="001C2260" w:rsidRDefault="001C2260" w:rsidP="001C2260">
      <w:pPr>
        <w:jc w:val="center"/>
        <w:rPr>
          <w:rFonts w:eastAsia="Times New Roman" w:cstheme="minorHAnsi"/>
          <w:lang w:eastAsia="de-DE"/>
        </w:rPr>
      </w:pPr>
    </w:p>
    <w:p w:rsidR="001C2260" w:rsidRDefault="00460381" w:rsidP="001C2260">
      <w:pPr>
        <w:pStyle w:val="berschrift1"/>
        <w:spacing w:before="240" w:line="259" w:lineRule="auto"/>
        <w:ind w:left="1636"/>
        <w:rPr>
          <w:rFonts w:asciiTheme="minorHAnsi" w:eastAsia="Times New Roman" w:hAnsiTheme="minorHAnsi" w:cstheme="minorHAnsi"/>
          <w:color w:val="000000" w:themeColor="text1"/>
          <w:highlight w:val="yellow"/>
          <w:lang w:eastAsia="de-CH"/>
        </w:rPr>
      </w:pPr>
      <w:bookmarkStart w:id="449" w:name="_Toc200277736"/>
      <w:bookmarkStart w:id="450" w:name="_Toc200277894"/>
      <w:bookmarkStart w:id="451" w:name="_Toc200279075"/>
      <w:bookmarkStart w:id="452" w:name="_Toc200279218"/>
      <w:bookmarkStart w:id="453" w:name="_Toc200279612"/>
      <w:bookmarkStart w:id="454" w:name="_Toc200279873"/>
      <w:bookmarkStart w:id="455" w:name="_Toc200280047"/>
      <w:bookmarkStart w:id="456" w:name="_Toc200280110"/>
      <w:bookmarkStart w:id="457" w:name="_Toc200282001"/>
      <w:bookmarkStart w:id="458" w:name="_Toc200282230"/>
      <w:bookmarkStart w:id="459" w:name="_Toc200282369"/>
      <w:bookmarkStart w:id="460" w:name="_Toc200282702"/>
      <w:bookmarkStart w:id="461" w:name="_Toc200282834"/>
      <w:bookmarkStart w:id="462" w:name="_Toc200282868"/>
      <w:bookmarkStart w:id="463" w:name="_Toc200284473"/>
      <w:bookmarkStart w:id="464" w:name="_Toc200286233"/>
      <w:bookmarkStart w:id="465" w:name="_Toc200287091"/>
      <w:bookmarkStart w:id="466" w:name="_Toc200288201"/>
      <w:bookmarkStart w:id="467" w:name="_Toc200288263"/>
      <w:bookmarkStart w:id="468" w:name="_Toc200288823"/>
      <w:bookmarkStart w:id="469" w:name="_Toc200289242"/>
      <w:bookmarkStart w:id="470" w:name="_Toc200292990"/>
      <w:bookmarkStart w:id="471" w:name="_Toc200353901"/>
      <w:bookmarkStart w:id="472" w:name="_Toc200354701"/>
      <w:bookmarkStart w:id="473" w:name="_Toc200354874"/>
      <w:bookmarkStart w:id="474" w:name="_Toc200355047"/>
      <w:bookmarkStart w:id="475" w:name="_Toc200364605"/>
      <w:bookmarkStart w:id="476" w:name="_Toc200364694"/>
      <w:bookmarkStart w:id="477" w:name="_Toc200440863"/>
      <w:bookmarkStart w:id="478" w:name="_Toc200440924"/>
      <w:bookmarkStart w:id="479" w:name="_Toc200441300"/>
      <w:bookmarkStart w:id="480" w:name="_Toc200443455"/>
      <w:bookmarkStart w:id="481" w:name="_Toc200443552"/>
      <w:bookmarkStart w:id="482" w:name="_Toc200443690"/>
      <w:bookmarkStart w:id="483" w:name="_Toc200445069"/>
      <w:bookmarkStart w:id="484" w:name="_Toc200445167"/>
      <w:bookmarkStart w:id="485" w:name="_Toc200448154"/>
      <w:bookmarkStart w:id="486" w:name="_Toc200522300"/>
      <w:bookmarkStart w:id="487" w:name="_Toc200887341"/>
      <w:bookmarkStart w:id="488" w:name="_Toc200887431"/>
      <w:bookmarkStart w:id="489" w:name="_Toc200887506"/>
      <w:bookmarkStart w:id="490" w:name="_Toc200887756"/>
      <w:r>
        <w:rPr>
          <w:rFonts w:asciiTheme="minorHAnsi" w:eastAsia="Times New Roman" w:hAnsiTheme="minorHAnsi" w:cstheme="minorHAnsi"/>
          <w:color w:val="000000" w:themeColor="text1"/>
          <w:lang w:eastAsia="de-CH"/>
        </w:rPr>
        <w:t>09</w:t>
      </w:r>
      <w:r w:rsidR="001C2260" w:rsidRPr="00A63C60">
        <w:rPr>
          <w:rFonts w:asciiTheme="minorHAnsi" w:eastAsia="Times New Roman" w:hAnsiTheme="minorHAnsi" w:cstheme="minorHAnsi"/>
          <w:color w:val="000000" w:themeColor="text1"/>
          <w:lang w:eastAsia="de-CH"/>
        </w:rPr>
        <w:t>.</w:t>
      </w:r>
      <w:r w:rsidR="001C2260">
        <w:rPr>
          <w:rFonts w:asciiTheme="minorHAnsi" w:eastAsia="Times New Roman" w:hAnsiTheme="minorHAnsi" w:cstheme="minorHAnsi"/>
          <w:color w:val="000000" w:themeColor="text1"/>
          <w:lang w:eastAsia="de-CH"/>
        </w:rPr>
        <w:t xml:space="preserve">       </w:t>
      </w:r>
      <w:r w:rsidR="001C2260" w:rsidRPr="00A63C60">
        <w:rPr>
          <w:rFonts w:asciiTheme="minorHAnsi" w:eastAsia="Times New Roman" w:hAnsiTheme="minorHAnsi" w:cstheme="minorHAnsi"/>
          <w:color w:val="000000" w:themeColor="text1"/>
          <w:lang w:eastAsia="de-CH"/>
        </w:rPr>
        <w:t xml:space="preserve">  </w:t>
      </w:r>
      <w:r w:rsidR="001C2260">
        <w:rPr>
          <w:rFonts w:asciiTheme="minorHAnsi" w:eastAsia="Times New Roman" w:hAnsiTheme="minorHAnsi" w:cstheme="minorHAnsi"/>
          <w:color w:val="000000" w:themeColor="text1"/>
          <w:highlight w:val="yellow"/>
          <w:lang w:eastAsia="de-CH"/>
        </w:rPr>
        <w:t>Anreger Information</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1C2260" w:rsidRPr="00FE0DF4" w:rsidRDefault="001C2260" w:rsidP="001C2260">
      <w:pPr>
        <w:rPr>
          <w:highlight w:val="yellow"/>
          <w:lang w:eastAsia="de-CH"/>
        </w:rPr>
      </w:pPr>
    </w:p>
    <w:p w:rsidR="001C2260" w:rsidRDefault="001C2260" w:rsidP="001C2260">
      <w:r>
        <w:rPr>
          <w:rStyle w:val="Fett"/>
        </w:rPr>
        <w:t>Erklärung:</w:t>
      </w:r>
      <w:r>
        <w:br/>
        <w:t>Fünf verschiedene Baugrössen von Anregern sind im Lieferprogramm der WIAP enthalten.</w:t>
      </w:r>
      <w:r>
        <w:br/>
        <w:t xml:space="preserve">Nachfolgend ist eine Tabelle aufgeführt, die zeigt, </w:t>
      </w:r>
      <w:r>
        <w:rPr>
          <w:rStyle w:val="Fett"/>
        </w:rPr>
        <w:t>welcher Anreger mit welcher Stärke was erzeugt</w:t>
      </w:r>
      <w:r>
        <w:t>.</w:t>
      </w:r>
      <w:r>
        <w:br/>
        <w:t xml:space="preserve">Die Festlegung der Anregergrössen basiert auf einem </w:t>
      </w:r>
      <w:r>
        <w:rPr>
          <w:rStyle w:val="Fett"/>
        </w:rPr>
        <w:t>Volumenanteil von ca. 30 %</w:t>
      </w:r>
      <w:r>
        <w:t xml:space="preserve"> des  Werkstückes.</w:t>
      </w:r>
    </w:p>
    <w:p w:rsidR="001C2260" w:rsidRDefault="001C2260" w:rsidP="001C2260"/>
    <w:p w:rsidR="001C2260" w:rsidRPr="0074067F" w:rsidRDefault="001C2260" w:rsidP="001C2260">
      <w:pPr>
        <w:rPr>
          <w:b/>
          <w:sz w:val="28"/>
          <w:szCs w:val="28"/>
          <w:u w:val="single"/>
        </w:rPr>
      </w:pPr>
      <w:r w:rsidRPr="0074067F">
        <w:rPr>
          <w:b/>
          <w:sz w:val="28"/>
          <w:szCs w:val="28"/>
          <w:u w:val="single"/>
        </w:rPr>
        <w:t>Anreger Kräfte Information für den V05  7.5 Tonnen und V20  30 Tonnen.</w:t>
      </w:r>
    </w:p>
    <w:tbl>
      <w:tblPr>
        <w:tblW w:w="4340" w:type="dxa"/>
        <w:tblInd w:w="60" w:type="dxa"/>
        <w:tblCellMar>
          <w:left w:w="70" w:type="dxa"/>
          <w:right w:w="70" w:type="dxa"/>
        </w:tblCellMar>
        <w:tblLook w:val="04A0"/>
      </w:tblPr>
      <w:tblGrid>
        <w:gridCol w:w="820"/>
        <w:gridCol w:w="880"/>
        <w:gridCol w:w="820"/>
        <w:gridCol w:w="860"/>
        <w:gridCol w:w="960"/>
      </w:tblGrid>
      <w:tr w:rsidR="001C2260" w:rsidRPr="009C0C8B" w:rsidTr="0006021C">
        <w:trPr>
          <w:trHeight w:val="488"/>
        </w:trPr>
        <w:tc>
          <w:tcPr>
            <w:tcW w:w="4340" w:type="dxa"/>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1C2260" w:rsidRPr="009C0C8B" w:rsidRDefault="001C2260" w:rsidP="0006021C">
            <w:pPr>
              <w:spacing w:after="0" w:line="240" w:lineRule="auto"/>
              <w:jc w:val="center"/>
              <w:rPr>
                <w:rFonts w:ascii="Calibri" w:eastAsia="Times New Roman" w:hAnsi="Calibri" w:cs="Calibri"/>
                <w:color w:val="000000"/>
                <w:sz w:val="40"/>
                <w:szCs w:val="40"/>
                <w:lang w:eastAsia="de-DE"/>
              </w:rPr>
            </w:pPr>
            <w:r w:rsidRPr="009C0C8B">
              <w:rPr>
                <w:rFonts w:ascii="Calibri" w:eastAsia="Times New Roman" w:hAnsi="Calibri" w:cs="Calibri"/>
                <w:color w:val="000000"/>
                <w:sz w:val="40"/>
                <w:szCs w:val="40"/>
                <w:lang w:eastAsia="de-DE"/>
              </w:rPr>
              <w:lastRenderedPageBreak/>
              <w:t xml:space="preserve">Exzentereinstellung </w:t>
            </w:r>
          </w:p>
        </w:tc>
      </w:tr>
      <w:tr w:rsidR="001C2260" w:rsidRPr="009C0C8B" w:rsidTr="0006021C">
        <w:trPr>
          <w:trHeight w:val="488"/>
        </w:trPr>
        <w:tc>
          <w:tcPr>
            <w:tcW w:w="4340" w:type="dxa"/>
            <w:gridSpan w:val="5"/>
            <w:vMerge/>
            <w:tcBorders>
              <w:top w:val="single" w:sz="8" w:space="0" w:color="auto"/>
              <w:left w:val="single" w:sz="8" w:space="0" w:color="auto"/>
              <w:bottom w:val="single" w:sz="8" w:space="0" w:color="000000"/>
              <w:right w:val="single" w:sz="8" w:space="0" w:color="000000"/>
            </w:tcBorders>
            <w:vAlign w:val="center"/>
            <w:hideMark/>
          </w:tcPr>
          <w:p w:rsidR="001C2260" w:rsidRPr="009C0C8B" w:rsidRDefault="001C2260" w:rsidP="0006021C">
            <w:pPr>
              <w:spacing w:after="0" w:line="240" w:lineRule="auto"/>
              <w:rPr>
                <w:rFonts w:ascii="Calibri" w:eastAsia="Times New Roman" w:hAnsi="Calibri" w:cs="Calibri"/>
                <w:color w:val="000000"/>
                <w:sz w:val="40"/>
                <w:szCs w:val="40"/>
                <w:lang w:eastAsia="de-DE"/>
              </w:rPr>
            </w:pPr>
          </w:p>
        </w:tc>
      </w:tr>
      <w:tr w:rsidR="001C2260" w:rsidRPr="009C0C8B" w:rsidTr="0006021C">
        <w:trPr>
          <w:trHeight w:val="488"/>
        </w:trPr>
        <w:tc>
          <w:tcPr>
            <w:tcW w:w="4340" w:type="dxa"/>
            <w:gridSpan w:val="5"/>
            <w:vMerge w:val="restart"/>
            <w:tcBorders>
              <w:top w:val="single" w:sz="8" w:space="0" w:color="000000"/>
              <w:left w:val="single" w:sz="8" w:space="0" w:color="auto"/>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sz w:val="40"/>
                <w:szCs w:val="40"/>
                <w:lang w:eastAsia="de-DE"/>
              </w:rPr>
            </w:pPr>
            <w:r w:rsidRPr="009C0C8B">
              <w:rPr>
                <w:rFonts w:ascii="Calibri" w:eastAsia="Times New Roman" w:hAnsi="Calibri" w:cs="Calibri"/>
                <w:color w:val="000000"/>
                <w:sz w:val="40"/>
                <w:lang w:val="de-CH" w:eastAsia="de-DE"/>
              </w:rPr>
              <w:t xml:space="preserve">Tabelle WIAP® V System </w:t>
            </w:r>
          </w:p>
        </w:tc>
      </w:tr>
      <w:tr w:rsidR="001C2260" w:rsidRPr="009C0C8B" w:rsidTr="0006021C">
        <w:trPr>
          <w:trHeight w:val="488"/>
        </w:trPr>
        <w:tc>
          <w:tcPr>
            <w:tcW w:w="4340" w:type="dxa"/>
            <w:gridSpan w:val="5"/>
            <w:vMerge/>
            <w:tcBorders>
              <w:top w:val="single" w:sz="8" w:space="0" w:color="000000"/>
              <w:left w:val="single" w:sz="8" w:space="0" w:color="auto"/>
              <w:bottom w:val="single" w:sz="8" w:space="0" w:color="000000"/>
              <w:right w:val="single" w:sz="8" w:space="0" w:color="000000"/>
            </w:tcBorders>
            <w:vAlign w:val="center"/>
            <w:hideMark/>
          </w:tcPr>
          <w:p w:rsidR="001C2260" w:rsidRPr="009C0C8B" w:rsidRDefault="001C2260" w:rsidP="0006021C">
            <w:pPr>
              <w:spacing w:after="0" w:line="240" w:lineRule="auto"/>
              <w:rPr>
                <w:rFonts w:ascii="Calibri" w:eastAsia="Times New Roman" w:hAnsi="Calibri" w:cs="Calibri"/>
                <w:color w:val="000000"/>
                <w:sz w:val="40"/>
                <w:szCs w:val="40"/>
                <w:lang w:eastAsia="de-DE"/>
              </w:rPr>
            </w:pPr>
          </w:p>
        </w:tc>
      </w:tr>
      <w:tr w:rsidR="001C2260" w:rsidRPr="009C0C8B" w:rsidTr="0006021C">
        <w:trPr>
          <w:trHeight w:val="740"/>
        </w:trPr>
        <w:tc>
          <w:tcPr>
            <w:tcW w:w="820" w:type="dxa"/>
            <w:vMerge w:val="restart"/>
            <w:tcBorders>
              <w:top w:val="nil"/>
              <w:left w:val="single" w:sz="8" w:space="0" w:color="auto"/>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 </w:t>
            </w:r>
          </w:p>
        </w:tc>
        <w:tc>
          <w:tcPr>
            <w:tcW w:w="88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sz w:val="18"/>
                <w:szCs w:val="18"/>
                <w:lang w:eastAsia="de-DE"/>
              </w:rPr>
            </w:pPr>
            <w:r w:rsidRPr="009C0C8B">
              <w:rPr>
                <w:rFonts w:ascii="Calibri" w:eastAsia="Times New Roman" w:hAnsi="Calibri" w:cs="Calibri"/>
                <w:color w:val="00B050"/>
                <w:sz w:val="18"/>
                <w:lang w:val="de-CH" w:eastAsia="de-DE"/>
              </w:rPr>
              <w:t xml:space="preserve"> Einzel Scheibe</w:t>
            </w:r>
          </w:p>
        </w:tc>
        <w:tc>
          <w:tcPr>
            <w:tcW w:w="82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sz w:val="18"/>
                <w:szCs w:val="18"/>
                <w:lang w:eastAsia="de-DE"/>
              </w:rPr>
            </w:pPr>
            <w:r w:rsidRPr="009C0C8B">
              <w:rPr>
                <w:rFonts w:ascii="Calibri" w:eastAsia="Times New Roman" w:hAnsi="Calibri" w:cs="Calibri"/>
                <w:color w:val="00B050"/>
                <w:sz w:val="18"/>
                <w:lang w:val="de-CH" w:eastAsia="de-DE"/>
              </w:rPr>
              <w:t xml:space="preserve">  Doppel Scheibe</w:t>
            </w:r>
          </w:p>
        </w:tc>
        <w:tc>
          <w:tcPr>
            <w:tcW w:w="86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sz w:val="18"/>
                <w:szCs w:val="18"/>
                <w:lang w:eastAsia="de-DE"/>
              </w:rPr>
            </w:pPr>
            <w:r w:rsidRPr="009C0C8B">
              <w:rPr>
                <w:rFonts w:ascii="Calibri" w:eastAsia="Times New Roman" w:hAnsi="Calibri" w:cs="Calibri"/>
                <w:color w:val="000000"/>
                <w:sz w:val="18"/>
                <w:lang w:val="de-CH" w:eastAsia="de-DE"/>
              </w:rPr>
              <w:t xml:space="preserve"> Einzel Scheibe</w:t>
            </w:r>
          </w:p>
        </w:tc>
        <w:tc>
          <w:tcPr>
            <w:tcW w:w="960" w:type="dxa"/>
            <w:tcBorders>
              <w:top w:val="nil"/>
              <w:left w:val="nil"/>
              <w:bottom w:val="single" w:sz="8" w:space="0" w:color="000000"/>
              <w:right w:val="single" w:sz="8" w:space="0" w:color="auto"/>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sz w:val="18"/>
                <w:szCs w:val="18"/>
                <w:lang w:eastAsia="de-DE"/>
              </w:rPr>
            </w:pPr>
            <w:r w:rsidRPr="009C0C8B">
              <w:rPr>
                <w:rFonts w:ascii="Calibri" w:eastAsia="Times New Roman" w:hAnsi="Calibri" w:cs="Calibri"/>
                <w:color w:val="000000"/>
                <w:sz w:val="18"/>
                <w:lang w:val="de-CH" w:eastAsia="de-DE"/>
              </w:rPr>
              <w:t xml:space="preserve">  Doppel Scheibe</w:t>
            </w:r>
          </w:p>
        </w:tc>
      </w:tr>
      <w:tr w:rsidR="001C2260" w:rsidRPr="009C0C8B" w:rsidTr="0006021C">
        <w:trPr>
          <w:trHeight w:val="300"/>
        </w:trPr>
        <w:tc>
          <w:tcPr>
            <w:tcW w:w="820" w:type="dxa"/>
            <w:vMerge/>
            <w:tcBorders>
              <w:top w:val="nil"/>
              <w:left w:val="single" w:sz="8" w:space="0" w:color="auto"/>
              <w:bottom w:val="single" w:sz="8" w:space="0" w:color="000000"/>
              <w:right w:val="single" w:sz="8" w:space="0" w:color="000000"/>
            </w:tcBorders>
            <w:vAlign w:val="center"/>
            <w:hideMark/>
          </w:tcPr>
          <w:p w:rsidR="001C2260" w:rsidRPr="009C0C8B" w:rsidRDefault="001C2260" w:rsidP="0006021C">
            <w:pPr>
              <w:spacing w:after="0" w:line="240" w:lineRule="auto"/>
              <w:rPr>
                <w:rFonts w:ascii="Calibri" w:eastAsia="Times New Roman" w:hAnsi="Calibri" w:cs="Calibri"/>
                <w:color w:val="000000"/>
                <w:lang w:eastAsia="de-DE"/>
              </w:rPr>
            </w:pPr>
          </w:p>
        </w:tc>
        <w:tc>
          <w:tcPr>
            <w:tcW w:w="1700" w:type="dxa"/>
            <w:gridSpan w:val="2"/>
            <w:tcBorders>
              <w:top w:val="single" w:sz="8" w:space="0" w:color="000000"/>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V5</w:t>
            </w:r>
          </w:p>
        </w:tc>
        <w:tc>
          <w:tcPr>
            <w:tcW w:w="1820" w:type="dxa"/>
            <w:gridSpan w:val="2"/>
            <w:tcBorders>
              <w:top w:val="single" w:sz="8" w:space="0" w:color="000000"/>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V20</w:t>
            </w:r>
          </w:p>
        </w:tc>
      </w:tr>
      <w:tr w:rsidR="001C2260" w:rsidRPr="009C0C8B" w:rsidTr="0006021C">
        <w:trPr>
          <w:trHeight w:val="300"/>
        </w:trPr>
        <w:tc>
          <w:tcPr>
            <w:tcW w:w="820" w:type="dxa"/>
            <w:tcBorders>
              <w:top w:val="nil"/>
              <w:left w:val="single" w:sz="8" w:space="0" w:color="auto"/>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 </w:t>
            </w:r>
          </w:p>
        </w:tc>
        <w:tc>
          <w:tcPr>
            <w:tcW w:w="1700" w:type="dxa"/>
            <w:gridSpan w:val="2"/>
            <w:tcBorders>
              <w:top w:val="single" w:sz="8" w:space="0" w:color="000000"/>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sz w:val="20"/>
                <w:szCs w:val="20"/>
                <w:lang w:eastAsia="de-DE"/>
              </w:rPr>
            </w:pPr>
            <w:r w:rsidRPr="009C0C8B">
              <w:rPr>
                <w:rFonts w:ascii="Calibri" w:eastAsia="Times New Roman" w:hAnsi="Calibri" w:cs="Calibri"/>
                <w:color w:val="00B050"/>
                <w:sz w:val="20"/>
                <w:lang w:val="de-CH" w:eastAsia="de-DE"/>
              </w:rPr>
              <w:t>bis 7,5 Tonnen</w:t>
            </w:r>
          </w:p>
        </w:tc>
        <w:tc>
          <w:tcPr>
            <w:tcW w:w="1820" w:type="dxa"/>
            <w:gridSpan w:val="2"/>
            <w:tcBorders>
              <w:top w:val="single" w:sz="8" w:space="0" w:color="000000"/>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sz w:val="20"/>
                <w:szCs w:val="20"/>
                <w:lang w:eastAsia="de-DE"/>
              </w:rPr>
            </w:pPr>
            <w:r w:rsidRPr="009C0C8B">
              <w:rPr>
                <w:rFonts w:ascii="Calibri" w:eastAsia="Times New Roman" w:hAnsi="Calibri" w:cs="Calibri"/>
                <w:color w:val="000000"/>
                <w:sz w:val="20"/>
                <w:szCs w:val="20"/>
                <w:lang w:val="de-CH" w:eastAsia="de-DE"/>
              </w:rPr>
              <w:t>bis 30 Tonnen</w:t>
            </w:r>
          </w:p>
        </w:tc>
      </w:tr>
      <w:tr w:rsidR="001C2260" w:rsidRPr="009C0C8B" w:rsidTr="0006021C">
        <w:trPr>
          <w:trHeight w:val="300"/>
        </w:trPr>
        <w:tc>
          <w:tcPr>
            <w:tcW w:w="820" w:type="dxa"/>
            <w:tcBorders>
              <w:top w:val="nil"/>
              <w:left w:val="single" w:sz="8" w:space="0" w:color="auto"/>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RPM</w:t>
            </w:r>
          </w:p>
        </w:tc>
        <w:tc>
          <w:tcPr>
            <w:tcW w:w="1700" w:type="dxa"/>
            <w:gridSpan w:val="2"/>
            <w:tcBorders>
              <w:top w:val="single" w:sz="8" w:space="0" w:color="000000"/>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N</w:t>
            </w:r>
          </w:p>
        </w:tc>
        <w:tc>
          <w:tcPr>
            <w:tcW w:w="1820" w:type="dxa"/>
            <w:gridSpan w:val="2"/>
            <w:tcBorders>
              <w:top w:val="single" w:sz="8" w:space="0" w:color="000000"/>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N</w:t>
            </w:r>
          </w:p>
        </w:tc>
      </w:tr>
      <w:tr w:rsidR="001C2260" w:rsidRPr="009C0C8B" w:rsidTr="0006021C">
        <w:trPr>
          <w:trHeight w:val="300"/>
        </w:trPr>
        <w:tc>
          <w:tcPr>
            <w:tcW w:w="820" w:type="dxa"/>
            <w:tcBorders>
              <w:top w:val="nil"/>
              <w:left w:val="single" w:sz="8" w:space="0" w:color="auto"/>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1000</w:t>
            </w:r>
          </w:p>
        </w:tc>
        <w:tc>
          <w:tcPr>
            <w:tcW w:w="88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55</w:t>
            </w:r>
          </w:p>
        </w:tc>
        <w:tc>
          <w:tcPr>
            <w:tcW w:w="82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110</w:t>
            </w:r>
          </w:p>
        </w:tc>
        <w:tc>
          <w:tcPr>
            <w:tcW w:w="86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209</w:t>
            </w:r>
          </w:p>
        </w:tc>
        <w:tc>
          <w:tcPr>
            <w:tcW w:w="960" w:type="dxa"/>
            <w:tcBorders>
              <w:top w:val="nil"/>
              <w:left w:val="nil"/>
              <w:bottom w:val="single" w:sz="8" w:space="0" w:color="000000"/>
              <w:right w:val="single" w:sz="8" w:space="0" w:color="auto"/>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418</w:t>
            </w:r>
          </w:p>
        </w:tc>
      </w:tr>
      <w:tr w:rsidR="001C2260" w:rsidRPr="009C0C8B" w:rsidTr="0006021C">
        <w:trPr>
          <w:trHeight w:val="300"/>
        </w:trPr>
        <w:tc>
          <w:tcPr>
            <w:tcW w:w="820" w:type="dxa"/>
            <w:tcBorders>
              <w:top w:val="nil"/>
              <w:left w:val="single" w:sz="8" w:space="0" w:color="auto"/>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1500</w:t>
            </w:r>
          </w:p>
        </w:tc>
        <w:tc>
          <w:tcPr>
            <w:tcW w:w="88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124</w:t>
            </w:r>
          </w:p>
        </w:tc>
        <w:tc>
          <w:tcPr>
            <w:tcW w:w="82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248</w:t>
            </w:r>
          </w:p>
        </w:tc>
        <w:tc>
          <w:tcPr>
            <w:tcW w:w="86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470</w:t>
            </w:r>
          </w:p>
        </w:tc>
        <w:tc>
          <w:tcPr>
            <w:tcW w:w="960" w:type="dxa"/>
            <w:tcBorders>
              <w:top w:val="nil"/>
              <w:left w:val="nil"/>
              <w:bottom w:val="single" w:sz="8" w:space="0" w:color="000000"/>
              <w:right w:val="single" w:sz="8" w:space="0" w:color="auto"/>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940</w:t>
            </w:r>
          </w:p>
        </w:tc>
      </w:tr>
      <w:tr w:rsidR="001C2260" w:rsidRPr="009C0C8B" w:rsidTr="0006021C">
        <w:trPr>
          <w:trHeight w:val="300"/>
        </w:trPr>
        <w:tc>
          <w:tcPr>
            <w:tcW w:w="820" w:type="dxa"/>
            <w:tcBorders>
              <w:top w:val="nil"/>
              <w:left w:val="single" w:sz="8" w:space="0" w:color="auto"/>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2000</w:t>
            </w:r>
          </w:p>
        </w:tc>
        <w:tc>
          <w:tcPr>
            <w:tcW w:w="88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220</w:t>
            </w:r>
          </w:p>
        </w:tc>
        <w:tc>
          <w:tcPr>
            <w:tcW w:w="82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440</w:t>
            </w:r>
          </w:p>
        </w:tc>
        <w:tc>
          <w:tcPr>
            <w:tcW w:w="86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836</w:t>
            </w:r>
          </w:p>
        </w:tc>
        <w:tc>
          <w:tcPr>
            <w:tcW w:w="960" w:type="dxa"/>
            <w:tcBorders>
              <w:top w:val="nil"/>
              <w:left w:val="nil"/>
              <w:bottom w:val="single" w:sz="8" w:space="0" w:color="000000"/>
              <w:right w:val="single" w:sz="8" w:space="0" w:color="auto"/>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1672</w:t>
            </w:r>
          </w:p>
        </w:tc>
      </w:tr>
      <w:tr w:rsidR="001C2260" w:rsidRPr="009C0C8B" w:rsidTr="0006021C">
        <w:trPr>
          <w:trHeight w:val="300"/>
        </w:trPr>
        <w:tc>
          <w:tcPr>
            <w:tcW w:w="820" w:type="dxa"/>
            <w:tcBorders>
              <w:top w:val="nil"/>
              <w:left w:val="single" w:sz="8" w:space="0" w:color="auto"/>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2500</w:t>
            </w:r>
          </w:p>
        </w:tc>
        <w:tc>
          <w:tcPr>
            <w:tcW w:w="88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345</w:t>
            </w:r>
          </w:p>
        </w:tc>
        <w:tc>
          <w:tcPr>
            <w:tcW w:w="82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690</w:t>
            </w:r>
          </w:p>
        </w:tc>
        <w:tc>
          <w:tcPr>
            <w:tcW w:w="86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1306</w:t>
            </w:r>
          </w:p>
        </w:tc>
        <w:tc>
          <w:tcPr>
            <w:tcW w:w="960" w:type="dxa"/>
            <w:tcBorders>
              <w:top w:val="nil"/>
              <w:left w:val="nil"/>
              <w:bottom w:val="single" w:sz="8" w:space="0" w:color="000000"/>
              <w:right w:val="single" w:sz="8" w:space="0" w:color="auto"/>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2612</w:t>
            </w:r>
          </w:p>
        </w:tc>
      </w:tr>
      <w:tr w:rsidR="001C2260" w:rsidRPr="009C0C8B" w:rsidTr="0006021C">
        <w:trPr>
          <w:trHeight w:val="300"/>
        </w:trPr>
        <w:tc>
          <w:tcPr>
            <w:tcW w:w="820" w:type="dxa"/>
            <w:tcBorders>
              <w:top w:val="nil"/>
              <w:left w:val="single" w:sz="8" w:space="0" w:color="auto"/>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3000</w:t>
            </w:r>
          </w:p>
        </w:tc>
        <w:tc>
          <w:tcPr>
            <w:tcW w:w="88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497</w:t>
            </w:r>
          </w:p>
        </w:tc>
        <w:tc>
          <w:tcPr>
            <w:tcW w:w="82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994</w:t>
            </w:r>
          </w:p>
        </w:tc>
        <w:tc>
          <w:tcPr>
            <w:tcW w:w="86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1881</w:t>
            </w:r>
          </w:p>
        </w:tc>
        <w:tc>
          <w:tcPr>
            <w:tcW w:w="960" w:type="dxa"/>
            <w:tcBorders>
              <w:top w:val="nil"/>
              <w:left w:val="nil"/>
              <w:bottom w:val="single" w:sz="8" w:space="0" w:color="000000"/>
              <w:right w:val="single" w:sz="8" w:space="0" w:color="auto"/>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3762</w:t>
            </w:r>
          </w:p>
        </w:tc>
      </w:tr>
      <w:tr w:rsidR="001C2260" w:rsidRPr="009C0C8B" w:rsidTr="0006021C">
        <w:trPr>
          <w:trHeight w:val="300"/>
        </w:trPr>
        <w:tc>
          <w:tcPr>
            <w:tcW w:w="820" w:type="dxa"/>
            <w:tcBorders>
              <w:top w:val="nil"/>
              <w:left w:val="single" w:sz="8" w:space="0" w:color="auto"/>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3500</w:t>
            </w:r>
          </w:p>
        </w:tc>
        <w:tc>
          <w:tcPr>
            <w:tcW w:w="88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676</w:t>
            </w:r>
          </w:p>
        </w:tc>
        <w:tc>
          <w:tcPr>
            <w:tcW w:w="82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1352</w:t>
            </w:r>
          </w:p>
        </w:tc>
        <w:tc>
          <w:tcPr>
            <w:tcW w:w="86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2561</w:t>
            </w:r>
          </w:p>
        </w:tc>
        <w:tc>
          <w:tcPr>
            <w:tcW w:w="960" w:type="dxa"/>
            <w:tcBorders>
              <w:top w:val="nil"/>
              <w:left w:val="nil"/>
              <w:bottom w:val="single" w:sz="8" w:space="0" w:color="000000"/>
              <w:right w:val="single" w:sz="8" w:space="0" w:color="auto"/>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5122</w:t>
            </w:r>
          </w:p>
        </w:tc>
      </w:tr>
      <w:tr w:rsidR="001C2260" w:rsidRPr="009C0C8B" w:rsidTr="0006021C">
        <w:trPr>
          <w:trHeight w:val="300"/>
        </w:trPr>
        <w:tc>
          <w:tcPr>
            <w:tcW w:w="820" w:type="dxa"/>
            <w:tcBorders>
              <w:top w:val="nil"/>
              <w:left w:val="single" w:sz="8" w:space="0" w:color="auto"/>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4000</w:t>
            </w:r>
          </w:p>
        </w:tc>
        <w:tc>
          <w:tcPr>
            <w:tcW w:w="88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883</w:t>
            </w:r>
          </w:p>
        </w:tc>
        <w:tc>
          <w:tcPr>
            <w:tcW w:w="82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1766</w:t>
            </w:r>
          </w:p>
        </w:tc>
        <w:tc>
          <w:tcPr>
            <w:tcW w:w="86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3344</w:t>
            </w:r>
          </w:p>
        </w:tc>
        <w:tc>
          <w:tcPr>
            <w:tcW w:w="960" w:type="dxa"/>
            <w:tcBorders>
              <w:top w:val="nil"/>
              <w:left w:val="nil"/>
              <w:bottom w:val="single" w:sz="8" w:space="0" w:color="000000"/>
              <w:right w:val="single" w:sz="8" w:space="0" w:color="auto"/>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6688</w:t>
            </w:r>
          </w:p>
        </w:tc>
      </w:tr>
      <w:tr w:rsidR="001C2260" w:rsidRPr="009C0C8B" w:rsidTr="0006021C">
        <w:trPr>
          <w:trHeight w:val="300"/>
        </w:trPr>
        <w:tc>
          <w:tcPr>
            <w:tcW w:w="820" w:type="dxa"/>
            <w:tcBorders>
              <w:top w:val="nil"/>
              <w:left w:val="single" w:sz="8" w:space="0" w:color="auto"/>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4500</w:t>
            </w:r>
          </w:p>
        </w:tc>
        <w:tc>
          <w:tcPr>
            <w:tcW w:w="88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1118</w:t>
            </w:r>
          </w:p>
        </w:tc>
        <w:tc>
          <w:tcPr>
            <w:tcW w:w="82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2236</w:t>
            </w:r>
          </w:p>
        </w:tc>
        <w:tc>
          <w:tcPr>
            <w:tcW w:w="86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4233</w:t>
            </w:r>
          </w:p>
        </w:tc>
        <w:tc>
          <w:tcPr>
            <w:tcW w:w="960" w:type="dxa"/>
            <w:tcBorders>
              <w:top w:val="nil"/>
              <w:left w:val="nil"/>
              <w:bottom w:val="single" w:sz="8" w:space="0" w:color="000000"/>
              <w:right w:val="single" w:sz="8" w:space="0" w:color="auto"/>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8466</w:t>
            </w:r>
          </w:p>
        </w:tc>
      </w:tr>
      <w:tr w:rsidR="001C2260" w:rsidRPr="009C0C8B" w:rsidTr="0006021C">
        <w:trPr>
          <w:trHeight w:val="300"/>
        </w:trPr>
        <w:tc>
          <w:tcPr>
            <w:tcW w:w="820" w:type="dxa"/>
            <w:tcBorders>
              <w:top w:val="nil"/>
              <w:left w:val="single" w:sz="8" w:space="0" w:color="auto"/>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5000</w:t>
            </w:r>
          </w:p>
        </w:tc>
        <w:tc>
          <w:tcPr>
            <w:tcW w:w="88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1380</w:t>
            </w:r>
          </w:p>
        </w:tc>
        <w:tc>
          <w:tcPr>
            <w:tcW w:w="82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2760</w:t>
            </w:r>
          </w:p>
        </w:tc>
        <w:tc>
          <w:tcPr>
            <w:tcW w:w="86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5226</w:t>
            </w:r>
          </w:p>
        </w:tc>
        <w:tc>
          <w:tcPr>
            <w:tcW w:w="960" w:type="dxa"/>
            <w:tcBorders>
              <w:top w:val="nil"/>
              <w:left w:val="nil"/>
              <w:bottom w:val="single" w:sz="8" w:space="0" w:color="000000"/>
              <w:right w:val="single" w:sz="8" w:space="0" w:color="auto"/>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10452</w:t>
            </w:r>
          </w:p>
        </w:tc>
      </w:tr>
      <w:tr w:rsidR="001C2260" w:rsidRPr="009C0C8B" w:rsidTr="0006021C">
        <w:trPr>
          <w:trHeight w:val="300"/>
        </w:trPr>
        <w:tc>
          <w:tcPr>
            <w:tcW w:w="820" w:type="dxa"/>
            <w:tcBorders>
              <w:top w:val="nil"/>
              <w:left w:val="single" w:sz="8" w:space="0" w:color="auto"/>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5500</w:t>
            </w:r>
          </w:p>
        </w:tc>
        <w:tc>
          <w:tcPr>
            <w:tcW w:w="88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1670</w:t>
            </w:r>
          </w:p>
        </w:tc>
        <w:tc>
          <w:tcPr>
            <w:tcW w:w="82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3340</w:t>
            </w:r>
          </w:p>
        </w:tc>
        <w:tc>
          <w:tcPr>
            <w:tcW w:w="86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6324</w:t>
            </w:r>
          </w:p>
        </w:tc>
        <w:tc>
          <w:tcPr>
            <w:tcW w:w="960" w:type="dxa"/>
            <w:tcBorders>
              <w:top w:val="nil"/>
              <w:left w:val="nil"/>
              <w:bottom w:val="single" w:sz="8" w:space="0" w:color="000000"/>
              <w:right w:val="single" w:sz="8" w:space="0" w:color="auto"/>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12648</w:t>
            </w:r>
          </w:p>
        </w:tc>
      </w:tr>
      <w:tr w:rsidR="001C2260" w:rsidRPr="009C0C8B" w:rsidTr="0006021C">
        <w:trPr>
          <w:trHeight w:val="300"/>
        </w:trPr>
        <w:tc>
          <w:tcPr>
            <w:tcW w:w="820" w:type="dxa"/>
            <w:tcBorders>
              <w:top w:val="nil"/>
              <w:left w:val="single" w:sz="8" w:space="0" w:color="auto"/>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6000</w:t>
            </w:r>
          </w:p>
        </w:tc>
        <w:tc>
          <w:tcPr>
            <w:tcW w:w="88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1988</w:t>
            </w:r>
          </w:p>
        </w:tc>
        <w:tc>
          <w:tcPr>
            <w:tcW w:w="82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3976</w:t>
            </w:r>
          </w:p>
        </w:tc>
        <w:tc>
          <w:tcPr>
            <w:tcW w:w="86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7526</w:t>
            </w:r>
          </w:p>
        </w:tc>
        <w:tc>
          <w:tcPr>
            <w:tcW w:w="960" w:type="dxa"/>
            <w:tcBorders>
              <w:top w:val="nil"/>
              <w:left w:val="nil"/>
              <w:bottom w:val="single" w:sz="8" w:space="0" w:color="000000"/>
              <w:right w:val="single" w:sz="8" w:space="0" w:color="auto"/>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15052</w:t>
            </w:r>
          </w:p>
        </w:tc>
      </w:tr>
      <w:tr w:rsidR="001C2260" w:rsidRPr="009C0C8B" w:rsidTr="0006021C">
        <w:trPr>
          <w:trHeight w:val="300"/>
        </w:trPr>
        <w:tc>
          <w:tcPr>
            <w:tcW w:w="820" w:type="dxa"/>
            <w:tcBorders>
              <w:top w:val="nil"/>
              <w:left w:val="single" w:sz="8" w:space="0" w:color="auto"/>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6500</w:t>
            </w:r>
          </w:p>
        </w:tc>
        <w:tc>
          <w:tcPr>
            <w:tcW w:w="88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2333</w:t>
            </w:r>
          </w:p>
        </w:tc>
        <w:tc>
          <w:tcPr>
            <w:tcW w:w="82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4666</w:t>
            </w:r>
          </w:p>
        </w:tc>
        <w:tc>
          <w:tcPr>
            <w:tcW w:w="860" w:type="dxa"/>
            <w:tcBorders>
              <w:top w:val="nil"/>
              <w:left w:val="nil"/>
              <w:bottom w:val="single" w:sz="8" w:space="0" w:color="000000"/>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8832</w:t>
            </w:r>
          </w:p>
        </w:tc>
        <w:tc>
          <w:tcPr>
            <w:tcW w:w="960" w:type="dxa"/>
            <w:tcBorders>
              <w:top w:val="nil"/>
              <w:left w:val="nil"/>
              <w:bottom w:val="single" w:sz="8" w:space="0" w:color="000000"/>
              <w:right w:val="single" w:sz="8" w:space="0" w:color="auto"/>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17664</w:t>
            </w:r>
          </w:p>
        </w:tc>
      </w:tr>
      <w:tr w:rsidR="001C2260" w:rsidRPr="009C0C8B" w:rsidTr="0006021C">
        <w:trPr>
          <w:trHeight w:val="300"/>
        </w:trPr>
        <w:tc>
          <w:tcPr>
            <w:tcW w:w="820" w:type="dxa"/>
            <w:tcBorders>
              <w:top w:val="nil"/>
              <w:left w:val="single" w:sz="8" w:space="0" w:color="auto"/>
              <w:bottom w:val="single" w:sz="8" w:space="0" w:color="auto"/>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7000</w:t>
            </w:r>
          </w:p>
        </w:tc>
        <w:tc>
          <w:tcPr>
            <w:tcW w:w="880" w:type="dxa"/>
            <w:tcBorders>
              <w:top w:val="nil"/>
              <w:left w:val="nil"/>
              <w:bottom w:val="single" w:sz="8" w:space="0" w:color="auto"/>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2706</w:t>
            </w:r>
          </w:p>
        </w:tc>
        <w:tc>
          <w:tcPr>
            <w:tcW w:w="820" w:type="dxa"/>
            <w:tcBorders>
              <w:top w:val="nil"/>
              <w:left w:val="nil"/>
              <w:bottom w:val="single" w:sz="8" w:space="0" w:color="auto"/>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B050"/>
                <w:lang w:eastAsia="de-DE"/>
              </w:rPr>
            </w:pPr>
            <w:r w:rsidRPr="009C0C8B">
              <w:rPr>
                <w:rFonts w:ascii="Calibri" w:eastAsia="Times New Roman" w:hAnsi="Calibri" w:cs="Calibri"/>
                <w:color w:val="00B050"/>
                <w:lang w:val="de-CH" w:eastAsia="de-DE"/>
              </w:rPr>
              <w:t>5412</w:t>
            </w:r>
          </w:p>
        </w:tc>
        <w:tc>
          <w:tcPr>
            <w:tcW w:w="860" w:type="dxa"/>
            <w:tcBorders>
              <w:top w:val="nil"/>
              <w:left w:val="nil"/>
              <w:bottom w:val="single" w:sz="8" w:space="0" w:color="auto"/>
              <w:right w:val="single" w:sz="8" w:space="0" w:color="000000"/>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10244</w:t>
            </w:r>
          </w:p>
        </w:tc>
        <w:tc>
          <w:tcPr>
            <w:tcW w:w="960" w:type="dxa"/>
            <w:tcBorders>
              <w:top w:val="nil"/>
              <w:left w:val="nil"/>
              <w:bottom w:val="single" w:sz="8" w:space="0" w:color="auto"/>
              <w:right w:val="single" w:sz="8" w:space="0" w:color="auto"/>
            </w:tcBorders>
            <w:shd w:val="clear" w:color="auto" w:fill="auto"/>
            <w:vAlign w:val="bottom"/>
            <w:hideMark/>
          </w:tcPr>
          <w:p w:rsidR="001C2260" w:rsidRPr="009C0C8B" w:rsidRDefault="001C2260" w:rsidP="0006021C">
            <w:pPr>
              <w:spacing w:after="0" w:line="240" w:lineRule="auto"/>
              <w:jc w:val="center"/>
              <w:rPr>
                <w:rFonts w:ascii="Calibri" w:eastAsia="Times New Roman" w:hAnsi="Calibri" w:cs="Calibri"/>
                <w:color w:val="000000"/>
                <w:lang w:eastAsia="de-DE"/>
              </w:rPr>
            </w:pPr>
            <w:r w:rsidRPr="009C0C8B">
              <w:rPr>
                <w:rFonts w:ascii="Calibri" w:eastAsia="Times New Roman" w:hAnsi="Calibri" w:cs="Calibri"/>
                <w:color w:val="000000"/>
                <w:lang w:val="de-CH" w:eastAsia="de-DE"/>
              </w:rPr>
              <w:t>20488</w:t>
            </w:r>
          </w:p>
        </w:tc>
      </w:tr>
    </w:tbl>
    <w:p w:rsidR="001C2260" w:rsidRDefault="001C2260" w:rsidP="001C2260"/>
    <w:p w:rsidR="001C2260" w:rsidRDefault="009C4EDA" w:rsidP="001C2260">
      <w:r>
        <w:rPr>
          <w:rStyle w:val="Fett"/>
        </w:rPr>
        <w:t>Tabelle 9</w:t>
      </w:r>
      <w:r w:rsidR="001C2260">
        <w:rPr>
          <w:rStyle w:val="Fett"/>
        </w:rPr>
        <w:t>.A – Anreger-Kräfteinformation für V05 und V20</w:t>
      </w:r>
      <w:r w:rsidR="001C2260">
        <w:br/>
        <w:t xml:space="preserve">Diese Tabelle zeigt die massgeblichen Kraftwerte für die Anreger-Typen </w:t>
      </w:r>
      <w:r w:rsidR="001C2260">
        <w:rPr>
          <w:rStyle w:val="Fett"/>
        </w:rPr>
        <w:t>V05</w:t>
      </w:r>
      <w:r w:rsidR="001C2260">
        <w:t xml:space="preserve"> (7,5 Tonnen) und </w:t>
      </w:r>
      <w:r w:rsidR="001C2260">
        <w:rPr>
          <w:rStyle w:val="Fett"/>
        </w:rPr>
        <w:t>V20</w:t>
      </w:r>
      <w:r w:rsidR="001C2260">
        <w:t xml:space="preserve"> (30 Tonnen).</w:t>
      </w:r>
      <w:r w:rsidR="001C2260">
        <w:br/>
        <w:t>Sie dient als Grundlage für die Auswahl und Anwendung im jeweiligen Volumen- und Werkstückbereich.</w:t>
      </w:r>
    </w:p>
    <w:p w:rsidR="001C2260" w:rsidRPr="0074067F" w:rsidRDefault="001C2260" w:rsidP="001C2260">
      <w:pPr>
        <w:rPr>
          <w:b/>
          <w:sz w:val="28"/>
          <w:szCs w:val="28"/>
          <w:u w:val="single"/>
        </w:rPr>
      </w:pPr>
      <w:r w:rsidRPr="0074067F">
        <w:rPr>
          <w:b/>
          <w:sz w:val="28"/>
          <w:szCs w:val="28"/>
          <w:u w:val="single"/>
        </w:rPr>
        <w:t>Anreger Kräfte Information für den V5</w:t>
      </w:r>
      <w:r>
        <w:rPr>
          <w:b/>
          <w:sz w:val="28"/>
          <w:szCs w:val="28"/>
          <w:u w:val="single"/>
        </w:rPr>
        <w:t>0</w:t>
      </w:r>
      <w:r w:rsidRPr="0074067F">
        <w:rPr>
          <w:b/>
          <w:sz w:val="28"/>
          <w:szCs w:val="28"/>
          <w:u w:val="single"/>
        </w:rPr>
        <w:t xml:space="preserve">  </w:t>
      </w:r>
      <w:r>
        <w:rPr>
          <w:b/>
          <w:sz w:val="28"/>
          <w:szCs w:val="28"/>
          <w:u w:val="single"/>
        </w:rPr>
        <w:t>60</w:t>
      </w:r>
      <w:r w:rsidRPr="0074067F">
        <w:rPr>
          <w:b/>
          <w:sz w:val="28"/>
          <w:szCs w:val="28"/>
          <w:u w:val="single"/>
        </w:rPr>
        <w:t xml:space="preserve"> Tonnen und V</w:t>
      </w:r>
      <w:r>
        <w:rPr>
          <w:b/>
          <w:sz w:val="28"/>
          <w:szCs w:val="28"/>
          <w:u w:val="single"/>
        </w:rPr>
        <w:t>100</w:t>
      </w:r>
      <w:r w:rsidRPr="0074067F">
        <w:rPr>
          <w:b/>
          <w:sz w:val="28"/>
          <w:szCs w:val="28"/>
          <w:u w:val="single"/>
        </w:rPr>
        <w:t xml:space="preserve">  </w:t>
      </w:r>
      <w:r>
        <w:rPr>
          <w:b/>
          <w:sz w:val="28"/>
          <w:szCs w:val="28"/>
          <w:u w:val="single"/>
        </w:rPr>
        <w:t>120</w:t>
      </w:r>
      <w:r w:rsidRPr="0074067F">
        <w:rPr>
          <w:b/>
          <w:sz w:val="28"/>
          <w:szCs w:val="28"/>
          <w:u w:val="single"/>
        </w:rPr>
        <w:t xml:space="preserve"> Tonnen</w:t>
      </w:r>
      <w:r>
        <w:rPr>
          <w:b/>
          <w:sz w:val="28"/>
          <w:szCs w:val="28"/>
          <w:u w:val="single"/>
        </w:rPr>
        <w:t xml:space="preserve"> und V200 240 Tonnen</w:t>
      </w:r>
      <w:r w:rsidRPr="0074067F">
        <w:rPr>
          <w:b/>
          <w:sz w:val="28"/>
          <w:szCs w:val="28"/>
          <w:u w:val="single"/>
        </w:rPr>
        <w:t>.</w:t>
      </w:r>
    </w:p>
    <w:tbl>
      <w:tblPr>
        <w:tblW w:w="4715" w:type="dxa"/>
        <w:tblInd w:w="60" w:type="dxa"/>
        <w:tblLayout w:type="fixed"/>
        <w:tblCellMar>
          <w:left w:w="70" w:type="dxa"/>
          <w:right w:w="70" w:type="dxa"/>
        </w:tblCellMar>
        <w:tblLook w:val="04A0"/>
      </w:tblPr>
      <w:tblGrid>
        <w:gridCol w:w="577"/>
        <w:gridCol w:w="628"/>
        <w:gridCol w:w="702"/>
        <w:gridCol w:w="702"/>
        <w:gridCol w:w="702"/>
        <w:gridCol w:w="702"/>
        <w:gridCol w:w="702"/>
      </w:tblGrid>
      <w:tr w:rsidR="00B27FC5" w:rsidRPr="00B27FC5" w:rsidTr="00B27FC5">
        <w:trPr>
          <w:trHeight w:val="488"/>
        </w:trPr>
        <w:tc>
          <w:tcPr>
            <w:tcW w:w="4715" w:type="dxa"/>
            <w:gridSpan w:val="7"/>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27FC5" w:rsidRPr="00B27FC5" w:rsidRDefault="00B27FC5" w:rsidP="00B27FC5">
            <w:pPr>
              <w:spacing w:after="0" w:line="240" w:lineRule="auto"/>
              <w:jc w:val="center"/>
              <w:rPr>
                <w:rFonts w:ascii="Calibri" w:eastAsia="Times New Roman" w:hAnsi="Calibri" w:cs="Calibri"/>
                <w:color w:val="000000"/>
                <w:sz w:val="40"/>
                <w:szCs w:val="40"/>
                <w:lang w:eastAsia="de-DE"/>
              </w:rPr>
            </w:pPr>
            <w:r w:rsidRPr="00B27FC5">
              <w:rPr>
                <w:rFonts w:ascii="Calibri" w:eastAsia="Times New Roman" w:hAnsi="Calibri" w:cs="Calibri"/>
                <w:color w:val="000000"/>
                <w:sz w:val="40"/>
                <w:szCs w:val="40"/>
                <w:lang w:eastAsia="de-DE"/>
              </w:rPr>
              <w:t xml:space="preserve">Exzentereinstellung </w:t>
            </w:r>
          </w:p>
        </w:tc>
      </w:tr>
      <w:tr w:rsidR="00B27FC5" w:rsidRPr="00B27FC5" w:rsidTr="00B27FC5">
        <w:trPr>
          <w:trHeight w:val="488"/>
        </w:trPr>
        <w:tc>
          <w:tcPr>
            <w:tcW w:w="4715" w:type="dxa"/>
            <w:gridSpan w:val="7"/>
            <w:vMerge/>
            <w:tcBorders>
              <w:top w:val="single" w:sz="8" w:space="0" w:color="auto"/>
              <w:left w:val="single" w:sz="8" w:space="0" w:color="auto"/>
              <w:bottom w:val="single" w:sz="4" w:space="0" w:color="auto"/>
              <w:right w:val="single" w:sz="8" w:space="0" w:color="000000"/>
            </w:tcBorders>
            <w:vAlign w:val="center"/>
            <w:hideMark/>
          </w:tcPr>
          <w:p w:rsidR="00B27FC5" w:rsidRPr="00B27FC5" w:rsidRDefault="00B27FC5" w:rsidP="00B27FC5">
            <w:pPr>
              <w:spacing w:after="0" w:line="240" w:lineRule="auto"/>
              <w:rPr>
                <w:rFonts w:ascii="Calibri" w:eastAsia="Times New Roman" w:hAnsi="Calibri" w:cs="Calibri"/>
                <w:color w:val="000000"/>
                <w:sz w:val="40"/>
                <w:szCs w:val="40"/>
                <w:lang w:eastAsia="de-DE"/>
              </w:rPr>
            </w:pPr>
          </w:p>
        </w:tc>
      </w:tr>
      <w:tr w:rsidR="00B27FC5" w:rsidRPr="00B27FC5" w:rsidTr="00B27FC5">
        <w:trPr>
          <w:trHeight w:val="488"/>
        </w:trPr>
        <w:tc>
          <w:tcPr>
            <w:tcW w:w="4715" w:type="dxa"/>
            <w:gridSpan w:val="7"/>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rsidR="00B27FC5" w:rsidRPr="00B27FC5" w:rsidRDefault="00B27FC5" w:rsidP="00B27FC5">
            <w:pPr>
              <w:spacing w:after="0" w:line="240" w:lineRule="auto"/>
              <w:jc w:val="center"/>
              <w:rPr>
                <w:rFonts w:ascii="Calibri" w:eastAsia="Times New Roman" w:hAnsi="Calibri" w:cs="Calibri"/>
                <w:color w:val="000000"/>
                <w:sz w:val="40"/>
                <w:szCs w:val="40"/>
                <w:lang w:eastAsia="de-DE"/>
              </w:rPr>
            </w:pPr>
            <w:r w:rsidRPr="00B27FC5">
              <w:rPr>
                <w:rFonts w:ascii="Calibri" w:eastAsia="Times New Roman" w:hAnsi="Calibri" w:cs="Calibri"/>
                <w:color w:val="000000"/>
                <w:sz w:val="40"/>
                <w:szCs w:val="40"/>
                <w:lang w:eastAsia="de-DE"/>
              </w:rPr>
              <w:t xml:space="preserve">Tabelle WIAP® V System </w:t>
            </w:r>
          </w:p>
        </w:tc>
      </w:tr>
      <w:tr w:rsidR="00B27FC5" w:rsidRPr="00B27FC5" w:rsidTr="00B27FC5">
        <w:trPr>
          <w:trHeight w:val="488"/>
        </w:trPr>
        <w:tc>
          <w:tcPr>
            <w:tcW w:w="4715" w:type="dxa"/>
            <w:gridSpan w:val="7"/>
            <w:vMerge/>
            <w:tcBorders>
              <w:top w:val="single" w:sz="4" w:space="0" w:color="auto"/>
              <w:left w:val="single" w:sz="8" w:space="0" w:color="auto"/>
              <w:bottom w:val="single" w:sz="4" w:space="0" w:color="auto"/>
              <w:right w:val="single" w:sz="8" w:space="0" w:color="000000"/>
            </w:tcBorders>
            <w:vAlign w:val="center"/>
            <w:hideMark/>
          </w:tcPr>
          <w:p w:rsidR="00B27FC5" w:rsidRPr="00B27FC5" w:rsidRDefault="00B27FC5" w:rsidP="00B27FC5">
            <w:pPr>
              <w:spacing w:after="0" w:line="240" w:lineRule="auto"/>
              <w:rPr>
                <w:rFonts w:ascii="Calibri" w:eastAsia="Times New Roman" w:hAnsi="Calibri" w:cs="Calibri"/>
                <w:color w:val="000000"/>
                <w:sz w:val="40"/>
                <w:szCs w:val="40"/>
                <w:lang w:eastAsia="de-DE"/>
              </w:rPr>
            </w:pPr>
          </w:p>
        </w:tc>
      </w:tr>
      <w:tr w:rsidR="00B27FC5" w:rsidRPr="00B27FC5" w:rsidTr="00B27FC5">
        <w:trPr>
          <w:trHeight w:val="1220"/>
        </w:trPr>
        <w:tc>
          <w:tcPr>
            <w:tcW w:w="577" w:type="dxa"/>
            <w:vMerge w:val="restart"/>
            <w:tcBorders>
              <w:top w:val="nil"/>
              <w:left w:val="single" w:sz="8" w:space="0" w:color="auto"/>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 </w:t>
            </w:r>
          </w:p>
        </w:tc>
        <w:tc>
          <w:tcPr>
            <w:tcW w:w="628"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 xml:space="preserve"> Einzel Scheibe</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 xml:space="preserve">  Doppel Scheibe</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 xml:space="preserve"> Einzel Scheibe</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 xml:space="preserve">  Doppel Scheibe</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 xml:space="preserve"> Einzel Scheibe</w:t>
            </w:r>
          </w:p>
        </w:tc>
        <w:tc>
          <w:tcPr>
            <w:tcW w:w="702" w:type="dxa"/>
            <w:tcBorders>
              <w:top w:val="nil"/>
              <w:left w:val="nil"/>
              <w:bottom w:val="single" w:sz="4" w:space="0" w:color="auto"/>
              <w:right w:val="single" w:sz="8"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 xml:space="preserve">  Doppel Scheibe</w:t>
            </w:r>
          </w:p>
        </w:tc>
      </w:tr>
      <w:tr w:rsidR="00B27FC5" w:rsidRPr="00B27FC5" w:rsidTr="00B27FC5">
        <w:trPr>
          <w:trHeight w:val="300"/>
        </w:trPr>
        <w:tc>
          <w:tcPr>
            <w:tcW w:w="577" w:type="dxa"/>
            <w:vMerge/>
            <w:tcBorders>
              <w:top w:val="nil"/>
              <w:left w:val="single" w:sz="8" w:space="0" w:color="auto"/>
              <w:bottom w:val="single" w:sz="4" w:space="0" w:color="auto"/>
              <w:right w:val="single" w:sz="4" w:space="0" w:color="auto"/>
            </w:tcBorders>
            <w:vAlign w:val="center"/>
            <w:hideMark/>
          </w:tcPr>
          <w:p w:rsidR="00B27FC5" w:rsidRPr="00B27FC5" w:rsidRDefault="00B27FC5" w:rsidP="00B27FC5">
            <w:pPr>
              <w:spacing w:after="0" w:line="240" w:lineRule="auto"/>
              <w:rPr>
                <w:rFonts w:ascii="Calibri" w:eastAsia="Times New Roman" w:hAnsi="Calibri" w:cs="Calibri"/>
                <w:color w:val="000000"/>
                <w:sz w:val="18"/>
                <w:szCs w:val="18"/>
                <w:lang w:eastAsia="de-DE"/>
              </w:rPr>
            </w:pPr>
          </w:p>
        </w:tc>
        <w:tc>
          <w:tcPr>
            <w:tcW w:w="1330" w:type="dxa"/>
            <w:gridSpan w:val="2"/>
            <w:tcBorders>
              <w:top w:val="single" w:sz="4" w:space="0" w:color="auto"/>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V50</w:t>
            </w:r>
          </w:p>
        </w:tc>
        <w:tc>
          <w:tcPr>
            <w:tcW w:w="1404" w:type="dxa"/>
            <w:gridSpan w:val="2"/>
            <w:tcBorders>
              <w:top w:val="single" w:sz="4" w:space="0" w:color="auto"/>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V100</w:t>
            </w:r>
          </w:p>
        </w:tc>
        <w:tc>
          <w:tcPr>
            <w:tcW w:w="1404" w:type="dxa"/>
            <w:gridSpan w:val="2"/>
            <w:tcBorders>
              <w:top w:val="single" w:sz="4" w:space="0" w:color="auto"/>
              <w:left w:val="nil"/>
              <w:bottom w:val="single" w:sz="4" w:space="0" w:color="auto"/>
              <w:right w:val="single" w:sz="8" w:space="0" w:color="000000"/>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V200</w:t>
            </w:r>
          </w:p>
        </w:tc>
      </w:tr>
      <w:tr w:rsidR="00B27FC5" w:rsidRPr="00B27FC5" w:rsidTr="00B27FC5">
        <w:trPr>
          <w:trHeight w:val="300"/>
        </w:trPr>
        <w:tc>
          <w:tcPr>
            <w:tcW w:w="577" w:type="dxa"/>
            <w:tcBorders>
              <w:top w:val="nil"/>
              <w:left w:val="single" w:sz="8" w:space="0" w:color="auto"/>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 </w:t>
            </w:r>
          </w:p>
        </w:tc>
        <w:tc>
          <w:tcPr>
            <w:tcW w:w="1330" w:type="dxa"/>
            <w:gridSpan w:val="2"/>
            <w:tcBorders>
              <w:top w:val="single" w:sz="4" w:space="0" w:color="auto"/>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60 Tonnen</w:t>
            </w:r>
          </w:p>
        </w:tc>
        <w:tc>
          <w:tcPr>
            <w:tcW w:w="1404" w:type="dxa"/>
            <w:gridSpan w:val="2"/>
            <w:tcBorders>
              <w:top w:val="single" w:sz="4" w:space="0" w:color="auto"/>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bis 120 Tonnen</w:t>
            </w:r>
          </w:p>
        </w:tc>
        <w:tc>
          <w:tcPr>
            <w:tcW w:w="1404" w:type="dxa"/>
            <w:gridSpan w:val="2"/>
            <w:tcBorders>
              <w:top w:val="single" w:sz="4" w:space="0" w:color="auto"/>
              <w:left w:val="nil"/>
              <w:bottom w:val="single" w:sz="4" w:space="0" w:color="auto"/>
              <w:right w:val="single" w:sz="8" w:space="0" w:color="000000"/>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bis 240 Tonnen</w:t>
            </w:r>
          </w:p>
        </w:tc>
      </w:tr>
      <w:tr w:rsidR="00B27FC5" w:rsidRPr="00B27FC5" w:rsidTr="00B27FC5">
        <w:trPr>
          <w:trHeight w:val="300"/>
        </w:trPr>
        <w:tc>
          <w:tcPr>
            <w:tcW w:w="577" w:type="dxa"/>
            <w:tcBorders>
              <w:top w:val="nil"/>
              <w:left w:val="single" w:sz="8" w:space="0" w:color="auto"/>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RPM</w:t>
            </w:r>
          </w:p>
        </w:tc>
        <w:tc>
          <w:tcPr>
            <w:tcW w:w="1330" w:type="dxa"/>
            <w:gridSpan w:val="2"/>
            <w:tcBorders>
              <w:top w:val="single" w:sz="4" w:space="0" w:color="auto"/>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N</w:t>
            </w:r>
          </w:p>
        </w:tc>
        <w:tc>
          <w:tcPr>
            <w:tcW w:w="1404" w:type="dxa"/>
            <w:gridSpan w:val="2"/>
            <w:tcBorders>
              <w:top w:val="single" w:sz="4" w:space="0" w:color="auto"/>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N</w:t>
            </w:r>
          </w:p>
        </w:tc>
        <w:tc>
          <w:tcPr>
            <w:tcW w:w="1404" w:type="dxa"/>
            <w:gridSpan w:val="2"/>
            <w:tcBorders>
              <w:top w:val="single" w:sz="4" w:space="0" w:color="auto"/>
              <w:left w:val="nil"/>
              <w:bottom w:val="single" w:sz="4" w:space="0" w:color="auto"/>
              <w:right w:val="single" w:sz="8" w:space="0" w:color="000000"/>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N</w:t>
            </w:r>
          </w:p>
        </w:tc>
      </w:tr>
      <w:tr w:rsidR="00B27FC5" w:rsidRPr="00B27FC5" w:rsidTr="00B27FC5">
        <w:trPr>
          <w:trHeight w:val="300"/>
        </w:trPr>
        <w:tc>
          <w:tcPr>
            <w:tcW w:w="577" w:type="dxa"/>
            <w:tcBorders>
              <w:top w:val="nil"/>
              <w:left w:val="single" w:sz="8" w:space="0" w:color="auto"/>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1000</w:t>
            </w:r>
          </w:p>
        </w:tc>
        <w:tc>
          <w:tcPr>
            <w:tcW w:w="628"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418</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836</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1045</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2090</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2090</w:t>
            </w:r>
          </w:p>
        </w:tc>
        <w:tc>
          <w:tcPr>
            <w:tcW w:w="702" w:type="dxa"/>
            <w:tcBorders>
              <w:top w:val="nil"/>
              <w:left w:val="nil"/>
              <w:bottom w:val="single" w:sz="4" w:space="0" w:color="auto"/>
              <w:right w:val="single" w:sz="8"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4180</w:t>
            </w:r>
          </w:p>
        </w:tc>
      </w:tr>
      <w:tr w:rsidR="00B27FC5" w:rsidRPr="00B27FC5" w:rsidTr="00B27FC5">
        <w:trPr>
          <w:trHeight w:val="300"/>
        </w:trPr>
        <w:tc>
          <w:tcPr>
            <w:tcW w:w="577" w:type="dxa"/>
            <w:tcBorders>
              <w:top w:val="nil"/>
              <w:left w:val="single" w:sz="8" w:space="0" w:color="auto"/>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1500</w:t>
            </w:r>
          </w:p>
        </w:tc>
        <w:tc>
          <w:tcPr>
            <w:tcW w:w="628"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940</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1880</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2352</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4704</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4704</w:t>
            </w:r>
          </w:p>
        </w:tc>
        <w:tc>
          <w:tcPr>
            <w:tcW w:w="702" w:type="dxa"/>
            <w:tcBorders>
              <w:top w:val="nil"/>
              <w:left w:val="nil"/>
              <w:bottom w:val="single" w:sz="4" w:space="0" w:color="auto"/>
              <w:right w:val="single" w:sz="8"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9408</w:t>
            </w:r>
          </w:p>
        </w:tc>
      </w:tr>
      <w:tr w:rsidR="00B27FC5" w:rsidRPr="00B27FC5" w:rsidTr="00B27FC5">
        <w:trPr>
          <w:trHeight w:val="300"/>
        </w:trPr>
        <w:tc>
          <w:tcPr>
            <w:tcW w:w="577" w:type="dxa"/>
            <w:tcBorders>
              <w:top w:val="nil"/>
              <w:left w:val="single" w:sz="8" w:space="0" w:color="auto"/>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2000</w:t>
            </w:r>
          </w:p>
        </w:tc>
        <w:tc>
          <w:tcPr>
            <w:tcW w:w="628"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1672</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3344</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4181</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8362</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8362</w:t>
            </w:r>
          </w:p>
        </w:tc>
        <w:tc>
          <w:tcPr>
            <w:tcW w:w="702" w:type="dxa"/>
            <w:tcBorders>
              <w:top w:val="nil"/>
              <w:left w:val="nil"/>
              <w:bottom w:val="single" w:sz="4" w:space="0" w:color="auto"/>
              <w:right w:val="single" w:sz="8"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16724</w:t>
            </w:r>
          </w:p>
        </w:tc>
      </w:tr>
      <w:tr w:rsidR="00B27FC5" w:rsidRPr="00B27FC5" w:rsidTr="00B27FC5">
        <w:trPr>
          <w:trHeight w:val="300"/>
        </w:trPr>
        <w:tc>
          <w:tcPr>
            <w:tcW w:w="577" w:type="dxa"/>
            <w:tcBorders>
              <w:top w:val="nil"/>
              <w:left w:val="single" w:sz="8" w:space="0" w:color="auto"/>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2500</w:t>
            </w:r>
          </w:p>
        </w:tc>
        <w:tc>
          <w:tcPr>
            <w:tcW w:w="628"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2612</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5224</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6533</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13066</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13066</w:t>
            </w:r>
          </w:p>
        </w:tc>
        <w:tc>
          <w:tcPr>
            <w:tcW w:w="702" w:type="dxa"/>
            <w:tcBorders>
              <w:top w:val="nil"/>
              <w:left w:val="nil"/>
              <w:bottom w:val="single" w:sz="4" w:space="0" w:color="auto"/>
              <w:right w:val="single" w:sz="8"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26132</w:t>
            </w:r>
          </w:p>
        </w:tc>
      </w:tr>
      <w:tr w:rsidR="00B27FC5" w:rsidRPr="00B27FC5" w:rsidTr="00B27FC5">
        <w:trPr>
          <w:trHeight w:val="300"/>
        </w:trPr>
        <w:tc>
          <w:tcPr>
            <w:tcW w:w="577" w:type="dxa"/>
            <w:tcBorders>
              <w:top w:val="nil"/>
              <w:left w:val="single" w:sz="8" w:space="0" w:color="auto"/>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3000</w:t>
            </w:r>
          </w:p>
        </w:tc>
        <w:tc>
          <w:tcPr>
            <w:tcW w:w="628"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3762</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7524</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9407</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18814</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18814</w:t>
            </w:r>
          </w:p>
        </w:tc>
        <w:tc>
          <w:tcPr>
            <w:tcW w:w="702" w:type="dxa"/>
            <w:tcBorders>
              <w:top w:val="nil"/>
              <w:left w:val="nil"/>
              <w:bottom w:val="single" w:sz="4" w:space="0" w:color="auto"/>
              <w:right w:val="single" w:sz="8"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37628</w:t>
            </w:r>
          </w:p>
        </w:tc>
      </w:tr>
      <w:tr w:rsidR="00B27FC5" w:rsidRPr="00B27FC5" w:rsidTr="00B27FC5">
        <w:trPr>
          <w:trHeight w:val="300"/>
        </w:trPr>
        <w:tc>
          <w:tcPr>
            <w:tcW w:w="577" w:type="dxa"/>
            <w:tcBorders>
              <w:top w:val="nil"/>
              <w:left w:val="single" w:sz="8" w:space="0" w:color="auto"/>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3500</w:t>
            </w:r>
          </w:p>
        </w:tc>
        <w:tc>
          <w:tcPr>
            <w:tcW w:w="628"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5122</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10244</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12805</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25610</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25610</w:t>
            </w:r>
          </w:p>
        </w:tc>
        <w:tc>
          <w:tcPr>
            <w:tcW w:w="702" w:type="dxa"/>
            <w:tcBorders>
              <w:top w:val="nil"/>
              <w:left w:val="nil"/>
              <w:bottom w:val="single" w:sz="4" w:space="0" w:color="auto"/>
              <w:right w:val="single" w:sz="8"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51220</w:t>
            </w:r>
          </w:p>
        </w:tc>
      </w:tr>
      <w:tr w:rsidR="00B27FC5" w:rsidRPr="00B27FC5" w:rsidTr="00B27FC5">
        <w:trPr>
          <w:trHeight w:val="300"/>
        </w:trPr>
        <w:tc>
          <w:tcPr>
            <w:tcW w:w="577" w:type="dxa"/>
            <w:tcBorders>
              <w:top w:val="nil"/>
              <w:left w:val="single" w:sz="8" w:space="0" w:color="auto"/>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4000</w:t>
            </w:r>
          </w:p>
        </w:tc>
        <w:tc>
          <w:tcPr>
            <w:tcW w:w="628"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6688</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13376</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16725</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33450</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33450</w:t>
            </w:r>
          </w:p>
        </w:tc>
        <w:tc>
          <w:tcPr>
            <w:tcW w:w="702" w:type="dxa"/>
            <w:tcBorders>
              <w:top w:val="nil"/>
              <w:left w:val="nil"/>
              <w:bottom w:val="single" w:sz="4" w:space="0" w:color="auto"/>
              <w:right w:val="single" w:sz="8"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66900</w:t>
            </w:r>
          </w:p>
        </w:tc>
      </w:tr>
      <w:tr w:rsidR="00B27FC5" w:rsidRPr="00B27FC5" w:rsidTr="00B27FC5">
        <w:trPr>
          <w:trHeight w:val="300"/>
        </w:trPr>
        <w:tc>
          <w:tcPr>
            <w:tcW w:w="577" w:type="dxa"/>
            <w:tcBorders>
              <w:top w:val="nil"/>
              <w:left w:val="single" w:sz="8" w:space="0" w:color="auto"/>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4500</w:t>
            </w:r>
          </w:p>
        </w:tc>
        <w:tc>
          <w:tcPr>
            <w:tcW w:w="628"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8466</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16932</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21167</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42334</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42334</w:t>
            </w:r>
          </w:p>
        </w:tc>
        <w:tc>
          <w:tcPr>
            <w:tcW w:w="702" w:type="dxa"/>
            <w:tcBorders>
              <w:top w:val="nil"/>
              <w:left w:val="nil"/>
              <w:bottom w:val="single" w:sz="4" w:space="0" w:color="auto"/>
              <w:right w:val="single" w:sz="8"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84668</w:t>
            </w:r>
          </w:p>
        </w:tc>
      </w:tr>
      <w:tr w:rsidR="00B27FC5" w:rsidRPr="00B27FC5" w:rsidTr="00B27FC5">
        <w:trPr>
          <w:trHeight w:val="300"/>
        </w:trPr>
        <w:tc>
          <w:tcPr>
            <w:tcW w:w="577" w:type="dxa"/>
            <w:tcBorders>
              <w:top w:val="nil"/>
              <w:left w:val="single" w:sz="8" w:space="0" w:color="auto"/>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5000</w:t>
            </w:r>
          </w:p>
        </w:tc>
        <w:tc>
          <w:tcPr>
            <w:tcW w:w="628"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10452</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20904</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26132</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52264</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52264</w:t>
            </w:r>
          </w:p>
        </w:tc>
        <w:tc>
          <w:tcPr>
            <w:tcW w:w="702" w:type="dxa"/>
            <w:tcBorders>
              <w:top w:val="nil"/>
              <w:left w:val="nil"/>
              <w:bottom w:val="single" w:sz="4" w:space="0" w:color="auto"/>
              <w:right w:val="single" w:sz="8"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104528</w:t>
            </w:r>
          </w:p>
        </w:tc>
      </w:tr>
      <w:tr w:rsidR="00B27FC5" w:rsidRPr="00B27FC5" w:rsidTr="00B27FC5">
        <w:trPr>
          <w:trHeight w:val="300"/>
        </w:trPr>
        <w:tc>
          <w:tcPr>
            <w:tcW w:w="577" w:type="dxa"/>
            <w:tcBorders>
              <w:top w:val="nil"/>
              <w:left w:val="single" w:sz="8" w:space="0" w:color="auto"/>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5500</w:t>
            </w:r>
          </w:p>
        </w:tc>
        <w:tc>
          <w:tcPr>
            <w:tcW w:w="628"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12648</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25296</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31620</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63240</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63240</w:t>
            </w:r>
          </w:p>
        </w:tc>
        <w:tc>
          <w:tcPr>
            <w:tcW w:w="702" w:type="dxa"/>
            <w:tcBorders>
              <w:top w:val="nil"/>
              <w:left w:val="nil"/>
              <w:bottom w:val="single" w:sz="4" w:space="0" w:color="auto"/>
              <w:right w:val="single" w:sz="8"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126480</w:t>
            </w:r>
          </w:p>
        </w:tc>
      </w:tr>
      <w:tr w:rsidR="00B27FC5" w:rsidRPr="00B27FC5" w:rsidTr="00B27FC5">
        <w:trPr>
          <w:trHeight w:val="300"/>
        </w:trPr>
        <w:tc>
          <w:tcPr>
            <w:tcW w:w="577" w:type="dxa"/>
            <w:tcBorders>
              <w:top w:val="nil"/>
              <w:left w:val="single" w:sz="8" w:space="0" w:color="auto"/>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6000</w:t>
            </w:r>
          </w:p>
        </w:tc>
        <w:tc>
          <w:tcPr>
            <w:tcW w:w="628"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15052</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30104</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37630</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75260</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75260</w:t>
            </w:r>
          </w:p>
        </w:tc>
        <w:tc>
          <w:tcPr>
            <w:tcW w:w="702" w:type="dxa"/>
            <w:tcBorders>
              <w:top w:val="nil"/>
              <w:left w:val="nil"/>
              <w:bottom w:val="single" w:sz="4" w:space="0" w:color="auto"/>
              <w:right w:val="single" w:sz="8"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150520</w:t>
            </w:r>
          </w:p>
        </w:tc>
      </w:tr>
      <w:tr w:rsidR="00B27FC5" w:rsidRPr="00B27FC5" w:rsidTr="00B27FC5">
        <w:trPr>
          <w:trHeight w:val="300"/>
        </w:trPr>
        <w:tc>
          <w:tcPr>
            <w:tcW w:w="577" w:type="dxa"/>
            <w:tcBorders>
              <w:top w:val="nil"/>
              <w:left w:val="single" w:sz="8" w:space="0" w:color="auto"/>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6500</w:t>
            </w:r>
          </w:p>
        </w:tc>
        <w:tc>
          <w:tcPr>
            <w:tcW w:w="628"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17664</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35328</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44164</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88328</w:t>
            </w:r>
          </w:p>
        </w:tc>
        <w:tc>
          <w:tcPr>
            <w:tcW w:w="702" w:type="dxa"/>
            <w:tcBorders>
              <w:top w:val="nil"/>
              <w:left w:val="nil"/>
              <w:bottom w:val="single" w:sz="4"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88328</w:t>
            </w:r>
          </w:p>
        </w:tc>
        <w:tc>
          <w:tcPr>
            <w:tcW w:w="702" w:type="dxa"/>
            <w:tcBorders>
              <w:top w:val="nil"/>
              <w:left w:val="nil"/>
              <w:bottom w:val="single" w:sz="4" w:space="0" w:color="auto"/>
              <w:right w:val="single" w:sz="8"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176656</w:t>
            </w:r>
          </w:p>
        </w:tc>
      </w:tr>
      <w:tr w:rsidR="00B27FC5" w:rsidRPr="00B27FC5" w:rsidTr="00B27FC5">
        <w:trPr>
          <w:trHeight w:val="300"/>
        </w:trPr>
        <w:tc>
          <w:tcPr>
            <w:tcW w:w="577" w:type="dxa"/>
            <w:tcBorders>
              <w:top w:val="nil"/>
              <w:left w:val="single" w:sz="8" w:space="0" w:color="auto"/>
              <w:bottom w:val="single" w:sz="8"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7000</w:t>
            </w:r>
          </w:p>
        </w:tc>
        <w:tc>
          <w:tcPr>
            <w:tcW w:w="628" w:type="dxa"/>
            <w:tcBorders>
              <w:top w:val="nil"/>
              <w:left w:val="nil"/>
              <w:bottom w:val="single" w:sz="8"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20488</w:t>
            </w:r>
          </w:p>
        </w:tc>
        <w:tc>
          <w:tcPr>
            <w:tcW w:w="702" w:type="dxa"/>
            <w:tcBorders>
              <w:top w:val="nil"/>
              <w:left w:val="nil"/>
              <w:bottom w:val="single" w:sz="8"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40976</w:t>
            </w:r>
          </w:p>
        </w:tc>
        <w:tc>
          <w:tcPr>
            <w:tcW w:w="702" w:type="dxa"/>
            <w:tcBorders>
              <w:top w:val="nil"/>
              <w:left w:val="nil"/>
              <w:bottom w:val="single" w:sz="8"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51219</w:t>
            </w:r>
          </w:p>
        </w:tc>
        <w:tc>
          <w:tcPr>
            <w:tcW w:w="702" w:type="dxa"/>
            <w:tcBorders>
              <w:top w:val="nil"/>
              <w:left w:val="nil"/>
              <w:bottom w:val="single" w:sz="8"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0000"/>
                <w:sz w:val="18"/>
                <w:szCs w:val="18"/>
                <w:lang w:eastAsia="de-DE"/>
              </w:rPr>
            </w:pPr>
            <w:r w:rsidRPr="00B27FC5">
              <w:rPr>
                <w:rFonts w:ascii="Calibri" w:eastAsia="Times New Roman" w:hAnsi="Calibri" w:cs="Calibri"/>
                <w:color w:val="000000"/>
                <w:sz w:val="18"/>
                <w:szCs w:val="18"/>
                <w:lang w:eastAsia="de-DE"/>
              </w:rPr>
              <w:t>102438</w:t>
            </w:r>
          </w:p>
        </w:tc>
        <w:tc>
          <w:tcPr>
            <w:tcW w:w="702" w:type="dxa"/>
            <w:tcBorders>
              <w:top w:val="nil"/>
              <w:left w:val="nil"/>
              <w:bottom w:val="single" w:sz="8" w:space="0" w:color="auto"/>
              <w:right w:val="single" w:sz="4"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102438</w:t>
            </w:r>
          </w:p>
        </w:tc>
        <w:tc>
          <w:tcPr>
            <w:tcW w:w="702" w:type="dxa"/>
            <w:tcBorders>
              <w:top w:val="nil"/>
              <w:left w:val="nil"/>
              <w:bottom w:val="single" w:sz="8" w:space="0" w:color="auto"/>
              <w:right w:val="single" w:sz="8" w:space="0" w:color="auto"/>
            </w:tcBorders>
            <w:shd w:val="clear" w:color="auto" w:fill="auto"/>
            <w:vAlign w:val="bottom"/>
            <w:hideMark/>
          </w:tcPr>
          <w:p w:rsidR="00B27FC5" w:rsidRPr="00B27FC5" w:rsidRDefault="00B27FC5" w:rsidP="00B27FC5">
            <w:pPr>
              <w:spacing w:after="0" w:line="240" w:lineRule="auto"/>
              <w:jc w:val="center"/>
              <w:rPr>
                <w:rFonts w:ascii="Calibri" w:eastAsia="Times New Roman" w:hAnsi="Calibri" w:cs="Calibri"/>
                <w:color w:val="00B050"/>
                <w:sz w:val="18"/>
                <w:szCs w:val="18"/>
                <w:lang w:eastAsia="de-DE"/>
              </w:rPr>
            </w:pPr>
            <w:r w:rsidRPr="00B27FC5">
              <w:rPr>
                <w:rFonts w:ascii="Calibri" w:eastAsia="Times New Roman" w:hAnsi="Calibri" w:cs="Calibri"/>
                <w:color w:val="00B050"/>
                <w:sz w:val="18"/>
                <w:szCs w:val="18"/>
                <w:lang w:eastAsia="de-DE"/>
              </w:rPr>
              <w:t>204876</w:t>
            </w:r>
          </w:p>
        </w:tc>
      </w:tr>
    </w:tbl>
    <w:p w:rsidR="001C2260" w:rsidRDefault="001C2260" w:rsidP="001C2260">
      <w:pPr>
        <w:rPr>
          <w:highlight w:val="yellow"/>
          <w:lang w:eastAsia="de-CH"/>
        </w:rPr>
      </w:pPr>
    </w:p>
    <w:p w:rsidR="001C2260" w:rsidRDefault="009C4EDA" w:rsidP="001C2260">
      <w:r>
        <w:rPr>
          <w:rStyle w:val="Fett"/>
        </w:rPr>
        <w:t>Tabelle 9</w:t>
      </w:r>
      <w:r w:rsidR="001C2260">
        <w:rPr>
          <w:rStyle w:val="Fett"/>
        </w:rPr>
        <w:t>.B – Anreger-Kräfteinformation für V50, V100 und V200</w:t>
      </w:r>
      <w:r w:rsidR="001C2260">
        <w:br/>
        <w:t>Diese Tabelle zeigt die massgeblichen Kraftwerte für die Anreger-Typen</w:t>
      </w:r>
      <w:r w:rsidR="001C2260">
        <w:br/>
      </w:r>
      <w:r w:rsidR="001C2260">
        <w:rPr>
          <w:rStyle w:val="Fett"/>
        </w:rPr>
        <w:t>V50</w:t>
      </w:r>
      <w:r w:rsidR="001C2260">
        <w:t xml:space="preserve"> (bis 60 Tonnen), </w:t>
      </w:r>
      <w:r w:rsidR="001C2260">
        <w:rPr>
          <w:rStyle w:val="Fett"/>
        </w:rPr>
        <w:t>V100</w:t>
      </w:r>
      <w:r w:rsidR="001C2260">
        <w:t xml:space="preserve"> (bis 120 Tonnen) und </w:t>
      </w:r>
      <w:r w:rsidR="001C2260">
        <w:rPr>
          <w:rStyle w:val="Fett"/>
        </w:rPr>
        <w:t>V200</w:t>
      </w:r>
      <w:r w:rsidR="001C2260">
        <w:t xml:space="preserve"> (bis 240 Tonnen Werkstückgewicht).</w:t>
      </w:r>
      <w:r w:rsidR="001C2260">
        <w:br/>
        <w:t>Sie dient als Grundlage für die Auswahl des passenden Anregers je nach Werkstückvolumen und -masse im MEMV-Verfahren.</w:t>
      </w:r>
    </w:p>
    <w:p w:rsidR="00964CA9" w:rsidRDefault="00964CA9" w:rsidP="001C2260"/>
    <w:p w:rsidR="00964CA9" w:rsidRDefault="00964CA9" w:rsidP="001C2260"/>
    <w:p w:rsidR="00964CA9" w:rsidRDefault="00964CA9" w:rsidP="001C2260"/>
    <w:p w:rsidR="00964CA9" w:rsidRDefault="00964CA9" w:rsidP="001C2260"/>
    <w:p w:rsidR="00964CA9" w:rsidRDefault="00964CA9" w:rsidP="001C2260"/>
    <w:p w:rsidR="00964CA9" w:rsidRDefault="00964CA9" w:rsidP="001C2260"/>
    <w:p w:rsidR="00964CA9" w:rsidRPr="00212AD4" w:rsidRDefault="00964CA9" w:rsidP="001C2260">
      <w:pPr>
        <w:rPr>
          <w:b/>
          <w:sz w:val="28"/>
          <w:szCs w:val="28"/>
          <w:u w:val="single"/>
        </w:rPr>
      </w:pPr>
    </w:p>
    <w:p w:rsidR="00964CA9" w:rsidRPr="00212AD4" w:rsidRDefault="00964CA9" w:rsidP="001C2260">
      <w:pPr>
        <w:rPr>
          <w:b/>
          <w:sz w:val="28"/>
          <w:szCs w:val="28"/>
          <w:u w:val="single"/>
        </w:rPr>
      </w:pPr>
      <w:r w:rsidRPr="00212AD4">
        <w:rPr>
          <w:b/>
          <w:sz w:val="28"/>
          <w:szCs w:val="28"/>
          <w:u w:val="single"/>
        </w:rPr>
        <w:t xml:space="preserve">Exzenter Einstell Information </w:t>
      </w:r>
    </w:p>
    <w:p w:rsidR="00964CA9" w:rsidRDefault="000E0A95" w:rsidP="0020798F">
      <w:pPr>
        <w:pBdr>
          <w:top w:val="single" w:sz="4" w:space="1" w:color="auto"/>
          <w:left w:val="single" w:sz="4" w:space="4" w:color="auto"/>
          <w:bottom w:val="single" w:sz="4" w:space="1" w:color="auto"/>
          <w:right w:val="single" w:sz="4" w:space="4" w:color="auto"/>
        </w:pBdr>
        <w:rPr>
          <w:b/>
          <w:u w:val="single"/>
        </w:rPr>
      </w:pPr>
      <w:r w:rsidRPr="000E0A95">
        <w:rPr>
          <w:b/>
          <w:noProof/>
          <w:lang w:eastAsia="de-DE"/>
        </w:rPr>
        <w:drawing>
          <wp:inline distT="0" distB="0" distL="0" distR="0">
            <wp:extent cx="2943225" cy="1552623"/>
            <wp:effectExtent l="19050" t="0" r="9525" b="0"/>
            <wp:docPr id="129"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cstate="print"/>
                    <a:srcRect/>
                    <a:stretch>
                      <a:fillRect/>
                    </a:stretch>
                  </pic:blipFill>
                  <pic:spPr bwMode="auto">
                    <a:xfrm>
                      <a:off x="0" y="0"/>
                      <a:ext cx="2943225" cy="1552623"/>
                    </a:xfrm>
                    <a:prstGeom prst="rect">
                      <a:avLst/>
                    </a:prstGeom>
                    <a:noFill/>
                    <a:ln w="9525">
                      <a:noFill/>
                      <a:miter lim="800000"/>
                      <a:headEnd/>
                      <a:tailEnd/>
                    </a:ln>
                  </pic:spPr>
                </pic:pic>
              </a:graphicData>
            </a:graphic>
          </wp:inline>
        </w:drawing>
      </w:r>
    </w:p>
    <w:p w:rsidR="000E0A95" w:rsidRDefault="000E0A95" w:rsidP="0020798F">
      <w:pPr>
        <w:pBdr>
          <w:top w:val="single" w:sz="4" w:space="1" w:color="auto"/>
          <w:left w:val="single" w:sz="4" w:space="4" w:color="auto"/>
          <w:bottom w:val="single" w:sz="4" w:space="1" w:color="auto"/>
          <w:right w:val="single" w:sz="4" w:space="4" w:color="auto"/>
        </w:pBdr>
      </w:pPr>
      <w:r>
        <w:rPr>
          <w:rStyle w:val="Fett"/>
        </w:rPr>
        <w:t xml:space="preserve">Bild 9 C:   </w:t>
      </w:r>
      <w:r>
        <w:t>Der Exzenter lässt sich einfach, unkompliziert und schnell von 0 bis 100 % verstellen.   Die aktuelle Prozentstellung ist vorne an den Kopfscheiben deutlich sichtbar.</w:t>
      </w:r>
    </w:p>
    <w:p w:rsidR="00964CA9" w:rsidRDefault="000E0A95" w:rsidP="0020798F">
      <w:pPr>
        <w:pBdr>
          <w:top w:val="single" w:sz="4" w:space="1" w:color="auto"/>
          <w:left w:val="single" w:sz="4" w:space="4" w:color="auto"/>
          <w:bottom w:val="single" w:sz="4" w:space="1" w:color="auto"/>
          <w:right w:val="single" w:sz="4" w:space="4" w:color="auto"/>
        </w:pBdr>
        <w:rPr>
          <w:b/>
          <w:u w:val="single"/>
        </w:rPr>
      </w:pPr>
      <w:r w:rsidRPr="000E0A95">
        <w:rPr>
          <w:b/>
          <w:noProof/>
          <w:lang w:eastAsia="de-DE"/>
        </w:rPr>
        <w:drawing>
          <wp:inline distT="0" distB="0" distL="0" distR="0">
            <wp:extent cx="2943225" cy="2350444"/>
            <wp:effectExtent l="19050" t="0" r="9525" b="0"/>
            <wp:docPr id="131"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cstate="print"/>
                    <a:srcRect/>
                    <a:stretch>
                      <a:fillRect/>
                    </a:stretch>
                  </pic:blipFill>
                  <pic:spPr bwMode="auto">
                    <a:xfrm>
                      <a:off x="0" y="0"/>
                      <a:ext cx="2943225" cy="2350444"/>
                    </a:xfrm>
                    <a:prstGeom prst="rect">
                      <a:avLst/>
                    </a:prstGeom>
                    <a:noFill/>
                    <a:ln w="9525">
                      <a:noFill/>
                      <a:miter lim="800000"/>
                      <a:headEnd/>
                      <a:tailEnd/>
                    </a:ln>
                  </pic:spPr>
                </pic:pic>
              </a:graphicData>
            </a:graphic>
          </wp:inline>
        </w:drawing>
      </w:r>
    </w:p>
    <w:p w:rsidR="00212AD4" w:rsidRDefault="00212AD4" w:rsidP="0020798F">
      <w:pPr>
        <w:pBdr>
          <w:top w:val="single" w:sz="4" w:space="1" w:color="auto"/>
          <w:left w:val="single" w:sz="4" w:space="4" w:color="auto"/>
          <w:bottom w:val="single" w:sz="4" w:space="1" w:color="auto"/>
          <w:right w:val="single" w:sz="4" w:space="4" w:color="auto"/>
        </w:pBdr>
      </w:pPr>
      <w:r>
        <w:t>Bild 9 D: Hier sind die Verstellpositionen dargestellt, an denen die Einstellungen vorgenommen werden können.</w:t>
      </w:r>
    </w:p>
    <w:p w:rsidR="0020798F" w:rsidRDefault="0020798F" w:rsidP="001C2260">
      <w:pPr>
        <w:rPr>
          <w:b/>
          <w:u w:val="single"/>
        </w:rPr>
      </w:pPr>
    </w:p>
    <w:p w:rsidR="000E0A95" w:rsidRDefault="000E0A95" w:rsidP="0020798F">
      <w:pPr>
        <w:pBdr>
          <w:top w:val="single" w:sz="4" w:space="1" w:color="auto"/>
          <w:left w:val="single" w:sz="4" w:space="4" w:color="auto"/>
          <w:bottom w:val="single" w:sz="4" w:space="1" w:color="auto"/>
          <w:right w:val="single" w:sz="4" w:space="4" w:color="auto"/>
        </w:pBdr>
        <w:rPr>
          <w:b/>
          <w:u w:val="single"/>
        </w:rPr>
      </w:pPr>
      <w:r w:rsidRPr="000E0A95">
        <w:rPr>
          <w:b/>
          <w:noProof/>
          <w:lang w:eastAsia="de-DE"/>
        </w:rPr>
        <w:lastRenderedPageBreak/>
        <w:drawing>
          <wp:inline distT="0" distB="0" distL="0" distR="0">
            <wp:extent cx="2943225" cy="2289175"/>
            <wp:effectExtent l="19050" t="0" r="9525" b="0"/>
            <wp:docPr id="140"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cstate="print"/>
                    <a:srcRect/>
                    <a:stretch>
                      <a:fillRect/>
                    </a:stretch>
                  </pic:blipFill>
                  <pic:spPr bwMode="auto">
                    <a:xfrm>
                      <a:off x="0" y="0"/>
                      <a:ext cx="2943225" cy="2289175"/>
                    </a:xfrm>
                    <a:prstGeom prst="rect">
                      <a:avLst/>
                    </a:prstGeom>
                    <a:noFill/>
                    <a:ln w="9525">
                      <a:noFill/>
                      <a:miter lim="800000"/>
                      <a:headEnd/>
                      <a:tailEnd/>
                    </a:ln>
                  </pic:spPr>
                </pic:pic>
              </a:graphicData>
            </a:graphic>
          </wp:inline>
        </w:drawing>
      </w:r>
    </w:p>
    <w:p w:rsidR="000E0A95" w:rsidRDefault="00C45769" w:rsidP="0020798F">
      <w:pPr>
        <w:pBdr>
          <w:top w:val="single" w:sz="4" w:space="1" w:color="auto"/>
          <w:left w:val="single" w:sz="4" w:space="4" w:color="auto"/>
          <w:bottom w:val="single" w:sz="4" w:space="1" w:color="auto"/>
          <w:right w:val="single" w:sz="4" w:space="4" w:color="auto"/>
        </w:pBdr>
        <w:rPr>
          <w:b/>
          <w:u w:val="single"/>
        </w:rPr>
      </w:pPr>
      <w:r>
        <w:t>Bild 9 E: Die Verstellung erfolgt schnell und unkompliziert mit zwei 6-mm-Inbusschlüsseln.</w:t>
      </w:r>
    </w:p>
    <w:p w:rsidR="00964CA9" w:rsidRDefault="00964CA9" w:rsidP="001C2260">
      <w:pPr>
        <w:rPr>
          <w:b/>
          <w:u w:val="single"/>
        </w:rPr>
      </w:pPr>
    </w:p>
    <w:p w:rsidR="00964CA9" w:rsidRDefault="00964CA9" w:rsidP="001C2260">
      <w:pPr>
        <w:rPr>
          <w:b/>
          <w:u w:val="single"/>
        </w:rPr>
      </w:pPr>
    </w:p>
    <w:p w:rsidR="00964CA9" w:rsidRPr="00212AD4" w:rsidRDefault="00964CA9" w:rsidP="001C2260">
      <w:pPr>
        <w:rPr>
          <w:b/>
          <w:sz w:val="28"/>
          <w:szCs w:val="28"/>
          <w:u w:val="single"/>
        </w:rPr>
      </w:pPr>
      <w:r w:rsidRPr="00212AD4">
        <w:rPr>
          <w:b/>
          <w:sz w:val="28"/>
          <w:szCs w:val="28"/>
          <w:u w:val="single"/>
        </w:rPr>
        <w:t xml:space="preserve">Nachfolgend eine Richtungs Information </w:t>
      </w:r>
    </w:p>
    <w:p w:rsidR="00964CA9" w:rsidRDefault="00964CA9" w:rsidP="0020798F">
      <w:pPr>
        <w:pBdr>
          <w:top w:val="single" w:sz="4" w:space="1" w:color="auto"/>
          <w:left w:val="single" w:sz="4" w:space="4" w:color="auto"/>
          <w:bottom w:val="single" w:sz="4" w:space="1" w:color="auto"/>
          <w:right w:val="single" w:sz="4" w:space="4" w:color="auto"/>
        </w:pBdr>
      </w:pPr>
      <w:r>
        <w:rPr>
          <w:noProof/>
          <w:lang w:eastAsia="de-DE"/>
        </w:rPr>
        <w:drawing>
          <wp:inline distT="0" distB="0" distL="0" distR="0">
            <wp:extent cx="2943225" cy="1460086"/>
            <wp:effectExtent l="19050" t="0" r="9525" b="0"/>
            <wp:docPr id="12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cstate="print"/>
                    <a:srcRect/>
                    <a:stretch>
                      <a:fillRect/>
                    </a:stretch>
                  </pic:blipFill>
                  <pic:spPr bwMode="auto">
                    <a:xfrm>
                      <a:off x="0" y="0"/>
                      <a:ext cx="2943225" cy="1460086"/>
                    </a:xfrm>
                    <a:prstGeom prst="rect">
                      <a:avLst/>
                    </a:prstGeom>
                    <a:noFill/>
                    <a:ln w="9525">
                      <a:noFill/>
                      <a:miter lim="800000"/>
                      <a:headEnd/>
                      <a:tailEnd/>
                    </a:ln>
                  </pic:spPr>
                </pic:pic>
              </a:graphicData>
            </a:graphic>
          </wp:inline>
        </w:drawing>
      </w:r>
    </w:p>
    <w:p w:rsidR="00212AD4" w:rsidRDefault="00C45769" w:rsidP="0020798F">
      <w:pPr>
        <w:pBdr>
          <w:top w:val="single" w:sz="4" w:space="1" w:color="auto"/>
          <w:left w:val="single" w:sz="4" w:space="4" w:color="auto"/>
          <w:bottom w:val="single" w:sz="4" w:space="1" w:color="auto"/>
          <w:right w:val="single" w:sz="4" w:space="4" w:color="auto"/>
        </w:pBdr>
      </w:pPr>
      <w:r>
        <w:t>Bild 9 F: Hier sind die 8 Richtungen ersichtlich, in denen der Anreger positioniert werden soll – jeweils in bestimmten Winkeln: 0°, 45°, 90°, 135° (Richtungen 1–4) sowie 185,5°, 112,5°, 85,5° und 22,25° (Richtungen 5–8).</w:t>
      </w:r>
    </w:p>
    <w:p w:rsidR="00964CA9" w:rsidRDefault="00964CA9" w:rsidP="001C2260"/>
    <w:p w:rsidR="00964CA9" w:rsidRDefault="00964CA9" w:rsidP="0020798F">
      <w:pPr>
        <w:pBdr>
          <w:top w:val="single" w:sz="4" w:space="1" w:color="auto"/>
          <w:left w:val="single" w:sz="4" w:space="4" w:color="auto"/>
          <w:bottom w:val="single" w:sz="4" w:space="1" w:color="auto"/>
          <w:right w:val="single" w:sz="4" w:space="4" w:color="auto"/>
        </w:pBdr>
      </w:pPr>
      <w:r>
        <w:rPr>
          <w:noProof/>
          <w:lang w:eastAsia="de-DE"/>
        </w:rPr>
        <w:lastRenderedPageBreak/>
        <w:drawing>
          <wp:inline distT="0" distB="0" distL="0" distR="0">
            <wp:extent cx="2943225" cy="2008107"/>
            <wp:effectExtent l="19050" t="0" r="9525" b="0"/>
            <wp:docPr id="128"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cstate="print"/>
                    <a:srcRect/>
                    <a:stretch>
                      <a:fillRect/>
                    </a:stretch>
                  </pic:blipFill>
                  <pic:spPr bwMode="auto">
                    <a:xfrm>
                      <a:off x="0" y="0"/>
                      <a:ext cx="2943225" cy="2008107"/>
                    </a:xfrm>
                    <a:prstGeom prst="rect">
                      <a:avLst/>
                    </a:prstGeom>
                    <a:noFill/>
                    <a:ln w="9525">
                      <a:noFill/>
                      <a:miter lim="800000"/>
                      <a:headEnd/>
                      <a:tailEnd/>
                    </a:ln>
                  </pic:spPr>
                </pic:pic>
              </a:graphicData>
            </a:graphic>
          </wp:inline>
        </w:drawing>
      </w:r>
    </w:p>
    <w:p w:rsidR="00964CA9" w:rsidRDefault="007B38EF" w:rsidP="0020798F">
      <w:pPr>
        <w:pBdr>
          <w:top w:val="single" w:sz="4" w:space="1" w:color="auto"/>
          <w:left w:val="single" w:sz="4" w:space="4" w:color="auto"/>
          <w:bottom w:val="single" w:sz="4" w:space="1" w:color="auto"/>
          <w:right w:val="single" w:sz="4" w:space="4" w:color="auto"/>
        </w:pBdr>
      </w:pPr>
      <w:r>
        <w:t>Bild 9 G: Da wir nicht nur zwei Achsen unterschiedlich anregen, sind hier zusätzliche Positionen dargestellt, die im Entspannprozess ebenfalls gezielt angeregt werden können.</w:t>
      </w:r>
    </w:p>
    <w:p w:rsidR="00BE73E8" w:rsidRPr="00BE73E8" w:rsidRDefault="00BE73E8" w:rsidP="00BE73E8">
      <w:pPr>
        <w:pStyle w:val="StandardWeb"/>
        <w:rPr>
          <w:rFonts w:asciiTheme="minorHAnsi" w:hAnsiTheme="minorHAnsi" w:cstheme="minorHAnsi"/>
          <w:sz w:val="22"/>
          <w:szCs w:val="22"/>
        </w:rPr>
      </w:pPr>
      <w:r w:rsidRPr="00BE73E8">
        <w:rPr>
          <w:rStyle w:val="Fett"/>
          <w:rFonts w:asciiTheme="minorHAnsi" w:hAnsiTheme="minorHAnsi" w:cstheme="minorHAnsi"/>
          <w:sz w:val="22"/>
          <w:szCs w:val="22"/>
        </w:rPr>
        <w:t>Ablauf der Entspannung:</w:t>
      </w:r>
    </w:p>
    <w:p w:rsidR="00BE73E8" w:rsidRPr="00BE73E8" w:rsidRDefault="00BE73E8" w:rsidP="00BE73E8">
      <w:pPr>
        <w:pStyle w:val="StandardWeb"/>
        <w:rPr>
          <w:rFonts w:asciiTheme="minorHAnsi" w:hAnsiTheme="minorHAnsi" w:cstheme="minorHAnsi"/>
          <w:sz w:val="22"/>
          <w:szCs w:val="22"/>
        </w:rPr>
      </w:pPr>
      <w:r w:rsidRPr="00BE73E8">
        <w:rPr>
          <w:rFonts w:asciiTheme="minorHAnsi" w:hAnsiTheme="minorHAnsi" w:cstheme="minorHAnsi"/>
          <w:sz w:val="22"/>
          <w:szCs w:val="22"/>
        </w:rPr>
        <w:t>In der Regel erfolgt der Entspannungsprozess so, dass bei vielen Bauteilen – bei denen in zwei Achsrichtungen vibriert wird – in insgesamt 4 oder 8 Richtungen gearbeitet wird:</w:t>
      </w:r>
      <w:r w:rsidRPr="00BE73E8">
        <w:rPr>
          <w:rFonts w:asciiTheme="minorHAnsi" w:hAnsiTheme="minorHAnsi" w:cstheme="minorHAnsi"/>
          <w:sz w:val="22"/>
          <w:szCs w:val="22"/>
        </w:rPr>
        <w:br/>
        <w:t>0°, 45°, 90°,</w:t>
      </w:r>
      <w:r>
        <w:rPr>
          <w:rFonts w:asciiTheme="minorHAnsi" w:hAnsiTheme="minorHAnsi" w:cstheme="minorHAnsi"/>
          <w:sz w:val="22"/>
          <w:szCs w:val="22"/>
        </w:rPr>
        <w:t xml:space="preserve"> 135° (Richtungen 1–4) sowie 1167,</w:t>
      </w:r>
      <w:r w:rsidRPr="00BE73E8">
        <w:rPr>
          <w:rFonts w:asciiTheme="minorHAnsi" w:hAnsiTheme="minorHAnsi" w:cstheme="minorHAnsi"/>
          <w:sz w:val="22"/>
          <w:szCs w:val="22"/>
        </w:rPr>
        <w:t>5°,</w:t>
      </w:r>
      <w:r>
        <w:rPr>
          <w:rFonts w:asciiTheme="minorHAnsi" w:hAnsiTheme="minorHAnsi" w:cstheme="minorHAnsi"/>
          <w:sz w:val="22"/>
          <w:szCs w:val="22"/>
        </w:rPr>
        <w:t xml:space="preserve"> 112,5°, 65,5° und 22,5</w:t>
      </w:r>
      <w:r w:rsidRPr="00BE73E8">
        <w:rPr>
          <w:rFonts w:asciiTheme="minorHAnsi" w:hAnsiTheme="minorHAnsi" w:cstheme="minorHAnsi"/>
          <w:sz w:val="22"/>
          <w:szCs w:val="22"/>
        </w:rPr>
        <w:t>° (Richtungen 5–8).</w:t>
      </w:r>
    </w:p>
    <w:p w:rsidR="00BE73E8" w:rsidRPr="00BE73E8" w:rsidRDefault="00BE73E8" w:rsidP="0020798F">
      <w:pPr>
        <w:pStyle w:val="StandardWeb"/>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BE73E8">
        <w:rPr>
          <w:rFonts w:asciiTheme="minorHAnsi" w:hAnsiTheme="minorHAnsi" w:cstheme="minorHAnsi"/>
          <w:sz w:val="22"/>
          <w:szCs w:val="22"/>
        </w:rPr>
        <w:t>Bei verschiedenen Anwendungen wird zunächst in den ersten 4 Richtungen entspannt, z. B. mit einer Exzenterstufe von 50 %. Danach wird der Anreger auf eine geringere Exzenterstufe (z. B. 35 %) umgestellt. In der höheren Frequenz können dann nochmals 4 Richtungen angeregt werden.</w:t>
      </w:r>
    </w:p>
    <w:p w:rsidR="00BE73E8" w:rsidRDefault="00BE73E8" w:rsidP="00BE73E8">
      <w:pPr>
        <w:pStyle w:val="StandardWeb"/>
      </w:pPr>
      <w:r w:rsidRPr="00BE73E8">
        <w:rPr>
          <w:rFonts w:asciiTheme="minorHAnsi" w:hAnsiTheme="minorHAnsi" w:cstheme="minorHAnsi"/>
          <w:sz w:val="22"/>
          <w:szCs w:val="22"/>
        </w:rPr>
        <w:t>Alternativ zur Änderung der Exzenterstufe kann zusätzlich auch eine dritte Achse angeregt werden, indem der Anreger gemäß Skizze entsprechend verstellt wird.</w:t>
      </w:r>
    </w:p>
    <w:p w:rsidR="00964CA9" w:rsidRDefault="00964CA9" w:rsidP="001C2260"/>
    <w:p w:rsidR="002178A7" w:rsidRDefault="002178A7" w:rsidP="001C2260"/>
    <w:p w:rsidR="00964CA9" w:rsidRDefault="00964CA9" w:rsidP="001C2260"/>
    <w:p w:rsidR="001C2260" w:rsidRPr="000A58CF" w:rsidRDefault="00460381" w:rsidP="001C2260">
      <w:pPr>
        <w:pStyle w:val="berschrift1"/>
        <w:spacing w:before="240" w:line="259" w:lineRule="auto"/>
        <w:ind w:left="1636"/>
        <w:rPr>
          <w:rFonts w:asciiTheme="minorHAnsi" w:eastAsia="Times New Roman" w:hAnsiTheme="minorHAnsi" w:cstheme="minorHAnsi"/>
          <w:color w:val="000000" w:themeColor="text1"/>
          <w:highlight w:val="yellow"/>
          <w:lang w:eastAsia="de-CH"/>
        </w:rPr>
      </w:pPr>
      <w:bookmarkStart w:id="491" w:name="_Toc200279076"/>
      <w:bookmarkStart w:id="492" w:name="_Toc200279219"/>
      <w:bookmarkStart w:id="493" w:name="_Toc200279613"/>
      <w:bookmarkStart w:id="494" w:name="_Toc200279874"/>
      <w:bookmarkStart w:id="495" w:name="_Toc200280048"/>
      <w:bookmarkStart w:id="496" w:name="_Toc200280111"/>
      <w:bookmarkStart w:id="497" w:name="_Toc200282002"/>
      <w:bookmarkStart w:id="498" w:name="_Toc200282231"/>
      <w:bookmarkStart w:id="499" w:name="_Toc200282370"/>
      <w:bookmarkStart w:id="500" w:name="_Toc200282703"/>
      <w:bookmarkStart w:id="501" w:name="_Toc200282835"/>
      <w:bookmarkStart w:id="502" w:name="_Toc200282869"/>
      <w:bookmarkStart w:id="503" w:name="_Toc200284474"/>
      <w:bookmarkStart w:id="504" w:name="_Toc200286234"/>
      <w:bookmarkStart w:id="505" w:name="_Toc200287092"/>
      <w:bookmarkStart w:id="506" w:name="_Toc200288202"/>
      <w:bookmarkStart w:id="507" w:name="_Toc200288264"/>
      <w:bookmarkStart w:id="508" w:name="_Toc200288824"/>
      <w:bookmarkStart w:id="509" w:name="_Toc200289243"/>
      <w:bookmarkStart w:id="510" w:name="_Toc200292991"/>
      <w:bookmarkStart w:id="511" w:name="_Toc200353902"/>
      <w:bookmarkStart w:id="512" w:name="_Toc200354702"/>
      <w:bookmarkStart w:id="513" w:name="_Toc200354875"/>
      <w:bookmarkStart w:id="514" w:name="_Toc200355048"/>
      <w:bookmarkStart w:id="515" w:name="_Toc200364606"/>
      <w:bookmarkStart w:id="516" w:name="_Toc200364695"/>
      <w:bookmarkStart w:id="517" w:name="_Toc200440864"/>
      <w:bookmarkStart w:id="518" w:name="_Toc200440925"/>
      <w:bookmarkStart w:id="519" w:name="_Toc200441301"/>
      <w:bookmarkStart w:id="520" w:name="_Toc200443456"/>
      <w:bookmarkStart w:id="521" w:name="_Toc200443553"/>
      <w:bookmarkStart w:id="522" w:name="_Toc200443691"/>
      <w:bookmarkStart w:id="523" w:name="_Toc200445070"/>
      <w:bookmarkStart w:id="524" w:name="_Toc200445168"/>
      <w:bookmarkStart w:id="525" w:name="_Toc200448155"/>
      <w:bookmarkStart w:id="526" w:name="_Toc200522301"/>
      <w:bookmarkStart w:id="527" w:name="_Toc200887342"/>
      <w:bookmarkStart w:id="528" w:name="_Toc200887432"/>
      <w:bookmarkStart w:id="529" w:name="_Toc200887507"/>
      <w:bookmarkStart w:id="530" w:name="_Toc200887757"/>
      <w:r>
        <w:rPr>
          <w:rFonts w:asciiTheme="minorHAnsi" w:eastAsia="Times New Roman" w:hAnsiTheme="minorHAnsi" w:cstheme="minorHAnsi"/>
          <w:color w:val="000000" w:themeColor="text1"/>
          <w:lang w:eastAsia="de-CH"/>
        </w:rPr>
        <w:t>10</w:t>
      </w:r>
      <w:r w:rsidR="001C2260" w:rsidRPr="00A63C60">
        <w:rPr>
          <w:rFonts w:asciiTheme="minorHAnsi" w:eastAsia="Times New Roman" w:hAnsiTheme="minorHAnsi" w:cstheme="minorHAnsi"/>
          <w:color w:val="000000" w:themeColor="text1"/>
          <w:lang w:eastAsia="de-CH"/>
        </w:rPr>
        <w:t>.</w:t>
      </w:r>
      <w:r w:rsidR="001C2260">
        <w:rPr>
          <w:rFonts w:asciiTheme="minorHAnsi" w:eastAsia="Times New Roman" w:hAnsiTheme="minorHAnsi" w:cstheme="minorHAnsi"/>
          <w:color w:val="000000" w:themeColor="text1"/>
          <w:lang w:eastAsia="de-CH"/>
        </w:rPr>
        <w:t xml:space="preserve">        </w:t>
      </w:r>
      <w:r w:rsidR="001C2260">
        <w:rPr>
          <w:rFonts w:asciiTheme="minorHAnsi" w:eastAsia="Times New Roman" w:hAnsiTheme="minorHAnsi" w:cstheme="minorHAnsi"/>
          <w:color w:val="000000" w:themeColor="text1"/>
          <w:highlight w:val="yellow"/>
          <w:lang w:eastAsia="de-CH"/>
        </w:rPr>
        <w:t xml:space="preserve"> Mehrere Anreger an  einem Gerät</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001C2260">
        <w:rPr>
          <w:rFonts w:asciiTheme="minorHAnsi" w:eastAsia="Times New Roman" w:hAnsiTheme="minorHAnsi" w:cstheme="minorHAnsi"/>
          <w:color w:val="000000" w:themeColor="text1"/>
          <w:highlight w:val="yellow"/>
          <w:lang w:eastAsia="de-CH"/>
        </w:rPr>
        <w:t xml:space="preserve"> </w:t>
      </w:r>
    </w:p>
    <w:p w:rsidR="001C2260" w:rsidRPr="0022349D" w:rsidRDefault="001C2260" w:rsidP="001C2260">
      <w:pPr>
        <w:rPr>
          <w:lang w:eastAsia="de-CH"/>
        </w:rPr>
      </w:pPr>
    </w:p>
    <w:p w:rsidR="001C2260" w:rsidRPr="00BA75DC" w:rsidRDefault="001C2260" w:rsidP="001C2260">
      <w:pPr>
        <w:pStyle w:val="StandardWeb"/>
        <w:rPr>
          <w:rFonts w:asciiTheme="minorHAnsi" w:hAnsiTheme="minorHAnsi" w:cstheme="minorHAnsi"/>
          <w:sz w:val="22"/>
          <w:szCs w:val="22"/>
        </w:rPr>
      </w:pPr>
      <w:r w:rsidRPr="00BA75DC">
        <w:rPr>
          <w:rFonts w:asciiTheme="minorHAnsi" w:hAnsiTheme="minorHAnsi" w:cstheme="minorHAnsi"/>
          <w:sz w:val="22"/>
          <w:szCs w:val="22"/>
        </w:rPr>
        <w:lastRenderedPageBreak/>
        <w:t xml:space="preserve">Es ist möglich, </w:t>
      </w:r>
      <w:r w:rsidRPr="00BA75DC">
        <w:rPr>
          <w:rStyle w:val="Fett"/>
          <w:rFonts w:asciiTheme="minorHAnsi" w:hAnsiTheme="minorHAnsi" w:cstheme="minorHAnsi"/>
          <w:sz w:val="22"/>
          <w:szCs w:val="22"/>
        </w:rPr>
        <w:t>an einem Steuergerät mehrere Anreger anzuschlie</w:t>
      </w:r>
      <w:r>
        <w:rPr>
          <w:rStyle w:val="Fett"/>
          <w:rFonts w:asciiTheme="minorHAnsi" w:hAnsiTheme="minorHAnsi" w:cstheme="minorHAnsi"/>
          <w:sz w:val="22"/>
          <w:szCs w:val="22"/>
        </w:rPr>
        <w:t>ss</w:t>
      </w:r>
      <w:r w:rsidRPr="00BA75DC">
        <w:rPr>
          <w:rStyle w:val="Fett"/>
          <w:rFonts w:asciiTheme="minorHAnsi" w:hAnsiTheme="minorHAnsi" w:cstheme="minorHAnsi"/>
          <w:sz w:val="22"/>
          <w:szCs w:val="22"/>
        </w:rPr>
        <w:t>en</w:t>
      </w:r>
      <w:r w:rsidRPr="00BA75DC">
        <w:rPr>
          <w:rFonts w:asciiTheme="minorHAnsi" w:hAnsiTheme="minorHAnsi" w:cstheme="minorHAnsi"/>
          <w:sz w:val="22"/>
          <w:szCs w:val="22"/>
        </w:rPr>
        <w:t>.</w:t>
      </w:r>
      <w:r w:rsidRPr="00BA75DC">
        <w:rPr>
          <w:rFonts w:asciiTheme="minorHAnsi" w:hAnsiTheme="minorHAnsi" w:cstheme="minorHAnsi"/>
          <w:sz w:val="22"/>
          <w:szCs w:val="22"/>
        </w:rPr>
        <w:br/>
        <w:t xml:space="preserve">Dazu wird auf der Rückseite des Steuergeräts eine </w:t>
      </w:r>
      <w:r w:rsidRPr="00BA75DC">
        <w:rPr>
          <w:rStyle w:val="Fett"/>
          <w:rFonts w:asciiTheme="minorHAnsi" w:hAnsiTheme="minorHAnsi" w:cstheme="minorHAnsi"/>
          <w:sz w:val="22"/>
          <w:szCs w:val="22"/>
        </w:rPr>
        <w:t>Dreheinheit (Wahlschalter)</w:t>
      </w:r>
      <w:r w:rsidRPr="00BA75DC">
        <w:rPr>
          <w:rFonts w:asciiTheme="minorHAnsi" w:hAnsiTheme="minorHAnsi" w:cstheme="minorHAnsi"/>
          <w:sz w:val="22"/>
          <w:szCs w:val="22"/>
        </w:rPr>
        <w:t xml:space="preserve"> angebracht, über die der jeweils angeschlossene Anreger </w:t>
      </w:r>
      <w:r w:rsidRPr="00BA75DC">
        <w:rPr>
          <w:rStyle w:val="Fett"/>
          <w:rFonts w:asciiTheme="minorHAnsi" w:hAnsiTheme="minorHAnsi" w:cstheme="minorHAnsi"/>
          <w:sz w:val="22"/>
          <w:szCs w:val="22"/>
        </w:rPr>
        <w:t>ausgewählt</w:t>
      </w:r>
      <w:r w:rsidRPr="00BA75DC">
        <w:rPr>
          <w:rFonts w:asciiTheme="minorHAnsi" w:hAnsiTheme="minorHAnsi" w:cstheme="minorHAnsi"/>
          <w:sz w:val="22"/>
          <w:szCs w:val="22"/>
        </w:rPr>
        <w:t xml:space="preserve"> werden kann.</w:t>
      </w:r>
    </w:p>
    <w:p w:rsidR="001C2260" w:rsidRPr="00BA75DC" w:rsidRDefault="001C2260" w:rsidP="001C2260">
      <w:pPr>
        <w:pStyle w:val="StandardWeb"/>
        <w:rPr>
          <w:rFonts w:asciiTheme="minorHAnsi" w:hAnsiTheme="minorHAnsi" w:cstheme="minorHAnsi"/>
          <w:sz w:val="22"/>
          <w:szCs w:val="22"/>
        </w:rPr>
      </w:pPr>
      <w:r w:rsidRPr="00BA75DC">
        <w:rPr>
          <w:rFonts w:asciiTheme="minorHAnsi" w:hAnsiTheme="minorHAnsi" w:cstheme="minorHAnsi"/>
          <w:sz w:val="22"/>
          <w:szCs w:val="22"/>
        </w:rPr>
        <w:t>Ab der Anregergrö</w:t>
      </w:r>
      <w:r>
        <w:rPr>
          <w:rFonts w:asciiTheme="minorHAnsi" w:hAnsiTheme="minorHAnsi" w:cstheme="minorHAnsi"/>
          <w:sz w:val="22"/>
          <w:szCs w:val="22"/>
        </w:rPr>
        <w:t>ss</w:t>
      </w:r>
      <w:r w:rsidRPr="00BA75DC">
        <w:rPr>
          <w:rFonts w:asciiTheme="minorHAnsi" w:hAnsiTheme="minorHAnsi" w:cstheme="minorHAnsi"/>
          <w:sz w:val="22"/>
          <w:szCs w:val="22"/>
        </w:rPr>
        <w:t xml:space="preserve">e </w:t>
      </w:r>
      <w:r w:rsidRPr="00BA75DC">
        <w:rPr>
          <w:rStyle w:val="Fett"/>
          <w:rFonts w:asciiTheme="minorHAnsi" w:hAnsiTheme="minorHAnsi" w:cstheme="minorHAnsi"/>
          <w:sz w:val="22"/>
          <w:szCs w:val="22"/>
        </w:rPr>
        <w:t>V100</w:t>
      </w:r>
      <w:r w:rsidRPr="00BA75DC">
        <w:rPr>
          <w:rFonts w:asciiTheme="minorHAnsi" w:hAnsiTheme="minorHAnsi" w:cstheme="minorHAnsi"/>
          <w:sz w:val="22"/>
          <w:szCs w:val="22"/>
        </w:rPr>
        <w:t xml:space="preserve"> wird zusätzlich eine </w:t>
      </w:r>
      <w:r w:rsidRPr="00BA75DC">
        <w:rPr>
          <w:rStyle w:val="Fett"/>
          <w:rFonts w:asciiTheme="minorHAnsi" w:hAnsiTheme="minorHAnsi" w:cstheme="minorHAnsi"/>
          <w:sz w:val="22"/>
          <w:szCs w:val="22"/>
        </w:rPr>
        <w:t>externe Leistungsbox</w:t>
      </w:r>
      <w:r w:rsidRPr="00BA75DC">
        <w:rPr>
          <w:rFonts w:asciiTheme="minorHAnsi" w:hAnsiTheme="minorHAnsi" w:cstheme="minorHAnsi"/>
          <w:sz w:val="22"/>
          <w:szCs w:val="22"/>
        </w:rPr>
        <w:t xml:space="preserve"> benötigt, da der gro</w:t>
      </w:r>
      <w:r>
        <w:rPr>
          <w:rFonts w:asciiTheme="minorHAnsi" w:hAnsiTheme="minorHAnsi" w:cstheme="minorHAnsi"/>
          <w:sz w:val="22"/>
          <w:szCs w:val="22"/>
        </w:rPr>
        <w:t>ss</w:t>
      </w:r>
      <w:r w:rsidRPr="00BA75DC">
        <w:rPr>
          <w:rFonts w:asciiTheme="minorHAnsi" w:hAnsiTheme="minorHAnsi" w:cstheme="minorHAnsi"/>
          <w:sz w:val="22"/>
          <w:szCs w:val="22"/>
        </w:rPr>
        <w:t>e Frequenzumrichter (</w:t>
      </w:r>
      <w:r w:rsidRPr="00BA75DC">
        <w:rPr>
          <w:rStyle w:val="Fett"/>
          <w:rFonts w:asciiTheme="minorHAnsi" w:hAnsiTheme="minorHAnsi" w:cstheme="minorHAnsi"/>
          <w:sz w:val="22"/>
          <w:szCs w:val="22"/>
        </w:rPr>
        <w:t>FU</w:t>
      </w:r>
      <w:r w:rsidRPr="00BA75DC">
        <w:rPr>
          <w:rFonts w:asciiTheme="minorHAnsi" w:hAnsiTheme="minorHAnsi" w:cstheme="minorHAnsi"/>
          <w:sz w:val="22"/>
          <w:szCs w:val="22"/>
        </w:rPr>
        <w:t xml:space="preserve">) </w:t>
      </w:r>
      <w:r w:rsidRPr="00BA75DC">
        <w:rPr>
          <w:rStyle w:val="Fett"/>
          <w:rFonts w:asciiTheme="minorHAnsi" w:hAnsiTheme="minorHAnsi" w:cstheme="minorHAnsi"/>
          <w:sz w:val="22"/>
          <w:szCs w:val="22"/>
        </w:rPr>
        <w:t>nicht mehr in das Steuergerätgehäuse passt</w:t>
      </w:r>
      <w:r w:rsidRPr="00BA75DC">
        <w:rPr>
          <w:rFonts w:asciiTheme="minorHAnsi" w:hAnsiTheme="minorHAnsi" w:cstheme="minorHAnsi"/>
          <w:sz w:val="22"/>
          <w:szCs w:val="22"/>
        </w:rPr>
        <w:t>. Die Bauteilgrösse und Wärmeentwicklung erfordern eine Auslagerung.</w:t>
      </w:r>
    </w:p>
    <w:p w:rsidR="001C2260" w:rsidRPr="0022349D" w:rsidRDefault="001C2260" w:rsidP="001C2260">
      <w:pPr>
        <w:pStyle w:val="StandardWeb"/>
        <w:rPr>
          <w:lang w:eastAsia="de-CH"/>
        </w:rPr>
      </w:pPr>
      <w:r w:rsidRPr="00BA75DC">
        <w:rPr>
          <w:rFonts w:asciiTheme="minorHAnsi" w:hAnsiTheme="minorHAnsi" w:cstheme="minorHAnsi"/>
          <w:sz w:val="22"/>
          <w:szCs w:val="22"/>
        </w:rPr>
        <w:t>Ab dieser Grössenordnung ist au</w:t>
      </w:r>
      <w:r>
        <w:rPr>
          <w:rFonts w:asciiTheme="minorHAnsi" w:hAnsiTheme="minorHAnsi" w:cstheme="minorHAnsi"/>
          <w:sz w:val="22"/>
          <w:szCs w:val="22"/>
        </w:rPr>
        <w:t>ss</w:t>
      </w:r>
      <w:r w:rsidRPr="00BA75DC">
        <w:rPr>
          <w:rFonts w:asciiTheme="minorHAnsi" w:hAnsiTheme="minorHAnsi" w:cstheme="minorHAnsi"/>
          <w:sz w:val="22"/>
          <w:szCs w:val="22"/>
        </w:rPr>
        <w:t xml:space="preserve">erdem ein </w:t>
      </w:r>
      <w:r w:rsidRPr="00BA75DC">
        <w:rPr>
          <w:rStyle w:val="Fett"/>
          <w:rFonts w:asciiTheme="minorHAnsi" w:hAnsiTheme="minorHAnsi" w:cstheme="minorHAnsi"/>
          <w:sz w:val="22"/>
          <w:szCs w:val="22"/>
        </w:rPr>
        <w:t>400-Volt-Anschluss</w:t>
      </w:r>
      <w:r w:rsidRPr="00BA75DC">
        <w:rPr>
          <w:rFonts w:asciiTheme="minorHAnsi" w:hAnsiTheme="minorHAnsi" w:cstheme="minorHAnsi"/>
          <w:sz w:val="22"/>
          <w:szCs w:val="22"/>
        </w:rPr>
        <w:t xml:space="preserve"> erforderlich, da die Leistung nicht mehr über 230 Volt gedeckt werden kann.</w:t>
      </w:r>
      <w:r>
        <w:rPr>
          <w:lang w:eastAsia="de-CH"/>
        </w:rPr>
        <w:t xml:space="preserve">.  </w:t>
      </w:r>
    </w:p>
    <w:p w:rsidR="001C2260" w:rsidRPr="00FE0DF4" w:rsidRDefault="001C2260" w:rsidP="001C2260">
      <w:pPr>
        <w:rPr>
          <w:highlight w:val="yellow"/>
          <w:lang w:eastAsia="de-CH"/>
        </w:rPr>
      </w:pPr>
    </w:p>
    <w:p w:rsidR="001C2260" w:rsidRPr="00FE0DF4" w:rsidRDefault="001C2260" w:rsidP="001C2260">
      <w:pPr>
        <w:rPr>
          <w:highlight w:val="yellow"/>
          <w:lang w:eastAsia="de-CH"/>
        </w:rPr>
      </w:pPr>
    </w:p>
    <w:p w:rsidR="001C2260" w:rsidRDefault="001C2260" w:rsidP="001C2260"/>
    <w:p w:rsidR="00643519" w:rsidRDefault="00643519" w:rsidP="00CD7369">
      <w:pPr>
        <w:spacing w:before="100" w:beforeAutospacing="1" w:after="100" w:afterAutospacing="1" w:line="240" w:lineRule="auto"/>
        <w:rPr>
          <w:rFonts w:eastAsia="Times New Roman" w:cstheme="minorHAnsi"/>
          <w:lang w:eastAsia="de-DE"/>
        </w:rPr>
      </w:pPr>
    </w:p>
    <w:p w:rsidR="00646C79" w:rsidRDefault="00460381" w:rsidP="00646C79">
      <w:pPr>
        <w:pStyle w:val="berschrift1"/>
        <w:spacing w:before="240" w:line="259" w:lineRule="auto"/>
        <w:ind w:left="1636"/>
        <w:rPr>
          <w:rFonts w:asciiTheme="minorHAnsi" w:eastAsia="Times New Roman" w:hAnsiTheme="minorHAnsi" w:cstheme="minorHAnsi"/>
          <w:color w:val="000000" w:themeColor="text1"/>
          <w:highlight w:val="yellow"/>
          <w:lang w:eastAsia="de-CH"/>
        </w:rPr>
      </w:pPr>
      <w:bookmarkStart w:id="531" w:name="_Toc200108106"/>
      <w:bookmarkStart w:id="532" w:name="_Toc200108186"/>
      <w:bookmarkStart w:id="533" w:name="_Toc200109280"/>
      <w:bookmarkStart w:id="534" w:name="_Toc200109355"/>
      <w:bookmarkStart w:id="535" w:name="_Toc200109912"/>
      <w:bookmarkStart w:id="536" w:name="_Toc200112907"/>
      <w:bookmarkStart w:id="537" w:name="_Toc200117745"/>
      <w:bookmarkStart w:id="538" w:name="_Toc200120936"/>
      <w:bookmarkStart w:id="539" w:name="_Toc200259927"/>
      <w:bookmarkStart w:id="540" w:name="_Toc200259987"/>
      <w:bookmarkStart w:id="541" w:name="_Toc200260085"/>
      <w:bookmarkStart w:id="542" w:name="_Toc200277732"/>
      <w:bookmarkStart w:id="543" w:name="_Toc200277890"/>
      <w:bookmarkStart w:id="544" w:name="_Toc200279071"/>
      <w:bookmarkStart w:id="545" w:name="_Toc200279214"/>
      <w:bookmarkStart w:id="546" w:name="_Toc200279608"/>
      <w:bookmarkStart w:id="547" w:name="_Toc200279869"/>
      <w:bookmarkStart w:id="548" w:name="_Toc200280043"/>
      <w:bookmarkStart w:id="549" w:name="_Toc200280106"/>
      <w:bookmarkStart w:id="550" w:name="_Toc200281997"/>
      <w:bookmarkStart w:id="551" w:name="_Toc200282226"/>
      <w:bookmarkStart w:id="552" w:name="_Toc200282365"/>
      <w:bookmarkStart w:id="553" w:name="_Toc200282704"/>
      <w:bookmarkStart w:id="554" w:name="_Toc200282836"/>
      <w:bookmarkStart w:id="555" w:name="_Toc200282870"/>
      <w:bookmarkStart w:id="556" w:name="_Toc200284475"/>
      <w:bookmarkStart w:id="557" w:name="_Toc200286235"/>
      <w:bookmarkStart w:id="558" w:name="_Toc200287093"/>
      <w:bookmarkStart w:id="559" w:name="_Toc200288203"/>
      <w:bookmarkStart w:id="560" w:name="_Toc200288265"/>
      <w:bookmarkStart w:id="561" w:name="_Toc200288825"/>
      <w:bookmarkStart w:id="562" w:name="_Toc200289244"/>
      <w:bookmarkStart w:id="563" w:name="_Toc200292992"/>
      <w:bookmarkStart w:id="564" w:name="_Toc200353903"/>
      <w:bookmarkStart w:id="565" w:name="_Toc200354703"/>
      <w:bookmarkStart w:id="566" w:name="_Toc200354876"/>
      <w:bookmarkStart w:id="567" w:name="_Toc200355049"/>
      <w:bookmarkStart w:id="568" w:name="_Toc200364607"/>
      <w:bookmarkStart w:id="569" w:name="_Toc200364696"/>
      <w:bookmarkStart w:id="570" w:name="_Toc200440865"/>
      <w:bookmarkStart w:id="571" w:name="_Toc200440926"/>
      <w:bookmarkStart w:id="572" w:name="_Toc200441302"/>
      <w:bookmarkStart w:id="573" w:name="_Toc200443457"/>
      <w:bookmarkStart w:id="574" w:name="_Toc200443554"/>
      <w:bookmarkStart w:id="575" w:name="_Toc200443692"/>
      <w:bookmarkStart w:id="576" w:name="_Toc200445071"/>
      <w:bookmarkStart w:id="577" w:name="_Toc200445169"/>
      <w:bookmarkStart w:id="578" w:name="_Toc200448156"/>
      <w:bookmarkStart w:id="579" w:name="_Toc200522302"/>
      <w:bookmarkStart w:id="580" w:name="_Toc200887343"/>
      <w:bookmarkStart w:id="581" w:name="_Toc200887433"/>
      <w:bookmarkStart w:id="582" w:name="_Toc200887508"/>
      <w:bookmarkStart w:id="583" w:name="_Toc200887758"/>
      <w:r>
        <w:rPr>
          <w:rFonts w:asciiTheme="minorHAnsi" w:eastAsia="Times New Roman" w:hAnsiTheme="minorHAnsi" w:cstheme="minorHAnsi"/>
          <w:color w:val="000000" w:themeColor="text1"/>
          <w:lang w:eastAsia="de-CH"/>
        </w:rPr>
        <w:t>11</w:t>
      </w:r>
      <w:r w:rsidR="00646C79" w:rsidRPr="00A63C60">
        <w:rPr>
          <w:rFonts w:asciiTheme="minorHAnsi" w:eastAsia="Times New Roman" w:hAnsiTheme="minorHAnsi" w:cstheme="minorHAnsi"/>
          <w:color w:val="000000" w:themeColor="text1"/>
          <w:lang w:eastAsia="de-CH"/>
        </w:rPr>
        <w:t>.</w:t>
      </w:r>
      <w:r w:rsidR="00646C79">
        <w:rPr>
          <w:rFonts w:asciiTheme="minorHAnsi" w:eastAsia="Times New Roman" w:hAnsiTheme="minorHAnsi" w:cstheme="minorHAnsi"/>
          <w:color w:val="000000" w:themeColor="text1"/>
          <w:lang w:eastAsia="de-CH"/>
        </w:rPr>
        <w:t xml:space="preserve">     </w:t>
      </w:r>
      <w:r w:rsidR="001C2260">
        <w:rPr>
          <w:rFonts w:asciiTheme="minorHAnsi" w:eastAsia="Times New Roman" w:hAnsiTheme="minorHAnsi" w:cstheme="minorHAnsi"/>
          <w:color w:val="000000" w:themeColor="text1"/>
          <w:lang w:eastAsia="de-CH"/>
        </w:rPr>
        <w:t xml:space="preserve">  </w:t>
      </w:r>
      <w:r w:rsidR="00646C79" w:rsidRPr="00A63C60">
        <w:rPr>
          <w:rFonts w:asciiTheme="minorHAnsi" w:eastAsia="Times New Roman" w:hAnsiTheme="minorHAnsi" w:cstheme="minorHAnsi"/>
          <w:color w:val="000000" w:themeColor="text1"/>
          <w:lang w:eastAsia="de-CH"/>
        </w:rPr>
        <w:t xml:space="preserve">  </w:t>
      </w:r>
      <w:r w:rsidR="00646C79">
        <w:rPr>
          <w:rFonts w:asciiTheme="minorHAnsi" w:eastAsia="Times New Roman" w:hAnsiTheme="minorHAnsi" w:cstheme="minorHAnsi"/>
          <w:color w:val="000000" w:themeColor="text1"/>
          <w:highlight w:val="yellow"/>
          <w:lang w:eastAsia="de-CH"/>
        </w:rPr>
        <w:t>Gummi Information</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rsidR="009D5FFD" w:rsidRPr="009D5FFD" w:rsidRDefault="009D5FFD" w:rsidP="009D5FFD">
      <w:pPr>
        <w:rPr>
          <w:lang w:eastAsia="de-CH"/>
        </w:rPr>
      </w:pPr>
    </w:p>
    <w:p w:rsidR="00972EE0" w:rsidRPr="00092FA6" w:rsidRDefault="00972EE0" w:rsidP="00972EE0">
      <w:pPr>
        <w:pStyle w:val="StandardWeb"/>
        <w:rPr>
          <w:rFonts w:asciiTheme="minorHAnsi" w:hAnsiTheme="minorHAnsi" w:cstheme="minorHAnsi"/>
        </w:rPr>
      </w:pPr>
      <w:r w:rsidRPr="00092FA6">
        <w:rPr>
          <w:rFonts w:asciiTheme="minorHAnsi" w:hAnsiTheme="minorHAnsi" w:cstheme="minorHAnsi"/>
        </w:rPr>
        <w:t>Ein Gummi mit einer Shore-Härte von 50 kann im Laufe der Zeit bis zu 70 Shore härter werden, insbesondere wenn es über längere Zeit extremen Bedingungen wie UV-Licht oder anderen Umwelteinflüssen ausgesetzt ist. Diese Veränderung beeinflusst die Schwingungsübertragung: Härteres Gummi überträgt Vibrationen besser auf das Bauteil, was in manchen Fällen von Vorteil sein kann. Allerdings kann zu hartes Gummi auch dazu führen, dass Vibrationen unerwünscht auf das Gebäude übertragen werden, was zu Schäden oder Störungen führen könnte. Um ein Bauteil effektiv vor zu starken Auslenkungen zu schützen, ist daher ein Gummi-Unterlagensystem mit ausreichend Gummi von gro</w:t>
      </w:r>
      <w:r w:rsidR="00986826">
        <w:rPr>
          <w:rFonts w:asciiTheme="minorHAnsi" w:hAnsiTheme="minorHAnsi" w:cstheme="minorHAnsi"/>
        </w:rPr>
        <w:t>ss</w:t>
      </w:r>
      <w:r w:rsidRPr="00092FA6">
        <w:rPr>
          <w:rFonts w:asciiTheme="minorHAnsi" w:hAnsiTheme="minorHAnsi" w:cstheme="minorHAnsi"/>
        </w:rPr>
        <w:t xml:space="preserve">er Bedeutung. Wir unterlegen heutzutage eher zu viel als zu wenig Gummi und </w:t>
      </w:r>
      <w:r w:rsidRPr="00092FA6">
        <w:rPr>
          <w:rFonts w:asciiTheme="minorHAnsi" w:hAnsiTheme="minorHAnsi" w:cstheme="minorHAnsi"/>
        </w:rPr>
        <w:lastRenderedPageBreak/>
        <w:t>vermeiden Bereiche ohne Gummi, da diese Zonen problematisch sein können.</w:t>
      </w:r>
    </w:p>
    <w:p w:rsidR="00972EE0" w:rsidRPr="00092FA6" w:rsidRDefault="00972EE0" w:rsidP="00972EE0">
      <w:pPr>
        <w:pStyle w:val="StandardWeb"/>
        <w:rPr>
          <w:rFonts w:asciiTheme="minorHAnsi" w:hAnsiTheme="minorHAnsi" w:cstheme="minorHAnsi"/>
        </w:rPr>
      </w:pPr>
      <w:r w:rsidRPr="00092FA6">
        <w:rPr>
          <w:rFonts w:asciiTheme="minorHAnsi" w:hAnsiTheme="minorHAnsi" w:cstheme="minorHAnsi"/>
        </w:rPr>
        <w:t>Wir haben vier Gummitypen festgelegt:</w:t>
      </w:r>
    </w:p>
    <w:p w:rsidR="00972EE0" w:rsidRPr="00092FA6" w:rsidRDefault="00972EE0" w:rsidP="004141E1">
      <w:pPr>
        <w:pStyle w:val="StandardWeb"/>
        <w:numPr>
          <w:ilvl w:val="0"/>
          <w:numId w:val="2"/>
        </w:numPr>
        <w:rPr>
          <w:rFonts w:asciiTheme="minorHAnsi" w:hAnsiTheme="minorHAnsi" w:cstheme="minorHAnsi"/>
        </w:rPr>
      </w:pPr>
      <w:r w:rsidRPr="00092FA6">
        <w:rPr>
          <w:rFonts w:asciiTheme="minorHAnsi" w:hAnsiTheme="minorHAnsi" w:cstheme="minorHAnsi"/>
        </w:rPr>
        <w:t>Typ 0: 40x100x200 mm</w:t>
      </w:r>
    </w:p>
    <w:p w:rsidR="00972EE0" w:rsidRPr="00092FA6" w:rsidRDefault="00972EE0" w:rsidP="004141E1">
      <w:pPr>
        <w:pStyle w:val="StandardWeb"/>
        <w:numPr>
          <w:ilvl w:val="0"/>
          <w:numId w:val="2"/>
        </w:numPr>
        <w:rPr>
          <w:rFonts w:asciiTheme="minorHAnsi" w:hAnsiTheme="minorHAnsi" w:cstheme="minorHAnsi"/>
        </w:rPr>
      </w:pPr>
      <w:r w:rsidRPr="00092FA6">
        <w:rPr>
          <w:rFonts w:asciiTheme="minorHAnsi" w:hAnsiTheme="minorHAnsi" w:cstheme="minorHAnsi"/>
        </w:rPr>
        <w:t>Typ 1: 80x100x200 mm</w:t>
      </w:r>
    </w:p>
    <w:p w:rsidR="00972EE0" w:rsidRPr="00092FA6" w:rsidRDefault="00972EE0" w:rsidP="004141E1">
      <w:pPr>
        <w:pStyle w:val="StandardWeb"/>
        <w:numPr>
          <w:ilvl w:val="0"/>
          <w:numId w:val="2"/>
        </w:numPr>
        <w:rPr>
          <w:rFonts w:asciiTheme="minorHAnsi" w:hAnsiTheme="minorHAnsi" w:cstheme="minorHAnsi"/>
        </w:rPr>
      </w:pPr>
      <w:r w:rsidRPr="00092FA6">
        <w:rPr>
          <w:rFonts w:asciiTheme="minorHAnsi" w:hAnsiTheme="minorHAnsi" w:cstheme="minorHAnsi"/>
        </w:rPr>
        <w:t>Typ 3: 120x100x200 mm</w:t>
      </w:r>
    </w:p>
    <w:p w:rsidR="00972EE0" w:rsidRPr="00092FA6" w:rsidRDefault="00972EE0" w:rsidP="004141E1">
      <w:pPr>
        <w:pStyle w:val="StandardWeb"/>
        <w:numPr>
          <w:ilvl w:val="0"/>
          <w:numId w:val="2"/>
        </w:numPr>
        <w:rPr>
          <w:rFonts w:asciiTheme="minorHAnsi" w:hAnsiTheme="minorHAnsi" w:cstheme="minorHAnsi"/>
        </w:rPr>
      </w:pPr>
      <w:r w:rsidRPr="00092FA6">
        <w:rPr>
          <w:rFonts w:asciiTheme="minorHAnsi" w:hAnsiTheme="minorHAnsi" w:cstheme="minorHAnsi"/>
        </w:rPr>
        <w:t>Typ 4: 120x200x200 mm</w:t>
      </w:r>
    </w:p>
    <w:p w:rsidR="00972EE0" w:rsidRDefault="00972EE0" w:rsidP="00972EE0">
      <w:pPr>
        <w:pStyle w:val="StandardWeb"/>
      </w:pPr>
      <w:r w:rsidRPr="00092FA6">
        <w:rPr>
          <w:rFonts w:asciiTheme="minorHAnsi" w:hAnsiTheme="minorHAnsi" w:cstheme="minorHAnsi"/>
        </w:rPr>
        <w:t>Wenn möglich, wählen wir eine Höhe von 200 mm, um eine gute Spannung zu erreichen. Es gibt jedoch auch kritische Bauteile, bei denen es gefährlich sein kann, zwei Gummitypen übereinander zu legen. In diesen Fällen bevorzugen wir eine Höhe von 120 mm, die auch mit dem 80-mm- und 40-mm-Gummi erreicht werden kann. Achten Sie darauf, dass das Gummi vor UV-Licht geschützt wird, da es sonst spröde wird und die Vibrationseigenschaften beeinträchtigen kann</w:t>
      </w:r>
      <w:r>
        <w:t>.</w:t>
      </w:r>
    </w:p>
    <w:p w:rsidR="00972EE0" w:rsidRPr="00972EE0" w:rsidRDefault="00972EE0" w:rsidP="009D5FFD">
      <w:pPr>
        <w:rPr>
          <w:lang w:eastAsia="de-CH"/>
        </w:rPr>
      </w:pPr>
      <w:r>
        <w:rPr>
          <w:lang w:eastAsia="de-CH"/>
        </w:rPr>
        <w:t xml:space="preserve">     </w:t>
      </w:r>
    </w:p>
    <w:p w:rsidR="00646C79" w:rsidRPr="00972EE0" w:rsidRDefault="00C1550E" w:rsidP="00B329FC">
      <w:pPr>
        <w:pBdr>
          <w:top w:val="single" w:sz="4" w:space="1" w:color="auto"/>
          <w:left w:val="single" w:sz="4" w:space="4" w:color="auto"/>
          <w:bottom w:val="single" w:sz="4" w:space="1" w:color="auto"/>
          <w:right w:val="single" w:sz="4" w:space="4" w:color="auto"/>
        </w:pBdr>
        <w:rPr>
          <w:lang w:eastAsia="de-CH"/>
        </w:rPr>
      </w:pPr>
      <w:r w:rsidRPr="00C1550E">
        <w:rPr>
          <w:noProof/>
          <w:lang w:eastAsia="de-DE"/>
        </w:rPr>
        <w:drawing>
          <wp:inline distT="0" distB="0" distL="0" distR="0">
            <wp:extent cx="819150" cy="438150"/>
            <wp:effectExtent l="19050" t="0" r="0" b="0"/>
            <wp:docPr id="24" name="Bild 6"/>
            <wp:cNvGraphicFramePr/>
            <a:graphic xmlns:a="http://schemas.openxmlformats.org/drawingml/2006/main">
              <a:graphicData uri="http://schemas.openxmlformats.org/drawingml/2006/picture">
                <pic:pic xmlns:pic="http://schemas.openxmlformats.org/drawingml/2006/picture">
                  <pic:nvPicPr>
                    <pic:cNvPr id="14194" name="Picture 10"/>
                    <pic:cNvPicPr>
                      <a:picLocks noChangeAspect="1" noChangeArrowheads="1"/>
                    </pic:cNvPicPr>
                  </pic:nvPicPr>
                  <pic:blipFill>
                    <a:blip r:embed="rId38" cstate="print"/>
                    <a:srcRect/>
                    <a:stretch>
                      <a:fillRect/>
                    </a:stretch>
                  </pic:blipFill>
                  <pic:spPr bwMode="auto">
                    <a:xfrm>
                      <a:off x="0" y="0"/>
                      <a:ext cx="819150" cy="438150"/>
                    </a:xfrm>
                    <a:prstGeom prst="rect">
                      <a:avLst/>
                    </a:prstGeom>
                    <a:noFill/>
                    <a:ln w="9525">
                      <a:noFill/>
                      <a:miter lim="800000"/>
                      <a:headEnd/>
                      <a:tailEnd/>
                    </a:ln>
                  </pic:spPr>
                </pic:pic>
              </a:graphicData>
            </a:graphic>
          </wp:inline>
        </w:drawing>
      </w:r>
      <w:r>
        <w:rPr>
          <w:lang w:eastAsia="de-CH"/>
        </w:rPr>
        <w:t xml:space="preserve"> </w:t>
      </w:r>
      <w:r w:rsidRPr="00C1550E">
        <w:rPr>
          <w:noProof/>
          <w:lang w:eastAsia="de-DE"/>
        </w:rPr>
        <w:drawing>
          <wp:inline distT="0" distB="0" distL="0" distR="0">
            <wp:extent cx="819150" cy="561975"/>
            <wp:effectExtent l="19050" t="0" r="0" b="0"/>
            <wp:docPr id="26" name="Bild 8"/>
            <wp:cNvGraphicFramePr/>
            <a:graphic xmlns:a="http://schemas.openxmlformats.org/drawingml/2006/main">
              <a:graphicData uri="http://schemas.openxmlformats.org/drawingml/2006/picture">
                <pic:pic xmlns:pic="http://schemas.openxmlformats.org/drawingml/2006/picture">
                  <pic:nvPicPr>
                    <pic:cNvPr id="14119" name="Picture 10"/>
                    <pic:cNvPicPr>
                      <a:picLocks noChangeAspect="1" noChangeArrowheads="1"/>
                    </pic:cNvPicPr>
                  </pic:nvPicPr>
                  <pic:blipFill>
                    <a:blip r:embed="rId38" cstate="print"/>
                    <a:srcRect/>
                    <a:stretch>
                      <a:fillRect/>
                    </a:stretch>
                  </pic:blipFill>
                  <pic:spPr bwMode="auto">
                    <a:xfrm>
                      <a:off x="0" y="0"/>
                      <a:ext cx="819150" cy="561975"/>
                    </a:xfrm>
                    <a:prstGeom prst="rect">
                      <a:avLst/>
                    </a:prstGeom>
                    <a:noFill/>
                    <a:ln w="9525">
                      <a:noFill/>
                      <a:miter lim="800000"/>
                      <a:headEnd/>
                      <a:tailEnd/>
                    </a:ln>
                  </pic:spPr>
                </pic:pic>
              </a:graphicData>
            </a:graphic>
          </wp:inline>
        </w:drawing>
      </w:r>
      <w:r>
        <w:rPr>
          <w:lang w:eastAsia="de-CH"/>
        </w:rPr>
        <w:t xml:space="preserve"> </w:t>
      </w:r>
      <w:r w:rsidRPr="00C1550E">
        <w:rPr>
          <w:noProof/>
          <w:lang w:eastAsia="de-DE"/>
        </w:rPr>
        <w:drawing>
          <wp:inline distT="0" distB="0" distL="0" distR="0">
            <wp:extent cx="885825" cy="781050"/>
            <wp:effectExtent l="19050" t="0" r="9525" b="0"/>
            <wp:docPr id="27" name="Bild 9"/>
            <wp:cNvGraphicFramePr/>
            <a:graphic xmlns:a="http://schemas.openxmlformats.org/drawingml/2006/main">
              <a:graphicData uri="http://schemas.openxmlformats.org/drawingml/2006/picture">
                <pic:pic xmlns:pic="http://schemas.openxmlformats.org/drawingml/2006/picture">
                  <pic:nvPicPr>
                    <pic:cNvPr id="14136" name="Picture 337"/>
                    <pic:cNvPicPr>
                      <a:picLocks noChangeAspect="1" noChangeArrowheads="1"/>
                    </pic:cNvPicPr>
                  </pic:nvPicPr>
                  <pic:blipFill>
                    <a:blip r:embed="rId39" cstate="print"/>
                    <a:srcRect/>
                    <a:stretch>
                      <a:fillRect/>
                    </a:stretch>
                  </pic:blipFill>
                  <pic:spPr bwMode="auto">
                    <a:xfrm>
                      <a:off x="0" y="0"/>
                      <a:ext cx="885825" cy="781050"/>
                    </a:xfrm>
                    <a:prstGeom prst="rect">
                      <a:avLst/>
                    </a:prstGeom>
                    <a:noFill/>
                    <a:ln w="9525">
                      <a:noFill/>
                      <a:miter lim="800000"/>
                      <a:headEnd/>
                      <a:tailEnd/>
                    </a:ln>
                  </pic:spPr>
                </pic:pic>
              </a:graphicData>
            </a:graphic>
          </wp:inline>
        </w:drawing>
      </w:r>
    </w:p>
    <w:p w:rsidR="00E0654A" w:rsidRPr="00972EE0" w:rsidRDefault="00C1550E" w:rsidP="00B329FC">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lang w:eastAsia="de-DE"/>
        </w:rPr>
      </w:pPr>
      <w:r>
        <w:rPr>
          <w:rFonts w:eastAsia="Times New Roman" w:cstheme="minorHAnsi"/>
          <w:lang w:eastAsia="de-DE"/>
        </w:rPr>
        <w:t>Typ 0                       Typ 1                    Typ 2</w:t>
      </w:r>
    </w:p>
    <w:p w:rsidR="00E30C86" w:rsidRDefault="00C1550E" w:rsidP="00B329FC">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lang w:eastAsia="de-DE"/>
        </w:rPr>
      </w:pPr>
      <w:r w:rsidRPr="00C1550E">
        <w:rPr>
          <w:rFonts w:eastAsia="Times New Roman" w:cstheme="minorHAnsi"/>
          <w:noProof/>
          <w:lang w:eastAsia="de-DE"/>
        </w:rPr>
        <w:drawing>
          <wp:inline distT="0" distB="0" distL="0" distR="0">
            <wp:extent cx="1228725" cy="1056715"/>
            <wp:effectExtent l="19050" t="0" r="9525" b="0"/>
            <wp:docPr id="28" name="Bild 11"/>
            <wp:cNvGraphicFramePr/>
            <a:graphic xmlns:a="http://schemas.openxmlformats.org/drawingml/2006/main">
              <a:graphicData uri="http://schemas.openxmlformats.org/drawingml/2006/picture">
                <pic:pic xmlns:pic="http://schemas.openxmlformats.org/drawingml/2006/picture">
                  <pic:nvPicPr>
                    <pic:cNvPr id="14172" name="Picture 331"/>
                    <pic:cNvPicPr>
                      <a:picLocks noChangeAspect="1" noChangeArrowheads="1"/>
                    </pic:cNvPicPr>
                  </pic:nvPicPr>
                  <pic:blipFill>
                    <a:blip r:embed="rId40" cstate="print"/>
                    <a:srcRect/>
                    <a:stretch>
                      <a:fillRect/>
                    </a:stretch>
                  </pic:blipFill>
                  <pic:spPr bwMode="auto">
                    <a:xfrm>
                      <a:off x="0" y="0"/>
                      <a:ext cx="1228725" cy="1056715"/>
                    </a:xfrm>
                    <a:prstGeom prst="rect">
                      <a:avLst/>
                    </a:prstGeom>
                    <a:noFill/>
                    <a:ln w="9525">
                      <a:noFill/>
                      <a:miter lim="800000"/>
                      <a:headEnd/>
                      <a:tailEnd/>
                    </a:ln>
                  </pic:spPr>
                </pic:pic>
              </a:graphicData>
            </a:graphic>
          </wp:inline>
        </w:drawing>
      </w:r>
    </w:p>
    <w:p w:rsidR="00C1550E" w:rsidRDefault="00C1550E" w:rsidP="00B329FC">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lang w:eastAsia="de-DE"/>
        </w:rPr>
      </w:pPr>
      <w:r>
        <w:rPr>
          <w:rFonts w:eastAsia="Times New Roman" w:cstheme="minorHAnsi"/>
          <w:lang w:eastAsia="de-DE"/>
        </w:rPr>
        <w:t xml:space="preserve">              Typ  3</w:t>
      </w:r>
    </w:p>
    <w:p w:rsidR="00643519" w:rsidRDefault="00643519" w:rsidP="00E30C86">
      <w:pPr>
        <w:spacing w:before="100" w:beforeAutospacing="1" w:after="100" w:afterAutospacing="1" w:line="240" w:lineRule="auto"/>
        <w:rPr>
          <w:rFonts w:eastAsia="Times New Roman" w:cstheme="minorHAnsi"/>
          <w:lang w:eastAsia="de-DE"/>
        </w:rPr>
      </w:pPr>
    </w:p>
    <w:p w:rsidR="00643519" w:rsidRDefault="00460381" w:rsidP="00643519">
      <w:pPr>
        <w:pStyle w:val="berschrift1"/>
        <w:spacing w:before="240" w:line="259" w:lineRule="auto"/>
        <w:ind w:left="1636"/>
        <w:rPr>
          <w:rFonts w:asciiTheme="minorHAnsi" w:eastAsia="Times New Roman" w:hAnsiTheme="minorHAnsi" w:cstheme="minorHAnsi"/>
          <w:color w:val="000000" w:themeColor="text1"/>
          <w:highlight w:val="yellow"/>
          <w:lang w:eastAsia="de-CH"/>
        </w:rPr>
      </w:pPr>
      <w:bookmarkStart w:id="584" w:name="_Toc200112908"/>
      <w:bookmarkStart w:id="585" w:name="_Toc200117746"/>
      <w:bookmarkStart w:id="586" w:name="_Toc200120937"/>
      <w:bookmarkStart w:id="587" w:name="_Toc200259928"/>
      <w:bookmarkStart w:id="588" w:name="_Toc200259988"/>
      <w:bookmarkStart w:id="589" w:name="_Toc200260086"/>
      <w:bookmarkStart w:id="590" w:name="_Toc200277733"/>
      <w:bookmarkStart w:id="591" w:name="_Toc200277891"/>
      <w:bookmarkStart w:id="592" w:name="_Toc200279072"/>
      <w:bookmarkStart w:id="593" w:name="_Toc200279215"/>
      <w:bookmarkStart w:id="594" w:name="_Toc200279609"/>
      <w:bookmarkStart w:id="595" w:name="_Toc200279870"/>
      <w:bookmarkStart w:id="596" w:name="_Toc200280044"/>
      <w:bookmarkStart w:id="597" w:name="_Toc200280107"/>
      <w:bookmarkStart w:id="598" w:name="_Toc200281998"/>
      <w:bookmarkStart w:id="599" w:name="_Toc200282227"/>
      <w:bookmarkStart w:id="600" w:name="_Toc200282366"/>
      <w:bookmarkStart w:id="601" w:name="_Toc200282705"/>
      <w:bookmarkStart w:id="602" w:name="_Toc200282837"/>
      <w:bookmarkStart w:id="603" w:name="_Toc200282871"/>
      <w:bookmarkStart w:id="604" w:name="_Toc200284476"/>
      <w:bookmarkStart w:id="605" w:name="_Toc200286236"/>
      <w:bookmarkStart w:id="606" w:name="_Toc200287094"/>
      <w:bookmarkStart w:id="607" w:name="_Toc200288204"/>
      <w:bookmarkStart w:id="608" w:name="_Toc200288266"/>
      <w:bookmarkStart w:id="609" w:name="_Toc200288826"/>
      <w:bookmarkStart w:id="610" w:name="_Toc200289245"/>
      <w:bookmarkStart w:id="611" w:name="_Toc200292993"/>
      <w:bookmarkStart w:id="612" w:name="_Toc200353904"/>
      <w:bookmarkStart w:id="613" w:name="_Toc200354704"/>
      <w:bookmarkStart w:id="614" w:name="_Toc200354877"/>
      <w:bookmarkStart w:id="615" w:name="_Toc200355050"/>
      <w:bookmarkStart w:id="616" w:name="_Toc200364608"/>
      <w:bookmarkStart w:id="617" w:name="_Toc200364697"/>
      <w:bookmarkStart w:id="618" w:name="_Toc200440866"/>
      <w:bookmarkStart w:id="619" w:name="_Toc200440927"/>
      <w:bookmarkStart w:id="620" w:name="_Toc200441303"/>
      <w:bookmarkStart w:id="621" w:name="_Toc200443458"/>
      <w:bookmarkStart w:id="622" w:name="_Toc200443555"/>
      <w:bookmarkStart w:id="623" w:name="_Toc200443693"/>
      <w:bookmarkStart w:id="624" w:name="_Toc200445072"/>
      <w:bookmarkStart w:id="625" w:name="_Toc200445170"/>
      <w:bookmarkStart w:id="626" w:name="_Toc200448157"/>
      <w:bookmarkStart w:id="627" w:name="_Toc200522303"/>
      <w:bookmarkStart w:id="628" w:name="_Toc200887344"/>
      <w:bookmarkStart w:id="629" w:name="_Toc200887434"/>
      <w:bookmarkStart w:id="630" w:name="_Toc200887509"/>
      <w:bookmarkStart w:id="631" w:name="_Toc200887759"/>
      <w:r>
        <w:rPr>
          <w:rFonts w:asciiTheme="minorHAnsi" w:eastAsia="Times New Roman" w:hAnsiTheme="minorHAnsi" w:cstheme="minorHAnsi"/>
          <w:color w:val="000000" w:themeColor="text1"/>
          <w:lang w:eastAsia="de-CH"/>
        </w:rPr>
        <w:t>12</w:t>
      </w:r>
      <w:r w:rsidR="00643519" w:rsidRPr="00A63C60">
        <w:rPr>
          <w:rFonts w:asciiTheme="minorHAnsi" w:eastAsia="Times New Roman" w:hAnsiTheme="minorHAnsi" w:cstheme="minorHAnsi"/>
          <w:color w:val="000000" w:themeColor="text1"/>
          <w:lang w:eastAsia="de-CH"/>
        </w:rPr>
        <w:t>.</w:t>
      </w:r>
      <w:r w:rsidR="00643519">
        <w:rPr>
          <w:rFonts w:asciiTheme="minorHAnsi" w:eastAsia="Times New Roman" w:hAnsiTheme="minorHAnsi" w:cstheme="minorHAnsi"/>
          <w:color w:val="000000" w:themeColor="text1"/>
          <w:lang w:eastAsia="de-CH"/>
        </w:rPr>
        <w:t xml:space="preserve">    </w:t>
      </w:r>
      <w:r w:rsidR="001C2260">
        <w:rPr>
          <w:rFonts w:asciiTheme="minorHAnsi" w:eastAsia="Times New Roman" w:hAnsiTheme="minorHAnsi" w:cstheme="minorHAnsi"/>
          <w:color w:val="000000" w:themeColor="text1"/>
          <w:lang w:eastAsia="de-CH"/>
        </w:rPr>
        <w:t xml:space="preserve"> </w:t>
      </w:r>
      <w:r w:rsidR="00643519">
        <w:rPr>
          <w:rFonts w:asciiTheme="minorHAnsi" w:eastAsia="Times New Roman" w:hAnsiTheme="minorHAnsi" w:cstheme="minorHAnsi"/>
          <w:color w:val="000000" w:themeColor="text1"/>
          <w:lang w:eastAsia="de-CH"/>
        </w:rPr>
        <w:t xml:space="preserve">  </w:t>
      </w:r>
      <w:r w:rsidR="00643519" w:rsidRPr="00A63C60">
        <w:rPr>
          <w:rFonts w:asciiTheme="minorHAnsi" w:eastAsia="Times New Roman" w:hAnsiTheme="minorHAnsi" w:cstheme="minorHAnsi"/>
          <w:color w:val="000000" w:themeColor="text1"/>
          <w:lang w:eastAsia="de-CH"/>
        </w:rPr>
        <w:t xml:space="preserve">  </w:t>
      </w:r>
      <w:r w:rsidR="00643519">
        <w:rPr>
          <w:rFonts w:asciiTheme="minorHAnsi" w:eastAsia="Times New Roman" w:hAnsiTheme="minorHAnsi" w:cstheme="minorHAnsi"/>
          <w:color w:val="000000" w:themeColor="text1"/>
          <w:highlight w:val="yellow"/>
          <w:lang w:eastAsia="de-CH"/>
        </w:rPr>
        <w:t>Gummi Gewicht Tabelle</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r w:rsidR="00643519">
        <w:rPr>
          <w:rFonts w:asciiTheme="minorHAnsi" w:eastAsia="Times New Roman" w:hAnsiTheme="minorHAnsi" w:cstheme="minorHAnsi"/>
          <w:color w:val="000000" w:themeColor="text1"/>
          <w:highlight w:val="yellow"/>
          <w:lang w:eastAsia="de-CH"/>
        </w:rPr>
        <w:t xml:space="preserve"> </w:t>
      </w:r>
    </w:p>
    <w:p w:rsidR="00643519" w:rsidRDefault="00643519" w:rsidP="00643519">
      <w:pPr>
        <w:rPr>
          <w:lang w:eastAsia="de-CH"/>
        </w:rPr>
      </w:pPr>
    </w:p>
    <w:p w:rsidR="00A77E84" w:rsidRPr="009D5FFD" w:rsidRDefault="00A77E84" w:rsidP="00A77E84">
      <w:pPr>
        <w:jc w:val="center"/>
        <w:rPr>
          <w:lang w:eastAsia="de-CH"/>
        </w:rPr>
      </w:pPr>
      <w:r>
        <w:rPr>
          <w:noProof/>
          <w:lang w:eastAsia="de-DE"/>
        </w:rPr>
        <w:lastRenderedPageBreak/>
        <w:t>Einzel Gummi System</w:t>
      </w:r>
    </w:p>
    <w:p w:rsidR="00643519" w:rsidRDefault="00643519" w:rsidP="00E30C86">
      <w:pPr>
        <w:spacing w:before="100" w:beforeAutospacing="1" w:after="100" w:afterAutospacing="1" w:line="240" w:lineRule="auto"/>
        <w:rPr>
          <w:rFonts w:eastAsia="Times New Roman" w:cstheme="minorHAnsi"/>
          <w:lang w:eastAsia="de-DE"/>
        </w:rPr>
      </w:pPr>
    </w:p>
    <w:p w:rsidR="00D6737D" w:rsidRDefault="00705029" w:rsidP="00E30C86">
      <w:pPr>
        <w:spacing w:before="100" w:beforeAutospacing="1" w:after="100" w:afterAutospacing="1" w:line="240" w:lineRule="auto"/>
      </w:pPr>
      <w:r w:rsidRPr="00705029">
        <w:rPr>
          <w:lang w:eastAsia="de-DE"/>
        </w:rPr>
        <w:fldChar w:fldCharType="begin"/>
      </w:r>
      <w:r w:rsidR="006D106F">
        <w:rPr>
          <w:lang w:eastAsia="de-DE"/>
        </w:rPr>
        <w:instrText xml:space="preserve"> LINK </w:instrText>
      </w:r>
      <w:r w:rsidR="00D6737D">
        <w:rPr>
          <w:lang w:eastAsia="de-DE"/>
        </w:rPr>
        <w:instrText xml:space="preserve">Excel.Sheet.8 "G:\\Meine Ablage\\A_Server_2024_2\\UA_CH_Fotoberichte  2025\\WM_600_MEMV_Uebersicht_1\\GTP_Excel\\Gummigroessen_Quetschungstabelle_schmal.xlsx" Sheet1!Z8S8:Z11S13 </w:instrText>
      </w:r>
      <w:r w:rsidR="006D106F">
        <w:rPr>
          <w:lang w:eastAsia="de-DE"/>
        </w:rPr>
        <w:instrText xml:space="preserve">\a \f 4 \h  \* MERGEFORMAT </w:instrText>
      </w:r>
      <w:r w:rsidRPr="00705029">
        <w:rPr>
          <w:lang w:eastAsia="de-DE"/>
        </w:rPr>
        <w:fldChar w:fldCharType="separate"/>
      </w:r>
    </w:p>
    <w:tbl>
      <w:tblPr>
        <w:tblW w:w="4587" w:type="dxa"/>
        <w:tblInd w:w="60" w:type="dxa"/>
        <w:tblCellMar>
          <w:left w:w="70" w:type="dxa"/>
          <w:right w:w="70" w:type="dxa"/>
        </w:tblCellMar>
        <w:tblLook w:val="04A0"/>
      </w:tblPr>
      <w:tblGrid>
        <w:gridCol w:w="1022"/>
        <w:gridCol w:w="902"/>
        <w:gridCol w:w="902"/>
        <w:gridCol w:w="657"/>
        <w:gridCol w:w="657"/>
        <w:gridCol w:w="575"/>
      </w:tblGrid>
      <w:tr w:rsidR="00D6737D" w:rsidRPr="00D6737D" w:rsidTr="00D6737D">
        <w:trPr>
          <w:divId w:val="1596400966"/>
          <w:trHeight w:val="1950"/>
        </w:trPr>
        <w:tc>
          <w:tcPr>
            <w:tcW w:w="997" w:type="dxa"/>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rsidR="00D6737D" w:rsidRPr="00D6737D" w:rsidRDefault="00D6737D" w:rsidP="00D6737D">
            <w:pPr>
              <w:spacing w:after="0" w:line="240" w:lineRule="auto"/>
              <w:jc w:val="center"/>
              <w:rPr>
                <w:rFonts w:ascii="Calibri" w:eastAsia="Times New Roman" w:hAnsi="Calibri" w:cs="Calibri"/>
                <w:b/>
                <w:bCs/>
                <w:color w:val="000000"/>
                <w:sz w:val="18"/>
                <w:szCs w:val="18"/>
                <w:lang w:eastAsia="de-DE"/>
              </w:rPr>
            </w:pPr>
            <w:r w:rsidRPr="00D6737D">
              <w:rPr>
                <w:rFonts w:ascii="Calibri" w:eastAsia="Times New Roman" w:hAnsi="Calibri" w:cs="Calibri"/>
                <w:b/>
                <w:bCs/>
                <w:color w:val="000000"/>
                <w:sz w:val="18"/>
                <w:szCs w:val="18"/>
                <w:lang w:eastAsia="de-DE"/>
              </w:rPr>
              <w:t>Gummi Grösse (H x B x L)</w:t>
            </w:r>
          </w:p>
        </w:tc>
        <w:tc>
          <w:tcPr>
            <w:tcW w:w="865"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D6737D" w:rsidRPr="00D6737D" w:rsidRDefault="00D6737D" w:rsidP="00D6737D">
            <w:pPr>
              <w:spacing w:after="0" w:line="240" w:lineRule="auto"/>
              <w:jc w:val="center"/>
              <w:rPr>
                <w:rFonts w:ascii="Calibri" w:eastAsia="Times New Roman" w:hAnsi="Calibri" w:cs="Calibri"/>
                <w:b/>
                <w:bCs/>
                <w:color w:val="000000"/>
                <w:sz w:val="18"/>
                <w:szCs w:val="18"/>
                <w:lang w:eastAsia="de-DE"/>
              </w:rPr>
            </w:pPr>
            <w:r w:rsidRPr="00D6737D">
              <w:rPr>
                <w:rFonts w:ascii="Calibri" w:eastAsia="Times New Roman" w:hAnsi="Calibri" w:cs="Calibri"/>
                <w:b/>
                <w:bCs/>
                <w:color w:val="000000"/>
                <w:sz w:val="18"/>
                <w:szCs w:val="18"/>
                <w:lang w:eastAsia="de-DE"/>
              </w:rPr>
              <w:t>60% (H x 0,4)</w:t>
            </w:r>
          </w:p>
        </w:tc>
        <w:tc>
          <w:tcPr>
            <w:tcW w:w="865"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D6737D" w:rsidRPr="00D6737D" w:rsidRDefault="00D6737D" w:rsidP="00D6737D">
            <w:pPr>
              <w:spacing w:after="0" w:line="240" w:lineRule="auto"/>
              <w:jc w:val="center"/>
              <w:rPr>
                <w:rFonts w:ascii="Calibri" w:eastAsia="Times New Roman" w:hAnsi="Calibri" w:cs="Calibri"/>
                <w:b/>
                <w:bCs/>
                <w:color w:val="000000"/>
                <w:sz w:val="18"/>
                <w:szCs w:val="18"/>
                <w:lang w:eastAsia="de-DE"/>
              </w:rPr>
            </w:pPr>
            <w:r w:rsidRPr="00D6737D">
              <w:rPr>
                <w:rFonts w:ascii="Calibri" w:eastAsia="Times New Roman" w:hAnsi="Calibri" w:cs="Calibri"/>
                <w:b/>
                <w:bCs/>
                <w:color w:val="000000"/>
                <w:sz w:val="18"/>
                <w:szCs w:val="18"/>
                <w:lang w:eastAsia="de-DE"/>
              </w:rPr>
              <w:t>40% (H x 0,6)</w:t>
            </w:r>
          </w:p>
        </w:tc>
        <w:tc>
          <w:tcPr>
            <w:tcW w:w="620"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D6737D" w:rsidRPr="00D6737D" w:rsidRDefault="00D6737D" w:rsidP="00D6737D">
            <w:pPr>
              <w:spacing w:after="0" w:line="240" w:lineRule="auto"/>
              <w:jc w:val="center"/>
              <w:rPr>
                <w:rFonts w:ascii="Calibri" w:eastAsia="Times New Roman" w:hAnsi="Calibri" w:cs="Calibri"/>
                <w:b/>
                <w:bCs/>
                <w:color w:val="000000"/>
                <w:sz w:val="18"/>
                <w:szCs w:val="18"/>
                <w:lang w:eastAsia="de-DE"/>
              </w:rPr>
            </w:pPr>
            <w:r w:rsidRPr="00D6737D">
              <w:rPr>
                <w:rFonts w:ascii="Calibri" w:eastAsia="Times New Roman" w:hAnsi="Calibri" w:cs="Calibri"/>
                <w:b/>
                <w:bCs/>
                <w:color w:val="000000"/>
                <w:sz w:val="18"/>
                <w:szCs w:val="18"/>
                <w:lang w:eastAsia="de-DE"/>
              </w:rPr>
              <w:t>25% (H x 0,75)</w:t>
            </w:r>
          </w:p>
        </w:tc>
        <w:tc>
          <w:tcPr>
            <w:tcW w:w="620"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D6737D" w:rsidRPr="00D6737D" w:rsidRDefault="00D6737D" w:rsidP="00D6737D">
            <w:pPr>
              <w:spacing w:after="0" w:line="240" w:lineRule="auto"/>
              <w:jc w:val="center"/>
              <w:rPr>
                <w:rFonts w:ascii="Calibri" w:eastAsia="Times New Roman" w:hAnsi="Calibri" w:cs="Calibri"/>
                <w:b/>
                <w:bCs/>
                <w:color w:val="000000"/>
                <w:sz w:val="18"/>
                <w:szCs w:val="18"/>
                <w:lang w:eastAsia="de-DE"/>
              </w:rPr>
            </w:pPr>
            <w:r w:rsidRPr="00D6737D">
              <w:rPr>
                <w:rFonts w:ascii="Calibri" w:eastAsia="Times New Roman" w:hAnsi="Calibri" w:cs="Calibri"/>
                <w:b/>
                <w:bCs/>
                <w:color w:val="000000"/>
                <w:sz w:val="18"/>
                <w:szCs w:val="18"/>
                <w:lang w:eastAsia="de-DE"/>
              </w:rPr>
              <w:t>10% (H x 0,9)</w:t>
            </w:r>
          </w:p>
        </w:tc>
        <w:tc>
          <w:tcPr>
            <w:tcW w:w="620" w:type="dxa"/>
            <w:tcBorders>
              <w:top w:val="single" w:sz="8" w:space="0" w:color="auto"/>
              <w:left w:val="nil"/>
              <w:bottom w:val="single" w:sz="4" w:space="0" w:color="auto"/>
              <w:right w:val="single" w:sz="8" w:space="0" w:color="auto"/>
            </w:tcBorders>
            <w:shd w:val="clear" w:color="auto" w:fill="auto"/>
            <w:noWrap/>
            <w:textDirection w:val="btLr"/>
            <w:vAlign w:val="center"/>
            <w:hideMark/>
          </w:tcPr>
          <w:p w:rsidR="00D6737D" w:rsidRPr="00D6737D" w:rsidRDefault="00D6737D" w:rsidP="00D6737D">
            <w:pPr>
              <w:spacing w:after="0" w:line="240" w:lineRule="auto"/>
              <w:jc w:val="center"/>
              <w:rPr>
                <w:rFonts w:ascii="Calibri" w:eastAsia="Times New Roman" w:hAnsi="Calibri" w:cs="Calibri"/>
                <w:b/>
                <w:bCs/>
                <w:color w:val="000000"/>
                <w:sz w:val="18"/>
                <w:szCs w:val="18"/>
                <w:lang w:eastAsia="de-DE"/>
              </w:rPr>
            </w:pPr>
            <w:r w:rsidRPr="00D6737D">
              <w:rPr>
                <w:rFonts w:ascii="Calibri" w:eastAsia="Times New Roman" w:hAnsi="Calibri" w:cs="Calibri"/>
                <w:b/>
                <w:bCs/>
                <w:color w:val="000000"/>
                <w:sz w:val="18"/>
                <w:szCs w:val="18"/>
                <w:lang w:eastAsia="de-DE"/>
              </w:rPr>
              <w:t>5% (H x 0,95)</w:t>
            </w:r>
          </w:p>
        </w:tc>
      </w:tr>
      <w:tr w:rsidR="00D6737D" w:rsidRPr="00D6737D" w:rsidTr="00D6737D">
        <w:trPr>
          <w:divId w:val="1596400966"/>
          <w:trHeight w:val="290"/>
        </w:trPr>
        <w:tc>
          <w:tcPr>
            <w:tcW w:w="997" w:type="dxa"/>
            <w:tcBorders>
              <w:top w:val="nil"/>
              <w:left w:val="single" w:sz="8" w:space="0" w:color="auto"/>
              <w:bottom w:val="single" w:sz="4" w:space="0" w:color="auto"/>
              <w:right w:val="single" w:sz="4" w:space="0" w:color="auto"/>
            </w:tcBorders>
            <w:shd w:val="clear" w:color="auto" w:fill="auto"/>
            <w:noWrap/>
            <w:vAlign w:val="bottom"/>
            <w:hideMark/>
          </w:tcPr>
          <w:p w:rsidR="00D6737D" w:rsidRPr="00D6737D" w:rsidRDefault="00D6737D" w:rsidP="00D6737D">
            <w:pPr>
              <w:spacing w:after="0" w:line="240" w:lineRule="auto"/>
              <w:jc w:val="center"/>
              <w:rPr>
                <w:rFonts w:ascii="Calibri" w:eastAsia="Times New Roman" w:hAnsi="Calibri" w:cs="Calibri"/>
                <w:color w:val="000000"/>
                <w:sz w:val="18"/>
                <w:szCs w:val="18"/>
                <w:lang w:eastAsia="de-DE"/>
              </w:rPr>
            </w:pPr>
            <w:r w:rsidRPr="00D6737D">
              <w:rPr>
                <w:rFonts w:ascii="Calibri" w:eastAsia="Times New Roman" w:hAnsi="Calibri" w:cs="Calibri"/>
                <w:color w:val="000000"/>
                <w:sz w:val="18"/>
                <w:szCs w:val="18"/>
                <w:lang w:eastAsia="de-DE"/>
              </w:rPr>
              <w:t>80x100x200</w:t>
            </w:r>
          </w:p>
        </w:tc>
        <w:tc>
          <w:tcPr>
            <w:tcW w:w="865" w:type="dxa"/>
            <w:tcBorders>
              <w:top w:val="nil"/>
              <w:left w:val="nil"/>
              <w:bottom w:val="single" w:sz="4" w:space="0" w:color="auto"/>
              <w:right w:val="single" w:sz="4" w:space="0" w:color="auto"/>
            </w:tcBorders>
            <w:shd w:val="clear" w:color="auto" w:fill="auto"/>
            <w:noWrap/>
            <w:vAlign w:val="bottom"/>
            <w:hideMark/>
          </w:tcPr>
          <w:p w:rsidR="00D6737D" w:rsidRPr="00D6737D" w:rsidRDefault="00D6737D" w:rsidP="00D6737D">
            <w:pPr>
              <w:spacing w:after="0" w:line="240" w:lineRule="auto"/>
              <w:jc w:val="center"/>
              <w:rPr>
                <w:rFonts w:ascii="Calibri" w:eastAsia="Times New Roman" w:hAnsi="Calibri" w:cs="Calibri"/>
                <w:color w:val="000000"/>
                <w:sz w:val="18"/>
                <w:szCs w:val="18"/>
                <w:lang w:eastAsia="de-DE"/>
              </w:rPr>
            </w:pPr>
            <w:r w:rsidRPr="00D6737D">
              <w:rPr>
                <w:rFonts w:ascii="Calibri" w:eastAsia="Times New Roman" w:hAnsi="Calibri" w:cs="Calibri"/>
                <w:color w:val="000000"/>
                <w:sz w:val="18"/>
                <w:szCs w:val="18"/>
                <w:lang w:eastAsia="de-DE"/>
              </w:rPr>
              <w:t>43200N</w:t>
            </w:r>
          </w:p>
        </w:tc>
        <w:tc>
          <w:tcPr>
            <w:tcW w:w="865" w:type="dxa"/>
            <w:tcBorders>
              <w:top w:val="nil"/>
              <w:left w:val="nil"/>
              <w:bottom w:val="single" w:sz="4" w:space="0" w:color="auto"/>
              <w:right w:val="single" w:sz="4" w:space="0" w:color="auto"/>
            </w:tcBorders>
            <w:shd w:val="clear" w:color="auto" w:fill="auto"/>
            <w:noWrap/>
            <w:vAlign w:val="bottom"/>
            <w:hideMark/>
          </w:tcPr>
          <w:p w:rsidR="00D6737D" w:rsidRPr="00D6737D" w:rsidRDefault="00D6737D" w:rsidP="00D6737D">
            <w:pPr>
              <w:spacing w:after="0" w:line="240" w:lineRule="auto"/>
              <w:jc w:val="center"/>
              <w:rPr>
                <w:rFonts w:ascii="Calibri" w:eastAsia="Times New Roman" w:hAnsi="Calibri" w:cs="Calibri"/>
                <w:color w:val="000000"/>
                <w:sz w:val="18"/>
                <w:szCs w:val="18"/>
                <w:lang w:eastAsia="de-DE"/>
              </w:rPr>
            </w:pPr>
            <w:r w:rsidRPr="00D6737D">
              <w:rPr>
                <w:rFonts w:ascii="Calibri" w:eastAsia="Times New Roman" w:hAnsi="Calibri" w:cs="Calibri"/>
                <w:color w:val="000000"/>
                <w:sz w:val="18"/>
                <w:szCs w:val="18"/>
                <w:lang w:eastAsia="de-DE"/>
              </w:rPr>
              <w:t>28800N</w:t>
            </w:r>
          </w:p>
        </w:tc>
        <w:tc>
          <w:tcPr>
            <w:tcW w:w="620" w:type="dxa"/>
            <w:tcBorders>
              <w:top w:val="nil"/>
              <w:left w:val="nil"/>
              <w:bottom w:val="single" w:sz="4" w:space="0" w:color="auto"/>
              <w:right w:val="single" w:sz="4" w:space="0" w:color="auto"/>
            </w:tcBorders>
            <w:shd w:val="clear" w:color="auto" w:fill="auto"/>
            <w:noWrap/>
            <w:vAlign w:val="bottom"/>
            <w:hideMark/>
          </w:tcPr>
          <w:p w:rsidR="00D6737D" w:rsidRPr="00D6737D" w:rsidRDefault="00D6737D" w:rsidP="00D6737D">
            <w:pPr>
              <w:spacing w:after="0" w:line="240" w:lineRule="auto"/>
              <w:jc w:val="center"/>
              <w:rPr>
                <w:rFonts w:ascii="Calibri" w:eastAsia="Times New Roman" w:hAnsi="Calibri" w:cs="Calibri"/>
                <w:color w:val="000000"/>
                <w:sz w:val="18"/>
                <w:szCs w:val="18"/>
                <w:lang w:eastAsia="de-DE"/>
              </w:rPr>
            </w:pPr>
            <w:r w:rsidRPr="00D6737D">
              <w:rPr>
                <w:rFonts w:ascii="Calibri" w:eastAsia="Times New Roman" w:hAnsi="Calibri" w:cs="Calibri"/>
                <w:color w:val="000000"/>
                <w:sz w:val="18"/>
                <w:szCs w:val="18"/>
                <w:lang w:eastAsia="de-DE"/>
              </w:rPr>
              <w:t>18000N</w:t>
            </w:r>
          </w:p>
        </w:tc>
        <w:tc>
          <w:tcPr>
            <w:tcW w:w="620" w:type="dxa"/>
            <w:tcBorders>
              <w:top w:val="nil"/>
              <w:left w:val="nil"/>
              <w:bottom w:val="single" w:sz="4" w:space="0" w:color="auto"/>
              <w:right w:val="single" w:sz="4" w:space="0" w:color="auto"/>
            </w:tcBorders>
            <w:shd w:val="clear" w:color="auto" w:fill="auto"/>
            <w:noWrap/>
            <w:vAlign w:val="bottom"/>
            <w:hideMark/>
          </w:tcPr>
          <w:p w:rsidR="00D6737D" w:rsidRPr="00D6737D" w:rsidRDefault="00D6737D" w:rsidP="00D6737D">
            <w:pPr>
              <w:spacing w:after="0" w:line="240" w:lineRule="auto"/>
              <w:jc w:val="center"/>
              <w:rPr>
                <w:rFonts w:ascii="Calibri" w:eastAsia="Times New Roman" w:hAnsi="Calibri" w:cs="Calibri"/>
                <w:color w:val="000000"/>
                <w:sz w:val="18"/>
                <w:szCs w:val="18"/>
                <w:lang w:eastAsia="de-DE"/>
              </w:rPr>
            </w:pPr>
            <w:r w:rsidRPr="00D6737D">
              <w:rPr>
                <w:rFonts w:ascii="Calibri" w:eastAsia="Times New Roman" w:hAnsi="Calibri" w:cs="Calibri"/>
                <w:color w:val="000000"/>
                <w:sz w:val="18"/>
                <w:szCs w:val="18"/>
                <w:lang w:eastAsia="de-DE"/>
              </w:rPr>
              <w:t>7200N</w:t>
            </w:r>
          </w:p>
        </w:tc>
        <w:tc>
          <w:tcPr>
            <w:tcW w:w="620" w:type="dxa"/>
            <w:tcBorders>
              <w:top w:val="nil"/>
              <w:left w:val="nil"/>
              <w:bottom w:val="single" w:sz="4" w:space="0" w:color="auto"/>
              <w:right w:val="single" w:sz="8" w:space="0" w:color="auto"/>
            </w:tcBorders>
            <w:shd w:val="clear" w:color="auto" w:fill="auto"/>
            <w:noWrap/>
            <w:vAlign w:val="bottom"/>
            <w:hideMark/>
          </w:tcPr>
          <w:p w:rsidR="00D6737D" w:rsidRPr="00D6737D" w:rsidRDefault="00D6737D" w:rsidP="00D6737D">
            <w:pPr>
              <w:spacing w:after="0" w:line="240" w:lineRule="auto"/>
              <w:jc w:val="center"/>
              <w:rPr>
                <w:rFonts w:ascii="Calibri" w:eastAsia="Times New Roman" w:hAnsi="Calibri" w:cs="Calibri"/>
                <w:color w:val="000000"/>
                <w:sz w:val="18"/>
                <w:szCs w:val="18"/>
                <w:lang w:eastAsia="de-DE"/>
              </w:rPr>
            </w:pPr>
            <w:r w:rsidRPr="00D6737D">
              <w:rPr>
                <w:rFonts w:ascii="Calibri" w:eastAsia="Times New Roman" w:hAnsi="Calibri" w:cs="Calibri"/>
                <w:color w:val="000000"/>
                <w:sz w:val="18"/>
                <w:szCs w:val="18"/>
                <w:lang w:eastAsia="de-DE"/>
              </w:rPr>
              <w:t>3600N</w:t>
            </w:r>
          </w:p>
        </w:tc>
      </w:tr>
      <w:tr w:rsidR="00D6737D" w:rsidRPr="00D6737D" w:rsidTr="00D6737D">
        <w:trPr>
          <w:divId w:val="1596400966"/>
          <w:trHeight w:val="290"/>
        </w:trPr>
        <w:tc>
          <w:tcPr>
            <w:tcW w:w="997" w:type="dxa"/>
            <w:tcBorders>
              <w:top w:val="nil"/>
              <w:left w:val="single" w:sz="8" w:space="0" w:color="auto"/>
              <w:bottom w:val="single" w:sz="4" w:space="0" w:color="auto"/>
              <w:right w:val="single" w:sz="4" w:space="0" w:color="auto"/>
            </w:tcBorders>
            <w:shd w:val="clear" w:color="auto" w:fill="auto"/>
            <w:noWrap/>
            <w:vAlign w:val="bottom"/>
            <w:hideMark/>
          </w:tcPr>
          <w:p w:rsidR="00D6737D" w:rsidRPr="00D6737D" w:rsidRDefault="00D6737D" w:rsidP="00D6737D">
            <w:pPr>
              <w:spacing w:after="0" w:line="240" w:lineRule="auto"/>
              <w:jc w:val="center"/>
              <w:rPr>
                <w:rFonts w:ascii="Calibri" w:eastAsia="Times New Roman" w:hAnsi="Calibri" w:cs="Calibri"/>
                <w:color w:val="000000"/>
                <w:sz w:val="18"/>
                <w:szCs w:val="18"/>
                <w:lang w:eastAsia="de-DE"/>
              </w:rPr>
            </w:pPr>
            <w:r w:rsidRPr="00D6737D">
              <w:rPr>
                <w:rFonts w:ascii="Calibri" w:eastAsia="Times New Roman" w:hAnsi="Calibri" w:cs="Calibri"/>
                <w:color w:val="000000"/>
                <w:sz w:val="18"/>
                <w:szCs w:val="18"/>
                <w:lang w:eastAsia="de-DE"/>
              </w:rPr>
              <w:t>120x100x200</w:t>
            </w:r>
          </w:p>
        </w:tc>
        <w:tc>
          <w:tcPr>
            <w:tcW w:w="865" w:type="dxa"/>
            <w:tcBorders>
              <w:top w:val="nil"/>
              <w:left w:val="nil"/>
              <w:bottom w:val="single" w:sz="4" w:space="0" w:color="auto"/>
              <w:right w:val="single" w:sz="4" w:space="0" w:color="auto"/>
            </w:tcBorders>
            <w:shd w:val="clear" w:color="auto" w:fill="auto"/>
            <w:noWrap/>
            <w:vAlign w:val="bottom"/>
            <w:hideMark/>
          </w:tcPr>
          <w:p w:rsidR="00D6737D" w:rsidRPr="00D6737D" w:rsidRDefault="00D6737D" w:rsidP="00D6737D">
            <w:pPr>
              <w:spacing w:after="0" w:line="240" w:lineRule="auto"/>
              <w:jc w:val="center"/>
              <w:rPr>
                <w:rFonts w:ascii="Calibri" w:eastAsia="Times New Roman" w:hAnsi="Calibri" w:cs="Calibri"/>
                <w:color w:val="000000"/>
                <w:sz w:val="18"/>
                <w:szCs w:val="18"/>
                <w:lang w:eastAsia="de-DE"/>
              </w:rPr>
            </w:pPr>
            <w:r w:rsidRPr="00D6737D">
              <w:rPr>
                <w:rFonts w:ascii="Calibri" w:eastAsia="Times New Roman" w:hAnsi="Calibri" w:cs="Calibri"/>
                <w:color w:val="000000"/>
                <w:sz w:val="18"/>
                <w:szCs w:val="18"/>
                <w:lang w:eastAsia="de-DE"/>
              </w:rPr>
              <w:t>43200N</w:t>
            </w:r>
          </w:p>
        </w:tc>
        <w:tc>
          <w:tcPr>
            <w:tcW w:w="865" w:type="dxa"/>
            <w:tcBorders>
              <w:top w:val="nil"/>
              <w:left w:val="nil"/>
              <w:bottom w:val="single" w:sz="4" w:space="0" w:color="auto"/>
              <w:right w:val="single" w:sz="4" w:space="0" w:color="auto"/>
            </w:tcBorders>
            <w:shd w:val="clear" w:color="auto" w:fill="auto"/>
            <w:noWrap/>
            <w:vAlign w:val="bottom"/>
            <w:hideMark/>
          </w:tcPr>
          <w:p w:rsidR="00D6737D" w:rsidRPr="00D6737D" w:rsidRDefault="00D6737D" w:rsidP="00D6737D">
            <w:pPr>
              <w:spacing w:after="0" w:line="240" w:lineRule="auto"/>
              <w:jc w:val="center"/>
              <w:rPr>
                <w:rFonts w:ascii="Calibri" w:eastAsia="Times New Roman" w:hAnsi="Calibri" w:cs="Calibri"/>
                <w:color w:val="000000"/>
                <w:sz w:val="18"/>
                <w:szCs w:val="18"/>
                <w:lang w:eastAsia="de-DE"/>
              </w:rPr>
            </w:pPr>
            <w:r w:rsidRPr="00D6737D">
              <w:rPr>
                <w:rFonts w:ascii="Calibri" w:eastAsia="Times New Roman" w:hAnsi="Calibri" w:cs="Calibri"/>
                <w:color w:val="000000"/>
                <w:sz w:val="18"/>
                <w:szCs w:val="18"/>
                <w:lang w:eastAsia="de-DE"/>
              </w:rPr>
              <w:t>28800N</w:t>
            </w:r>
          </w:p>
        </w:tc>
        <w:tc>
          <w:tcPr>
            <w:tcW w:w="620" w:type="dxa"/>
            <w:tcBorders>
              <w:top w:val="nil"/>
              <w:left w:val="nil"/>
              <w:bottom w:val="single" w:sz="4" w:space="0" w:color="auto"/>
              <w:right w:val="single" w:sz="4" w:space="0" w:color="auto"/>
            </w:tcBorders>
            <w:shd w:val="clear" w:color="auto" w:fill="auto"/>
            <w:noWrap/>
            <w:vAlign w:val="bottom"/>
            <w:hideMark/>
          </w:tcPr>
          <w:p w:rsidR="00D6737D" w:rsidRPr="00D6737D" w:rsidRDefault="00D6737D" w:rsidP="00D6737D">
            <w:pPr>
              <w:spacing w:after="0" w:line="240" w:lineRule="auto"/>
              <w:jc w:val="center"/>
              <w:rPr>
                <w:rFonts w:ascii="Calibri" w:eastAsia="Times New Roman" w:hAnsi="Calibri" w:cs="Calibri"/>
                <w:color w:val="000000"/>
                <w:sz w:val="18"/>
                <w:szCs w:val="18"/>
                <w:lang w:eastAsia="de-DE"/>
              </w:rPr>
            </w:pPr>
            <w:r w:rsidRPr="00D6737D">
              <w:rPr>
                <w:rFonts w:ascii="Calibri" w:eastAsia="Times New Roman" w:hAnsi="Calibri" w:cs="Calibri"/>
                <w:color w:val="000000"/>
                <w:sz w:val="18"/>
                <w:szCs w:val="18"/>
                <w:lang w:eastAsia="de-DE"/>
              </w:rPr>
              <w:t>18000N</w:t>
            </w:r>
          </w:p>
        </w:tc>
        <w:tc>
          <w:tcPr>
            <w:tcW w:w="620" w:type="dxa"/>
            <w:tcBorders>
              <w:top w:val="nil"/>
              <w:left w:val="nil"/>
              <w:bottom w:val="single" w:sz="4" w:space="0" w:color="auto"/>
              <w:right w:val="single" w:sz="4" w:space="0" w:color="auto"/>
            </w:tcBorders>
            <w:shd w:val="clear" w:color="auto" w:fill="auto"/>
            <w:noWrap/>
            <w:vAlign w:val="bottom"/>
            <w:hideMark/>
          </w:tcPr>
          <w:p w:rsidR="00D6737D" w:rsidRPr="00D6737D" w:rsidRDefault="00D6737D" w:rsidP="00D6737D">
            <w:pPr>
              <w:spacing w:after="0" w:line="240" w:lineRule="auto"/>
              <w:jc w:val="center"/>
              <w:rPr>
                <w:rFonts w:ascii="Calibri" w:eastAsia="Times New Roman" w:hAnsi="Calibri" w:cs="Calibri"/>
                <w:color w:val="000000"/>
                <w:sz w:val="18"/>
                <w:szCs w:val="18"/>
                <w:lang w:eastAsia="de-DE"/>
              </w:rPr>
            </w:pPr>
            <w:r w:rsidRPr="00D6737D">
              <w:rPr>
                <w:rFonts w:ascii="Calibri" w:eastAsia="Times New Roman" w:hAnsi="Calibri" w:cs="Calibri"/>
                <w:color w:val="000000"/>
                <w:sz w:val="18"/>
                <w:szCs w:val="18"/>
                <w:lang w:eastAsia="de-DE"/>
              </w:rPr>
              <w:t>7200N</w:t>
            </w:r>
          </w:p>
        </w:tc>
        <w:tc>
          <w:tcPr>
            <w:tcW w:w="620" w:type="dxa"/>
            <w:tcBorders>
              <w:top w:val="nil"/>
              <w:left w:val="nil"/>
              <w:bottom w:val="single" w:sz="4" w:space="0" w:color="auto"/>
              <w:right w:val="single" w:sz="8" w:space="0" w:color="auto"/>
            </w:tcBorders>
            <w:shd w:val="clear" w:color="auto" w:fill="auto"/>
            <w:noWrap/>
            <w:vAlign w:val="bottom"/>
            <w:hideMark/>
          </w:tcPr>
          <w:p w:rsidR="00D6737D" w:rsidRPr="00D6737D" w:rsidRDefault="00D6737D" w:rsidP="00D6737D">
            <w:pPr>
              <w:spacing w:after="0" w:line="240" w:lineRule="auto"/>
              <w:jc w:val="center"/>
              <w:rPr>
                <w:rFonts w:ascii="Calibri" w:eastAsia="Times New Roman" w:hAnsi="Calibri" w:cs="Calibri"/>
                <w:color w:val="000000"/>
                <w:sz w:val="18"/>
                <w:szCs w:val="18"/>
                <w:lang w:eastAsia="de-DE"/>
              </w:rPr>
            </w:pPr>
            <w:r w:rsidRPr="00D6737D">
              <w:rPr>
                <w:rFonts w:ascii="Calibri" w:eastAsia="Times New Roman" w:hAnsi="Calibri" w:cs="Calibri"/>
                <w:color w:val="000000"/>
                <w:sz w:val="18"/>
                <w:szCs w:val="18"/>
                <w:lang w:eastAsia="de-DE"/>
              </w:rPr>
              <w:t>3600N</w:t>
            </w:r>
          </w:p>
        </w:tc>
      </w:tr>
      <w:tr w:rsidR="00D6737D" w:rsidRPr="00D6737D" w:rsidTr="00D6737D">
        <w:trPr>
          <w:divId w:val="1596400966"/>
          <w:trHeight w:val="300"/>
        </w:trPr>
        <w:tc>
          <w:tcPr>
            <w:tcW w:w="997" w:type="dxa"/>
            <w:tcBorders>
              <w:top w:val="nil"/>
              <w:left w:val="single" w:sz="8" w:space="0" w:color="auto"/>
              <w:bottom w:val="single" w:sz="8" w:space="0" w:color="auto"/>
              <w:right w:val="single" w:sz="4" w:space="0" w:color="auto"/>
            </w:tcBorders>
            <w:shd w:val="clear" w:color="auto" w:fill="auto"/>
            <w:noWrap/>
            <w:vAlign w:val="bottom"/>
            <w:hideMark/>
          </w:tcPr>
          <w:p w:rsidR="00D6737D" w:rsidRPr="00D6737D" w:rsidRDefault="00D6737D" w:rsidP="00D6737D">
            <w:pPr>
              <w:spacing w:after="0" w:line="240" w:lineRule="auto"/>
              <w:jc w:val="center"/>
              <w:rPr>
                <w:rFonts w:ascii="Calibri" w:eastAsia="Times New Roman" w:hAnsi="Calibri" w:cs="Calibri"/>
                <w:color w:val="000000"/>
                <w:sz w:val="18"/>
                <w:szCs w:val="18"/>
                <w:lang w:eastAsia="de-DE"/>
              </w:rPr>
            </w:pPr>
            <w:r w:rsidRPr="00D6737D">
              <w:rPr>
                <w:rFonts w:ascii="Calibri" w:eastAsia="Times New Roman" w:hAnsi="Calibri" w:cs="Calibri"/>
                <w:color w:val="000000"/>
                <w:sz w:val="18"/>
                <w:szCs w:val="18"/>
                <w:lang w:eastAsia="de-DE"/>
              </w:rPr>
              <w:t>200x150x200</w:t>
            </w:r>
          </w:p>
        </w:tc>
        <w:tc>
          <w:tcPr>
            <w:tcW w:w="865" w:type="dxa"/>
            <w:tcBorders>
              <w:top w:val="nil"/>
              <w:left w:val="nil"/>
              <w:bottom w:val="single" w:sz="8" w:space="0" w:color="auto"/>
              <w:right w:val="single" w:sz="4" w:space="0" w:color="auto"/>
            </w:tcBorders>
            <w:shd w:val="clear" w:color="auto" w:fill="auto"/>
            <w:noWrap/>
            <w:vAlign w:val="bottom"/>
            <w:hideMark/>
          </w:tcPr>
          <w:p w:rsidR="00D6737D" w:rsidRPr="00D6737D" w:rsidRDefault="00D6737D" w:rsidP="00D6737D">
            <w:pPr>
              <w:spacing w:after="0" w:line="240" w:lineRule="auto"/>
              <w:jc w:val="center"/>
              <w:rPr>
                <w:rFonts w:ascii="Calibri" w:eastAsia="Times New Roman" w:hAnsi="Calibri" w:cs="Calibri"/>
                <w:color w:val="000000"/>
                <w:sz w:val="18"/>
                <w:szCs w:val="18"/>
                <w:lang w:eastAsia="de-DE"/>
              </w:rPr>
            </w:pPr>
            <w:r w:rsidRPr="00D6737D">
              <w:rPr>
                <w:rFonts w:ascii="Calibri" w:eastAsia="Times New Roman" w:hAnsi="Calibri" w:cs="Calibri"/>
                <w:color w:val="000000"/>
                <w:sz w:val="18"/>
                <w:szCs w:val="18"/>
                <w:lang w:eastAsia="de-DE"/>
              </w:rPr>
              <w:t>Ungeeignet</w:t>
            </w:r>
          </w:p>
        </w:tc>
        <w:tc>
          <w:tcPr>
            <w:tcW w:w="865" w:type="dxa"/>
            <w:tcBorders>
              <w:top w:val="nil"/>
              <w:left w:val="nil"/>
              <w:bottom w:val="single" w:sz="8" w:space="0" w:color="auto"/>
              <w:right w:val="single" w:sz="4" w:space="0" w:color="auto"/>
            </w:tcBorders>
            <w:shd w:val="clear" w:color="auto" w:fill="auto"/>
            <w:noWrap/>
            <w:vAlign w:val="bottom"/>
            <w:hideMark/>
          </w:tcPr>
          <w:p w:rsidR="00D6737D" w:rsidRPr="00D6737D" w:rsidRDefault="00D6737D" w:rsidP="00D6737D">
            <w:pPr>
              <w:spacing w:after="0" w:line="240" w:lineRule="auto"/>
              <w:jc w:val="center"/>
              <w:rPr>
                <w:rFonts w:ascii="Calibri" w:eastAsia="Times New Roman" w:hAnsi="Calibri" w:cs="Calibri"/>
                <w:color w:val="000000"/>
                <w:sz w:val="18"/>
                <w:szCs w:val="18"/>
                <w:lang w:eastAsia="de-DE"/>
              </w:rPr>
            </w:pPr>
            <w:r w:rsidRPr="00D6737D">
              <w:rPr>
                <w:rFonts w:ascii="Calibri" w:eastAsia="Times New Roman" w:hAnsi="Calibri" w:cs="Calibri"/>
                <w:color w:val="000000"/>
                <w:sz w:val="18"/>
                <w:szCs w:val="18"/>
                <w:lang w:eastAsia="de-DE"/>
              </w:rPr>
              <w:t>Ungeeignet</w:t>
            </w:r>
          </w:p>
        </w:tc>
        <w:tc>
          <w:tcPr>
            <w:tcW w:w="620" w:type="dxa"/>
            <w:tcBorders>
              <w:top w:val="nil"/>
              <w:left w:val="nil"/>
              <w:bottom w:val="single" w:sz="8" w:space="0" w:color="auto"/>
              <w:right w:val="single" w:sz="4" w:space="0" w:color="auto"/>
            </w:tcBorders>
            <w:shd w:val="clear" w:color="auto" w:fill="auto"/>
            <w:noWrap/>
            <w:vAlign w:val="bottom"/>
            <w:hideMark/>
          </w:tcPr>
          <w:p w:rsidR="00D6737D" w:rsidRPr="00D6737D" w:rsidRDefault="00D6737D" w:rsidP="00D6737D">
            <w:pPr>
              <w:spacing w:after="0" w:line="240" w:lineRule="auto"/>
              <w:jc w:val="center"/>
              <w:rPr>
                <w:rFonts w:ascii="Calibri" w:eastAsia="Times New Roman" w:hAnsi="Calibri" w:cs="Calibri"/>
                <w:color w:val="000000"/>
                <w:sz w:val="18"/>
                <w:szCs w:val="18"/>
                <w:lang w:eastAsia="de-DE"/>
              </w:rPr>
            </w:pPr>
            <w:r w:rsidRPr="00D6737D">
              <w:rPr>
                <w:rFonts w:ascii="Calibri" w:eastAsia="Times New Roman" w:hAnsi="Calibri" w:cs="Calibri"/>
                <w:color w:val="000000"/>
                <w:sz w:val="18"/>
                <w:szCs w:val="18"/>
                <w:lang w:eastAsia="de-DE"/>
              </w:rPr>
              <w:t>43200N</w:t>
            </w:r>
          </w:p>
        </w:tc>
        <w:tc>
          <w:tcPr>
            <w:tcW w:w="620" w:type="dxa"/>
            <w:tcBorders>
              <w:top w:val="nil"/>
              <w:left w:val="nil"/>
              <w:bottom w:val="single" w:sz="8" w:space="0" w:color="auto"/>
              <w:right w:val="single" w:sz="4" w:space="0" w:color="auto"/>
            </w:tcBorders>
            <w:shd w:val="clear" w:color="auto" w:fill="auto"/>
            <w:noWrap/>
            <w:vAlign w:val="bottom"/>
            <w:hideMark/>
          </w:tcPr>
          <w:p w:rsidR="00D6737D" w:rsidRPr="00D6737D" w:rsidRDefault="00D6737D" w:rsidP="00D6737D">
            <w:pPr>
              <w:spacing w:after="0" w:line="240" w:lineRule="auto"/>
              <w:jc w:val="center"/>
              <w:rPr>
                <w:rFonts w:ascii="Calibri" w:eastAsia="Times New Roman" w:hAnsi="Calibri" w:cs="Calibri"/>
                <w:color w:val="000000"/>
                <w:sz w:val="18"/>
                <w:szCs w:val="18"/>
                <w:lang w:eastAsia="de-DE"/>
              </w:rPr>
            </w:pPr>
            <w:r w:rsidRPr="00D6737D">
              <w:rPr>
                <w:rFonts w:ascii="Calibri" w:eastAsia="Times New Roman" w:hAnsi="Calibri" w:cs="Calibri"/>
                <w:color w:val="000000"/>
                <w:sz w:val="18"/>
                <w:szCs w:val="18"/>
                <w:lang w:eastAsia="de-DE"/>
              </w:rPr>
              <w:t>10800N</w:t>
            </w:r>
          </w:p>
        </w:tc>
        <w:tc>
          <w:tcPr>
            <w:tcW w:w="620" w:type="dxa"/>
            <w:tcBorders>
              <w:top w:val="nil"/>
              <w:left w:val="nil"/>
              <w:bottom w:val="single" w:sz="8" w:space="0" w:color="auto"/>
              <w:right w:val="single" w:sz="8" w:space="0" w:color="auto"/>
            </w:tcBorders>
            <w:shd w:val="clear" w:color="auto" w:fill="auto"/>
            <w:noWrap/>
            <w:vAlign w:val="bottom"/>
            <w:hideMark/>
          </w:tcPr>
          <w:p w:rsidR="00D6737D" w:rsidRPr="00D6737D" w:rsidRDefault="00D6737D" w:rsidP="00D6737D">
            <w:pPr>
              <w:spacing w:after="0" w:line="240" w:lineRule="auto"/>
              <w:jc w:val="center"/>
              <w:rPr>
                <w:rFonts w:ascii="Calibri" w:eastAsia="Times New Roman" w:hAnsi="Calibri" w:cs="Calibri"/>
                <w:color w:val="000000"/>
                <w:sz w:val="18"/>
                <w:szCs w:val="18"/>
                <w:lang w:eastAsia="de-DE"/>
              </w:rPr>
            </w:pPr>
            <w:r w:rsidRPr="00D6737D">
              <w:rPr>
                <w:rFonts w:ascii="Calibri" w:eastAsia="Times New Roman" w:hAnsi="Calibri" w:cs="Calibri"/>
                <w:color w:val="000000"/>
                <w:sz w:val="18"/>
                <w:szCs w:val="18"/>
                <w:lang w:eastAsia="de-DE"/>
              </w:rPr>
              <w:t>5400N</w:t>
            </w:r>
          </w:p>
        </w:tc>
      </w:tr>
    </w:tbl>
    <w:p w:rsidR="006D106F" w:rsidRDefault="00705029" w:rsidP="00E30C86">
      <w:pPr>
        <w:spacing w:before="100" w:beforeAutospacing="1" w:after="100" w:afterAutospacing="1" w:line="240" w:lineRule="auto"/>
        <w:rPr>
          <w:rFonts w:eastAsia="Times New Roman" w:cstheme="minorHAnsi"/>
          <w:lang w:eastAsia="de-DE"/>
        </w:rPr>
      </w:pPr>
      <w:r>
        <w:rPr>
          <w:rFonts w:eastAsia="Times New Roman" w:cstheme="minorHAnsi"/>
          <w:lang w:eastAsia="de-DE"/>
        </w:rPr>
        <w:fldChar w:fldCharType="end"/>
      </w:r>
    </w:p>
    <w:p w:rsidR="00A77E84" w:rsidRDefault="00460381" w:rsidP="00E30C86">
      <w:pPr>
        <w:spacing w:before="100" w:beforeAutospacing="1" w:after="100" w:afterAutospacing="1" w:line="240" w:lineRule="auto"/>
        <w:rPr>
          <w:rFonts w:eastAsia="Times New Roman" w:cstheme="minorHAnsi"/>
          <w:lang w:eastAsia="de-DE"/>
        </w:rPr>
      </w:pPr>
      <w:r>
        <w:rPr>
          <w:rFonts w:eastAsia="Times New Roman" w:cstheme="minorHAnsi"/>
          <w:lang w:eastAsia="de-DE"/>
        </w:rPr>
        <w:t xml:space="preserve">Bild 12 </w:t>
      </w:r>
      <w:r w:rsidR="00FA6E1A">
        <w:rPr>
          <w:rFonts w:eastAsia="Times New Roman" w:cstheme="minorHAnsi"/>
          <w:lang w:eastAsia="de-DE"/>
        </w:rPr>
        <w:t xml:space="preserve"> A:</w:t>
      </w:r>
      <w:r w:rsidR="004E305B">
        <w:rPr>
          <w:rFonts w:eastAsia="Times New Roman" w:cstheme="minorHAnsi"/>
          <w:lang w:eastAsia="de-DE"/>
        </w:rPr>
        <w:t xml:space="preserve">  </w:t>
      </w:r>
      <w:r w:rsidR="00D33B9C">
        <w:rPr>
          <w:rFonts w:eastAsia="Times New Roman" w:cstheme="minorHAnsi"/>
          <w:lang w:eastAsia="de-DE"/>
        </w:rPr>
        <w:t xml:space="preserve">  </w:t>
      </w:r>
      <w:r w:rsidR="00D33B9C">
        <w:rPr>
          <w:rFonts w:ascii="Times New Roman" w:eastAsia="Times New Roman" w:hAnsi="Times New Roman" w:cs="Times New Roman"/>
          <w:b/>
          <w:bCs/>
          <w:sz w:val="24"/>
          <w:szCs w:val="24"/>
          <w:lang w:eastAsia="de-DE"/>
        </w:rPr>
        <w:t>Dies ist eine Belastungstabelle für Einzelgummis</w:t>
      </w:r>
    </w:p>
    <w:p w:rsidR="007B1B11" w:rsidRDefault="007B1B11" w:rsidP="00E30C86">
      <w:pPr>
        <w:spacing w:before="100" w:beforeAutospacing="1" w:after="100" w:afterAutospacing="1" w:line="240" w:lineRule="auto"/>
      </w:pPr>
    </w:p>
    <w:tbl>
      <w:tblPr>
        <w:tblW w:w="4715" w:type="dxa"/>
        <w:tblInd w:w="60" w:type="dxa"/>
        <w:tblCellMar>
          <w:left w:w="70" w:type="dxa"/>
          <w:right w:w="70" w:type="dxa"/>
        </w:tblCellMar>
        <w:tblLook w:val="04A0"/>
      </w:tblPr>
      <w:tblGrid>
        <w:gridCol w:w="1102"/>
        <w:gridCol w:w="793"/>
        <w:gridCol w:w="705"/>
        <w:gridCol w:w="705"/>
        <w:gridCol w:w="705"/>
        <w:gridCol w:w="705"/>
      </w:tblGrid>
      <w:tr w:rsidR="007B1B11" w:rsidRPr="007B1B11" w:rsidTr="007B1B11">
        <w:trPr>
          <w:trHeight w:val="1950"/>
        </w:trPr>
        <w:tc>
          <w:tcPr>
            <w:tcW w:w="1105"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B1B11" w:rsidRPr="007B1B11" w:rsidRDefault="007B1B11" w:rsidP="007B1B11">
            <w:pPr>
              <w:spacing w:after="0" w:line="240" w:lineRule="auto"/>
              <w:jc w:val="center"/>
              <w:rPr>
                <w:rFonts w:ascii="Calibri" w:eastAsia="Times New Roman" w:hAnsi="Calibri" w:cs="Calibri"/>
                <w:b/>
                <w:bCs/>
                <w:color w:val="000000"/>
                <w:sz w:val="18"/>
                <w:szCs w:val="18"/>
                <w:lang w:eastAsia="de-DE"/>
              </w:rPr>
            </w:pPr>
            <w:r w:rsidRPr="007B1B11">
              <w:rPr>
                <w:rFonts w:ascii="Calibri" w:eastAsia="Times New Roman" w:hAnsi="Calibri" w:cs="Calibri"/>
                <w:b/>
                <w:bCs/>
                <w:color w:val="000000"/>
                <w:sz w:val="18"/>
                <w:szCs w:val="18"/>
                <w:lang w:eastAsia="de-DE"/>
              </w:rPr>
              <w:t>Gummi Grösse (H x B x L)</w:t>
            </w:r>
          </w:p>
        </w:tc>
        <w:tc>
          <w:tcPr>
            <w:tcW w:w="79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B1B11" w:rsidRPr="007B1B11" w:rsidRDefault="007B1B11" w:rsidP="007B1B11">
            <w:pPr>
              <w:spacing w:after="0" w:line="240" w:lineRule="auto"/>
              <w:jc w:val="center"/>
              <w:rPr>
                <w:rFonts w:ascii="Calibri" w:eastAsia="Times New Roman" w:hAnsi="Calibri" w:cs="Calibri"/>
                <w:b/>
                <w:bCs/>
                <w:color w:val="000000"/>
                <w:sz w:val="18"/>
                <w:szCs w:val="18"/>
                <w:lang w:eastAsia="de-DE"/>
              </w:rPr>
            </w:pPr>
            <w:r w:rsidRPr="007B1B11">
              <w:rPr>
                <w:rFonts w:ascii="Calibri" w:eastAsia="Times New Roman" w:hAnsi="Calibri" w:cs="Calibri"/>
                <w:b/>
                <w:bCs/>
                <w:color w:val="000000"/>
                <w:sz w:val="18"/>
                <w:szCs w:val="18"/>
                <w:lang w:eastAsia="de-DE"/>
              </w:rPr>
              <w:t>60% (H x 0,4)</w:t>
            </w:r>
          </w:p>
        </w:tc>
        <w:tc>
          <w:tcPr>
            <w:tcW w:w="70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B1B11" w:rsidRPr="007B1B11" w:rsidRDefault="007B1B11" w:rsidP="007B1B11">
            <w:pPr>
              <w:spacing w:after="0" w:line="240" w:lineRule="auto"/>
              <w:jc w:val="center"/>
              <w:rPr>
                <w:rFonts w:ascii="Calibri" w:eastAsia="Times New Roman" w:hAnsi="Calibri" w:cs="Calibri"/>
                <w:b/>
                <w:bCs/>
                <w:color w:val="000000"/>
                <w:sz w:val="18"/>
                <w:szCs w:val="18"/>
                <w:lang w:eastAsia="de-DE"/>
              </w:rPr>
            </w:pPr>
            <w:r w:rsidRPr="007B1B11">
              <w:rPr>
                <w:rFonts w:ascii="Calibri" w:eastAsia="Times New Roman" w:hAnsi="Calibri" w:cs="Calibri"/>
                <w:b/>
                <w:bCs/>
                <w:color w:val="000000"/>
                <w:sz w:val="18"/>
                <w:szCs w:val="18"/>
                <w:lang w:eastAsia="de-DE"/>
              </w:rPr>
              <w:t>40% (H x 0,6)</w:t>
            </w:r>
          </w:p>
        </w:tc>
        <w:tc>
          <w:tcPr>
            <w:tcW w:w="70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B1B11" w:rsidRPr="007B1B11" w:rsidRDefault="007B1B11" w:rsidP="007B1B11">
            <w:pPr>
              <w:spacing w:after="0" w:line="240" w:lineRule="auto"/>
              <w:jc w:val="center"/>
              <w:rPr>
                <w:rFonts w:ascii="Calibri" w:eastAsia="Times New Roman" w:hAnsi="Calibri" w:cs="Calibri"/>
                <w:b/>
                <w:bCs/>
                <w:color w:val="000000"/>
                <w:sz w:val="18"/>
                <w:szCs w:val="18"/>
                <w:lang w:eastAsia="de-DE"/>
              </w:rPr>
            </w:pPr>
            <w:r w:rsidRPr="007B1B11">
              <w:rPr>
                <w:rFonts w:ascii="Calibri" w:eastAsia="Times New Roman" w:hAnsi="Calibri" w:cs="Calibri"/>
                <w:b/>
                <w:bCs/>
                <w:color w:val="000000"/>
                <w:sz w:val="18"/>
                <w:szCs w:val="18"/>
                <w:lang w:eastAsia="de-DE"/>
              </w:rPr>
              <w:t>25% (H x 0,75)</w:t>
            </w:r>
          </w:p>
        </w:tc>
        <w:tc>
          <w:tcPr>
            <w:tcW w:w="70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B1B11" w:rsidRPr="007B1B11" w:rsidRDefault="007B1B11" w:rsidP="007B1B11">
            <w:pPr>
              <w:spacing w:after="0" w:line="240" w:lineRule="auto"/>
              <w:jc w:val="center"/>
              <w:rPr>
                <w:rFonts w:ascii="Calibri" w:eastAsia="Times New Roman" w:hAnsi="Calibri" w:cs="Calibri"/>
                <w:b/>
                <w:bCs/>
                <w:color w:val="000000"/>
                <w:sz w:val="18"/>
                <w:szCs w:val="18"/>
                <w:lang w:eastAsia="de-DE"/>
              </w:rPr>
            </w:pPr>
            <w:r w:rsidRPr="007B1B11">
              <w:rPr>
                <w:rFonts w:ascii="Calibri" w:eastAsia="Times New Roman" w:hAnsi="Calibri" w:cs="Calibri"/>
                <w:b/>
                <w:bCs/>
                <w:color w:val="000000"/>
                <w:sz w:val="18"/>
                <w:szCs w:val="18"/>
                <w:lang w:eastAsia="de-DE"/>
              </w:rPr>
              <w:t>10% (H x 0,9)</w:t>
            </w:r>
          </w:p>
        </w:tc>
        <w:tc>
          <w:tcPr>
            <w:tcW w:w="70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B1B11" w:rsidRPr="007B1B11" w:rsidRDefault="007B1B11" w:rsidP="007B1B11">
            <w:pPr>
              <w:spacing w:after="0" w:line="240" w:lineRule="auto"/>
              <w:jc w:val="center"/>
              <w:rPr>
                <w:rFonts w:ascii="Calibri" w:eastAsia="Times New Roman" w:hAnsi="Calibri" w:cs="Calibri"/>
                <w:b/>
                <w:bCs/>
                <w:color w:val="000000"/>
                <w:sz w:val="18"/>
                <w:szCs w:val="18"/>
                <w:lang w:eastAsia="de-DE"/>
              </w:rPr>
            </w:pPr>
            <w:r w:rsidRPr="007B1B11">
              <w:rPr>
                <w:rFonts w:ascii="Calibri" w:eastAsia="Times New Roman" w:hAnsi="Calibri" w:cs="Calibri"/>
                <w:b/>
                <w:bCs/>
                <w:color w:val="000000"/>
                <w:sz w:val="18"/>
                <w:szCs w:val="18"/>
                <w:lang w:eastAsia="de-DE"/>
              </w:rPr>
              <w:t>5% (H x 0,95)</w:t>
            </w:r>
          </w:p>
        </w:tc>
      </w:tr>
      <w:tr w:rsidR="007B1B11" w:rsidRPr="007B1B11" w:rsidTr="007B1B11">
        <w:trPr>
          <w:trHeight w:val="490"/>
        </w:trPr>
        <w:tc>
          <w:tcPr>
            <w:tcW w:w="1105" w:type="dxa"/>
            <w:tcBorders>
              <w:top w:val="nil"/>
              <w:left w:val="single" w:sz="4" w:space="0" w:color="auto"/>
              <w:bottom w:val="single" w:sz="4" w:space="0" w:color="auto"/>
              <w:right w:val="single" w:sz="4" w:space="0" w:color="auto"/>
            </w:tcBorders>
            <w:shd w:val="clear" w:color="auto" w:fill="auto"/>
            <w:vAlign w:val="bottom"/>
            <w:hideMark/>
          </w:tcPr>
          <w:p w:rsidR="007B1B11" w:rsidRPr="007B1B11" w:rsidRDefault="007B1B11" w:rsidP="007B1B11">
            <w:pPr>
              <w:spacing w:after="0" w:line="240" w:lineRule="auto"/>
              <w:rPr>
                <w:rFonts w:ascii="Calibri" w:eastAsia="Times New Roman" w:hAnsi="Calibri" w:cs="Calibri"/>
                <w:color w:val="000000"/>
                <w:sz w:val="18"/>
                <w:szCs w:val="18"/>
                <w:lang w:eastAsia="de-DE"/>
              </w:rPr>
            </w:pPr>
            <w:r w:rsidRPr="007B1B11">
              <w:rPr>
                <w:rFonts w:ascii="Calibri" w:eastAsia="Times New Roman" w:hAnsi="Calibri" w:cs="Calibri"/>
                <w:color w:val="000000"/>
                <w:sz w:val="18"/>
                <w:szCs w:val="18"/>
                <w:lang w:eastAsia="de-DE"/>
              </w:rPr>
              <w:t>80x300x200</w:t>
            </w:r>
            <w:r w:rsidRPr="007B1B11">
              <w:rPr>
                <w:rFonts w:ascii="Calibri" w:eastAsia="Times New Roman" w:hAnsi="Calibri" w:cs="Calibri"/>
                <w:color w:val="000000"/>
                <w:sz w:val="18"/>
                <w:szCs w:val="18"/>
                <w:lang w:eastAsia="de-DE"/>
              </w:rPr>
              <w:br/>
              <w:t>3 St.</w:t>
            </w:r>
          </w:p>
        </w:tc>
        <w:tc>
          <w:tcPr>
            <w:tcW w:w="794" w:type="dxa"/>
            <w:tcBorders>
              <w:top w:val="nil"/>
              <w:left w:val="nil"/>
              <w:bottom w:val="single" w:sz="4" w:space="0" w:color="auto"/>
              <w:right w:val="single" w:sz="4" w:space="0" w:color="auto"/>
            </w:tcBorders>
            <w:shd w:val="clear" w:color="auto" w:fill="auto"/>
            <w:noWrap/>
            <w:vAlign w:val="bottom"/>
            <w:hideMark/>
          </w:tcPr>
          <w:p w:rsidR="007B1B11" w:rsidRPr="007B1B11" w:rsidRDefault="007B1B11" w:rsidP="007B1B11">
            <w:pPr>
              <w:spacing w:after="0" w:line="240" w:lineRule="auto"/>
              <w:rPr>
                <w:rFonts w:ascii="Calibri" w:eastAsia="Times New Roman" w:hAnsi="Calibri" w:cs="Calibri"/>
                <w:color w:val="000000"/>
                <w:sz w:val="18"/>
                <w:szCs w:val="18"/>
                <w:lang w:eastAsia="de-DE"/>
              </w:rPr>
            </w:pPr>
            <w:r w:rsidRPr="007B1B11">
              <w:rPr>
                <w:rFonts w:ascii="Calibri" w:eastAsia="Times New Roman" w:hAnsi="Calibri" w:cs="Calibri"/>
                <w:color w:val="000000"/>
                <w:sz w:val="18"/>
                <w:szCs w:val="18"/>
                <w:lang w:eastAsia="de-DE"/>
              </w:rPr>
              <w:t>129600N</w:t>
            </w:r>
          </w:p>
        </w:tc>
        <w:tc>
          <w:tcPr>
            <w:tcW w:w="704" w:type="dxa"/>
            <w:tcBorders>
              <w:top w:val="nil"/>
              <w:left w:val="nil"/>
              <w:bottom w:val="single" w:sz="4" w:space="0" w:color="auto"/>
              <w:right w:val="single" w:sz="4" w:space="0" w:color="auto"/>
            </w:tcBorders>
            <w:shd w:val="clear" w:color="auto" w:fill="auto"/>
            <w:noWrap/>
            <w:vAlign w:val="bottom"/>
            <w:hideMark/>
          </w:tcPr>
          <w:p w:rsidR="007B1B11" w:rsidRPr="007B1B11" w:rsidRDefault="007B1B11" w:rsidP="007B1B11">
            <w:pPr>
              <w:spacing w:after="0" w:line="240" w:lineRule="auto"/>
              <w:rPr>
                <w:rFonts w:ascii="Calibri" w:eastAsia="Times New Roman" w:hAnsi="Calibri" w:cs="Calibri"/>
                <w:color w:val="000000"/>
                <w:sz w:val="18"/>
                <w:szCs w:val="18"/>
                <w:lang w:eastAsia="de-DE"/>
              </w:rPr>
            </w:pPr>
            <w:r w:rsidRPr="007B1B11">
              <w:rPr>
                <w:rFonts w:ascii="Calibri" w:eastAsia="Times New Roman" w:hAnsi="Calibri" w:cs="Calibri"/>
                <w:color w:val="000000"/>
                <w:sz w:val="18"/>
                <w:szCs w:val="18"/>
                <w:lang w:eastAsia="de-DE"/>
              </w:rPr>
              <w:t>86400N</w:t>
            </w:r>
          </w:p>
        </w:tc>
        <w:tc>
          <w:tcPr>
            <w:tcW w:w="704" w:type="dxa"/>
            <w:tcBorders>
              <w:top w:val="nil"/>
              <w:left w:val="nil"/>
              <w:bottom w:val="single" w:sz="4" w:space="0" w:color="auto"/>
              <w:right w:val="single" w:sz="4" w:space="0" w:color="auto"/>
            </w:tcBorders>
            <w:shd w:val="clear" w:color="auto" w:fill="auto"/>
            <w:noWrap/>
            <w:vAlign w:val="bottom"/>
            <w:hideMark/>
          </w:tcPr>
          <w:p w:rsidR="007B1B11" w:rsidRPr="007B1B11" w:rsidRDefault="007B1B11" w:rsidP="007B1B11">
            <w:pPr>
              <w:spacing w:after="0" w:line="240" w:lineRule="auto"/>
              <w:rPr>
                <w:rFonts w:ascii="Calibri" w:eastAsia="Times New Roman" w:hAnsi="Calibri" w:cs="Calibri"/>
                <w:color w:val="000000"/>
                <w:sz w:val="18"/>
                <w:szCs w:val="18"/>
                <w:lang w:eastAsia="de-DE"/>
              </w:rPr>
            </w:pPr>
            <w:r w:rsidRPr="007B1B11">
              <w:rPr>
                <w:rFonts w:ascii="Calibri" w:eastAsia="Times New Roman" w:hAnsi="Calibri" w:cs="Calibri"/>
                <w:color w:val="000000"/>
                <w:sz w:val="18"/>
                <w:szCs w:val="18"/>
                <w:lang w:eastAsia="de-DE"/>
              </w:rPr>
              <w:t>54000N</w:t>
            </w:r>
          </w:p>
        </w:tc>
        <w:tc>
          <w:tcPr>
            <w:tcW w:w="704" w:type="dxa"/>
            <w:tcBorders>
              <w:top w:val="nil"/>
              <w:left w:val="nil"/>
              <w:bottom w:val="single" w:sz="4" w:space="0" w:color="auto"/>
              <w:right w:val="single" w:sz="4" w:space="0" w:color="auto"/>
            </w:tcBorders>
            <w:shd w:val="clear" w:color="auto" w:fill="auto"/>
            <w:noWrap/>
            <w:vAlign w:val="bottom"/>
            <w:hideMark/>
          </w:tcPr>
          <w:p w:rsidR="007B1B11" w:rsidRPr="007B1B11" w:rsidRDefault="007B1B11" w:rsidP="007B1B11">
            <w:pPr>
              <w:spacing w:after="0" w:line="240" w:lineRule="auto"/>
              <w:rPr>
                <w:rFonts w:ascii="Calibri" w:eastAsia="Times New Roman" w:hAnsi="Calibri" w:cs="Calibri"/>
                <w:color w:val="000000"/>
                <w:sz w:val="18"/>
                <w:szCs w:val="18"/>
                <w:lang w:eastAsia="de-DE"/>
              </w:rPr>
            </w:pPr>
            <w:r w:rsidRPr="007B1B11">
              <w:rPr>
                <w:rFonts w:ascii="Calibri" w:eastAsia="Times New Roman" w:hAnsi="Calibri" w:cs="Calibri"/>
                <w:color w:val="000000"/>
                <w:sz w:val="18"/>
                <w:szCs w:val="18"/>
                <w:lang w:eastAsia="de-DE"/>
              </w:rPr>
              <w:t>21600N</w:t>
            </w:r>
          </w:p>
        </w:tc>
        <w:tc>
          <w:tcPr>
            <w:tcW w:w="704" w:type="dxa"/>
            <w:tcBorders>
              <w:top w:val="nil"/>
              <w:left w:val="nil"/>
              <w:bottom w:val="single" w:sz="4" w:space="0" w:color="auto"/>
              <w:right w:val="single" w:sz="4" w:space="0" w:color="auto"/>
            </w:tcBorders>
            <w:shd w:val="clear" w:color="auto" w:fill="auto"/>
            <w:noWrap/>
            <w:vAlign w:val="bottom"/>
            <w:hideMark/>
          </w:tcPr>
          <w:p w:rsidR="007B1B11" w:rsidRPr="007B1B11" w:rsidRDefault="007B1B11" w:rsidP="007B1B11">
            <w:pPr>
              <w:spacing w:after="0" w:line="240" w:lineRule="auto"/>
              <w:rPr>
                <w:rFonts w:ascii="Calibri" w:eastAsia="Times New Roman" w:hAnsi="Calibri" w:cs="Calibri"/>
                <w:color w:val="000000"/>
                <w:sz w:val="18"/>
                <w:szCs w:val="18"/>
                <w:lang w:eastAsia="de-DE"/>
              </w:rPr>
            </w:pPr>
            <w:r w:rsidRPr="007B1B11">
              <w:rPr>
                <w:rFonts w:ascii="Calibri" w:eastAsia="Times New Roman" w:hAnsi="Calibri" w:cs="Calibri"/>
                <w:color w:val="000000"/>
                <w:sz w:val="18"/>
                <w:szCs w:val="18"/>
                <w:lang w:eastAsia="de-DE"/>
              </w:rPr>
              <w:t>10800N</w:t>
            </w:r>
          </w:p>
        </w:tc>
      </w:tr>
      <w:tr w:rsidR="007B1B11" w:rsidRPr="007B1B11" w:rsidTr="007B1B11">
        <w:trPr>
          <w:trHeight w:val="490"/>
        </w:trPr>
        <w:tc>
          <w:tcPr>
            <w:tcW w:w="1105" w:type="dxa"/>
            <w:tcBorders>
              <w:top w:val="nil"/>
              <w:left w:val="single" w:sz="4" w:space="0" w:color="auto"/>
              <w:bottom w:val="single" w:sz="4" w:space="0" w:color="auto"/>
              <w:right w:val="single" w:sz="4" w:space="0" w:color="auto"/>
            </w:tcBorders>
            <w:shd w:val="clear" w:color="auto" w:fill="auto"/>
            <w:vAlign w:val="bottom"/>
            <w:hideMark/>
          </w:tcPr>
          <w:p w:rsidR="007B1B11" w:rsidRPr="007B1B11" w:rsidRDefault="007B1B11" w:rsidP="007B1B11">
            <w:pPr>
              <w:spacing w:after="0" w:line="240" w:lineRule="auto"/>
              <w:rPr>
                <w:rFonts w:ascii="Calibri" w:eastAsia="Times New Roman" w:hAnsi="Calibri" w:cs="Calibri"/>
                <w:color w:val="000000"/>
                <w:sz w:val="18"/>
                <w:szCs w:val="18"/>
                <w:lang w:eastAsia="de-DE"/>
              </w:rPr>
            </w:pPr>
            <w:r w:rsidRPr="007B1B11">
              <w:rPr>
                <w:rFonts w:ascii="Calibri" w:eastAsia="Times New Roman" w:hAnsi="Calibri" w:cs="Calibri"/>
                <w:color w:val="000000"/>
                <w:sz w:val="18"/>
                <w:szCs w:val="18"/>
                <w:lang w:eastAsia="de-DE"/>
              </w:rPr>
              <w:t>120x300x200</w:t>
            </w:r>
            <w:r w:rsidRPr="007B1B11">
              <w:rPr>
                <w:rFonts w:ascii="Calibri" w:eastAsia="Times New Roman" w:hAnsi="Calibri" w:cs="Calibri"/>
                <w:color w:val="000000"/>
                <w:sz w:val="18"/>
                <w:szCs w:val="18"/>
                <w:lang w:eastAsia="de-DE"/>
              </w:rPr>
              <w:br/>
              <w:t>3 St.</w:t>
            </w:r>
          </w:p>
        </w:tc>
        <w:tc>
          <w:tcPr>
            <w:tcW w:w="794" w:type="dxa"/>
            <w:tcBorders>
              <w:top w:val="nil"/>
              <w:left w:val="nil"/>
              <w:bottom w:val="single" w:sz="4" w:space="0" w:color="auto"/>
              <w:right w:val="single" w:sz="4" w:space="0" w:color="auto"/>
            </w:tcBorders>
            <w:shd w:val="clear" w:color="auto" w:fill="auto"/>
            <w:noWrap/>
            <w:vAlign w:val="bottom"/>
            <w:hideMark/>
          </w:tcPr>
          <w:p w:rsidR="007B1B11" w:rsidRPr="007B1B11" w:rsidRDefault="007B1B11" w:rsidP="007B1B11">
            <w:pPr>
              <w:spacing w:after="0" w:line="240" w:lineRule="auto"/>
              <w:rPr>
                <w:rFonts w:ascii="Calibri" w:eastAsia="Times New Roman" w:hAnsi="Calibri" w:cs="Calibri"/>
                <w:color w:val="000000"/>
                <w:sz w:val="18"/>
                <w:szCs w:val="18"/>
                <w:lang w:eastAsia="de-DE"/>
              </w:rPr>
            </w:pPr>
            <w:r w:rsidRPr="007B1B11">
              <w:rPr>
                <w:rFonts w:ascii="Calibri" w:eastAsia="Times New Roman" w:hAnsi="Calibri" w:cs="Calibri"/>
                <w:color w:val="000000"/>
                <w:sz w:val="18"/>
                <w:szCs w:val="18"/>
                <w:lang w:eastAsia="de-DE"/>
              </w:rPr>
              <w:t>129600N</w:t>
            </w:r>
          </w:p>
        </w:tc>
        <w:tc>
          <w:tcPr>
            <w:tcW w:w="704" w:type="dxa"/>
            <w:tcBorders>
              <w:top w:val="nil"/>
              <w:left w:val="nil"/>
              <w:bottom w:val="single" w:sz="4" w:space="0" w:color="auto"/>
              <w:right w:val="single" w:sz="4" w:space="0" w:color="auto"/>
            </w:tcBorders>
            <w:shd w:val="clear" w:color="auto" w:fill="auto"/>
            <w:noWrap/>
            <w:vAlign w:val="bottom"/>
            <w:hideMark/>
          </w:tcPr>
          <w:p w:rsidR="007B1B11" w:rsidRPr="007B1B11" w:rsidRDefault="007B1B11" w:rsidP="007B1B11">
            <w:pPr>
              <w:spacing w:after="0" w:line="240" w:lineRule="auto"/>
              <w:rPr>
                <w:rFonts w:ascii="Calibri" w:eastAsia="Times New Roman" w:hAnsi="Calibri" w:cs="Calibri"/>
                <w:color w:val="000000"/>
                <w:sz w:val="18"/>
                <w:szCs w:val="18"/>
                <w:lang w:eastAsia="de-DE"/>
              </w:rPr>
            </w:pPr>
            <w:r w:rsidRPr="007B1B11">
              <w:rPr>
                <w:rFonts w:ascii="Calibri" w:eastAsia="Times New Roman" w:hAnsi="Calibri" w:cs="Calibri"/>
                <w:color w:val="000000"/>
                <w:sz w:val="18"/>
                <w:szCs w:val="18"/>
                <w:lang w:eastAsia="de-DE"/>
              </w:rPr>
              <w:t>86400N</w:t>
            </w:r>
          </w:p>
        </w:tc>
        <w:tc>
          <w:tcPr>
            <w:tcW w:w="704" w:type="dxa"/>
            <w:tcBorders>
              <w:top w:val="nil"/>
              <w:left w:val="nil"/>
              <w:bottom w:val="single" w:sz="4" w:space="0" w:color="auto"/>
              <w:right w:val="single" w:sz="4" w:space="0" w:color="auto"/>
            </w:tcBorders>
            <w:shd w:val="clear" w:color="auto" w:fill="auto"/>
            <w:noWrap/>
            <w:vAlign w:val="bottom"/>
            <w:hideMark/>
          </w:tcPr>
          <w:p w:rsidR="007B1B11" w:rsidRPr="007B1B11" w:rsidRDefault="007B1B11" w:rsidP="007B1B11">
            <w:pPr>
              <w:spacing w:after="0" w:line="240" w:lineRule="auto"/>
              <w:rPr>
                <w:rFonts w:ascii="Calibri" w:eastAsia="Times New Roman" w:hAnsi="Calibri" w:cs="Calibri"/>
                <w:color w:val="000000"/>
                <w:sz w:val="18"/>
                <w:szCs w:val="18"/>
                <w:lang w:eastAsia="de-DE"/>
              </w:rPr>
            </w:pPr>
            <w:r w:rsidRPr="007B1B11">
              <w:rPr>
                <w:rFonts w:ascii="Calibri" w:eastAsia="Times New Roman" w:hAnsi="Calibri" w:cs="Calibri"/>
                <w:color w:val="000000"/>
                <w:sz w:val="18"/>
                <w:szCs w:val="18"/>
                <w:lang w:eastAsia="de-DE"/>
              </w:rPr>
              <w:t>54000N</w:t>
            </w:r>
          </w:p>
        </w:tc>
        <w:tc>
          <w:tcPr>
            <w:tcW w:w="704" w:type="dxa"/>
            <w:tcBorders>
              <w:top w:val="nil"/>
              <w:left w:val="nil"/>
              <w:bottom w:val="single" w:sz="4" w:space="0" w:color="auto"/>
              <w:right w:val="single" w:sz="4" w:space="0" w:color="auto"/>
            </w:tcBorders>
            <w:shd w:val="clear" w:color="auto" w:fill="auto"/>
            <w:noWrap/>
            <w:vAlign w:val="bottom"/>
            <w:hideMark/>
          </w:tcPr>
          <w:p w:rsidR="007B1B11" w:rsidRPr="007B1B11" w:rsidRDefault="007B1B11" w:rsidP="007B1B11">
            <w:pPr>
              <w:spacing w:after="0" w:line="240" w:lineRule="auto"/>
              <w:rPr>
                <w:rFonts w:ascii="Calibri" w:eastAsia="Times New Roman" w:hAnsi="Calibri" w:cs="Calibri"/>
                <w:color w:val="000000"/>
                <w:sz w:val="18"/>
                <w:szCs w:val="18"/>
                <w:lang w:eastAsia="de-DE"/>
              </w:rPr>
            </w:pPr>
            <w:r w:rsidRPr="007B1B11">
              <w:rPr>
                <w:rFonts w:ascii="Calibri" w:eastAsia="Times New Roman" w:hAnsi="Calibri" w:cs="Calibri"/>
                <w:color w:val="000000"/>
                <w:sz w:val="18"/>
                <w:szCs w:val="18"/>
                <w:lang w:eastAsia="de-DE"/>
              </w:rPr>
              <w:t>21600N</w:t>
            </w:r>
          </w:p>
        </w:tc>
        <w:tc>
          <w:tcPr>
            <w:tcW w:w="704" w:type="dxa"/>
            <w:tcBorders>
              <w:top w:val="nil"/>
              <w:left w:val="nil"/>
              <w:bottom w:val="single" w:sz="4" w:space="0" w:color="auto"/>
              <w:right w:val="single" w:sz="4" w:space="0" w:color="auto"/>
            </w:tcBorders>
            <w:shd w:val="clear" w:color="auto" w:fill="auto"/>
            <w:noWrap/>
            <w:vAlign w:val="bottom"/>
            <w:hideMark/>
          </w:tcPr>
          <w:p w:rsidR="007B1B11" w:rsidRPr="007B1B11" w:rsidRDefault="007B1B11" w:rsidP="007B1B11">
            <w:pPr>
              <w:spacing w:after="0" w:line="240" w:lineRule="auto"/>
              <w:rPr>
                <w:rFonts w:ascii="Calibri" w:eastAsia="Times New Roman" w:hAnsi="Calibri" w:cs="Calibri"/>
                <w:color w:val="000000"/>
                <w:sz w:val="18"/>
                <w:szCs w:val="18"/>
                <w:lang w:eastAsia="de-DE"/>
              </w:rPr>
            </w:pPr>
            <w:r w:rsidRPr="007B1B11">
              <w:rPr>
                <w:rFonts w:ascii="Calibri" w:eastAsia="Times New Roman" w:hAnsi="Calibri" w:cs="Calibri"/>
                <w:color w:val="000000"/>
                <w:sz w:val="18"/>
                <w:szCs w:val="18"/>
                <w:lang w:eastAsia="de-DE"/>
              </w:rPr>
              <w:t>10800N</w:t>
            </w:r>
          </w:p>
        </w:tc>
      </w:tr>
      <w:tr w:rsidR="007B1B11" w:rsidRPr="007B1B11" w:rsidTr="007B1B11">
        <w:trPr>
          <w:trHeight w:val="490"/>
        </w:trPr>
        <w:tc>
          <w:tcPr>
            <w:tcW w:w="1105" w:type="dxa"/>
            <w:tcBorders>
              <w:top w:val="nil"/>
              <w:left w:val="single" w:sz="4" w:space="0" w:color="auto"/>
              <w:bottom w:val="single" w:sz="4" w:space="0" w:color="auto"/>
              <w:right w:val="single" w:sz="4" w:space="0" w:color="auto"/>
            </w:tcBorders>
            <w:shd w:val="clear" w:color="auto" w:fill="auto"/>
            <w:vAlign w:val="bottom"/>
            <w:hideMark/>
          </w:tcPr>
          <w:p w:rsidR="007B1B11" w:rsidRPr="007B1B11" w:rsidRDefault="007B1B11" w:rsidP="007B1B11">
            <w:pPr>
              <w:spacing w:after="0" w:line="240" w:lineRule="auto"/>
              <w:rPr>
                <w:rFonts w:ascii="Calibri" w:eastAsia="Times New Roman" w:hAnsi="Calibri" w:cs="Calibri"/>
                <w:color w:val="000000"/>
                <w:sz w:val="18"/>
                <w:szCs w:val="18"/>
                <w:lang w:eastAsia="de-DE"/>
              </w:rPr>
            </w:pPr>
            <w:r w:rsidRPr="007B1B11">
              <w:rPr>
                <w:rFonts w:ascii="Calibri" w:eastAsia="Times New Roman" w:hAnsi="Calibri" w:cs="Calibri"/>
                <w:color w:val="000000"/>
                <w:sz w:val="18"/>
                <w:szCs w:val="18"/>
                <w:lang w:eastAsia="de-DE"/>
              </w:rPr>
              <w:t>200x300x200</w:t>
            </w:r>
            <w:r w:rsidRPr="007B1B11">
              <w:rPr>
                <w:rFonts w:ascii="Calibri" w:eastAsia="Times New Roman" w:hAnsi="Calibri" w:cs="Calibri"/>
                <w:color w:val="000000"/>
                <w:sz w:val="18"/>
                <w:szCs w:val="18"/>
                <w:lang w:eastAsia="de-DE"/>
              </w:rPr>
              <w:br/>
              <w:t>2 St.</w:t>
            </w:r>
          </w:p>
        </w:tc>
        <w:tc>
          <w:tcPr>
            <w:tcW w:w="794" w:type="dxa"/>
            <w:tcBorders>
              <w:top w:val="nil"/>
              <w:left w:val="nil"/>
              <w:bottom w:val="single" w:sz="4" w:space="0" w:color="auto"/>
              <w:right w:val="single" w:sz="4" w:space="0" w:color="auto"/>
            </w:tcBorders>
            <w:shd w:val="clear" w:color="auto" w:fill="auto"/>
            <w:noWrap/>
            <w:vAlign w:val="bottom"/>
            <w:hideMark/>
          </w:tcPr>
          <w:p w:rsidR="007B1B11" w:rsidRPr="007B1B11" w:rsidRDefault="007B1B11" w:rsidP="007B1B11">
            <w:pPr>
              <w:spacing w:after="0" w:line="240" w:lineRule="auto"/>
              <w:rPr>
                <w:rFonts w:ascii="Calibri" w:eastAsia="Times New Roman" w:hAnsi="Calibri" w:cs="Calibri"/>
                <w:color w:val="000000"/>
                <w:sz w:val="18"/>
                <w:szCs w:val="18"/>
                <w:lang w:eastAsia="de-DE"/>
              </w:rPr>
            </w:pPr>
            <w:r w:rsidRPr="007B1B11">
              <w:rPr>
                <w:rFonts w:ascii="Calibri" w:eastAsia="Times New Roman" w:hAnsi="Calibri" w:cs="Calibri"/>
                <w:color w:val="000000"/>
                <w:sz w:val="18"/>
                <w:szCs w:val="18"/>
                <w:lang w:eastAsia="de-DE"/>
              </w:rPr>
              <w:t> </w:t>
            </w:r>
          </w:p>
        </w:tc>
        <w:tc>
          <w:tcPr>
            <w:tcW w:w="704" w:type="dxa"/>
            <w:tcBorders>
              <w:top w:val="nil"/>
              <w:left w:val="nil"/>
              <w:bottom w:val="single" w:sz="4" w:space="0" w:color="auto"/>
              <w:right w:val="single" w:sz="4" w:space="0" w:color="auto"/>
            </w:tcBorders>
            <w:shd w:val="clear" w:color="auto" w:fill="auto"/>
            <w:noWrap/>
            <w:vAlign w:val="bottom"/>
            <w:hideMark/>
          </w:tcPr>
          <w:p w:rsidR="007B1B11" w:rsidRPr="007B1B11" w:rsidRDefault="007B1B11" w:rsidP="007B1B11">
            <w:pPr>
              <w:spacing w:after="0" w:line="240" w:lineRule="auto"/>
              <w:rPr>
                <w:rFonts w:ascii="Calibri" w:eastAsia="Times New Roman" w:hAnsi="Calibri" w:cs="Calibri"/>
                <w:color w:val="000000"/>
                <w:sz w:val="18"/>
                <w:szCs w:val="18"/>
                <w:lang w:eastAsia="de-DE"/>
              </w:rPr>
            </w:pPr>
            <w:r w:rsidRPr="007B1B11">
              <w:rPr>
                <w:rFonts w:ascii="Calibri" w:eastAsia="Times New Roman" w:hAnsi="Calibri" w:cs="Calibri"/>
                <w:color w:val="000000"/>
                <w:sz w:val="18"/>
                <w:szCs w:val="18"/>
                <w:lang w:eastAsia="de-DE"/>
              </w:rPr>
              <w:t> </w:t>
            </w:r>
          </w:p>
        </w:tc>
        <w:tc>
          <w:tcPr>
            <w:tcW w:w="704" w:type="dxa"/>
            <w:tcBorders>
              <w:top w:val="nil"/>
              <w:left w:val="nil"/>
              <w:bottom w:val="single" w:sz="4" w:space="0" w:color="auto"/>
              <w:right w:val="single" w:sz="4" w:space="0" w:color="auto"/>
            </w:tcBorders>
            <w:shd w:val="clear" w:color="auto" w:fill="auto"/>
            <w:noWrap/>
            <w:vAlign w:val="bottom"/>
            <w:hideMark/>
          </w:tcPr>
          <w:p w:rsidR="007B1B11" w:rsidRPr="007B1B11" w:rsidRDefault="007B1B11" w:rsidP="007B1B11">
            <w:pPr>
              <w:spacing w:after="0" w:line="240" w:lineRule="auto"/>
              <w:rPr>
                <w:rFonts w:ascii="Calibri" w:eastAsia="Times New Roman" w:hAnsi="Calibri" w:cs="Calibri"/>
                <w:color w:val="000000"/>
                <w:sz w:val="18"/>
                <w:szCs w:val="18"/>
                <w:lang w:eastAsia="de-DE"/>
              </w:rPr>
            </w:pPr>
            <w:r w:rsidRPr="007B1B11">
              <w:rPr>
                <w:rFonts w:ascii="Calibri" w:eastAsia="Times New Roman" w:hAnsi="Calibri" w:cs="Calibri"/>
                <w:color w:val="000000"/>
                <w:sz w:val="18"/>
                <w:szCs w:val="18"/>
                <w:lang w:eastAsia="de-DE"/>
              </w:rPr>
              <w:t>54000N</w:t>
            </w:r>
          </w:p>
        </w:tc>
        <w:tc>
          <w:tcPr>
            <w:tcW w:w="704" w:type="dxa"/>
            <w:tcBorders>
              <w:top w:val="nil"/>
              <w:left w:val="nil"/>
              <w:bottom w:val="single" w:sz="4" w:space="0" w:color="auto"/>
              <w:right w:val="single" w:sz="4" w:space="0" w:color="auto"/>
            </w:tcBorders>
            <w:shd w:val="clear" w:color="auto" w:fill="auto"/>
            <w:noWrap/>
            <w:vAlign w:val="bottom"/>
            <w:hideMark/>
          </w:tcPr>
          <w:p w:rsidR="007B1B11" w:rsidRPr="007B1B11" w:rsidRDefault="007B1B11" w:rsidP="007B1B11">
            <w:pPr>
              <w:spacing w:after="0" w:line="240" w:lineRule="auto"/>
              <w:rPr>
                <w:rFonts w:ascii="Calibri" w:eastAsia="Times New Roman" w:hAnsi="Calibri" w:cs="Calibri"/>
                <w:color w:val="000000"/>
                <w:sz w:val="18"/>
                <w:szCs w:val="18"/>
                <w:lang w:eastAsia="de-DE"/>
              </w:rPr>
            </w:pPr>
            <w:r w:rsidRPr="007B1B11">
              <w:rPr>
                <w:rFonts w:ascii="Calibri" w:eastAsia="Times New Roman" w:hAnsi="Calibri" w:cs="Calibri"/>
                <w:color w:val="000000"/>
                <w:sz w:val="18"/>
                <w:szCs w:val="18"/>
                <w:lang w:eastAsia="de-DE"/>
              </w:rPr>
              <w:t>21600N</w:t>
            </w:r>
          </w:p>
        </w:tc>
        <w:tc>
          <w:tcPr>
            <w:tcW w:w="704" w:type="dxa"/>
            <w:tcBorders>
              <w:top w:val="nil"/>
              <w:left w:val="nil"/>
              <w:bottom w:val="single" w:sz="4" w:space="0" w:color="auto"/>
              <w:right w:val="single" w:sz="4" w:space="0" w:color="auto"/>
            </w:tcBorders>
            <w:shd w:val="clear" w:color="auto" w:fill="auto"/>
            <w:noWrap/>
            <w:vAlign w:val="bottom"/>
            <w:hideMark/>
          </w:tcPr>
          <w:p w:rsidR="007B1B11" w:rsidRPr="007B1B11" w:rsidRDefault="007B1B11" w:rsidP="007B1B11">
            <w:pPr>
              <w:spacing w:after="0" w:line="240" w:lineRule="auto"/>
              <w:rPr>
                <w:rFonts w:ascii="Calibri" w:eastAsia="Times New Roman" w:hAnsi="Calibri" w:cs="Calibri"/>
                <w:color w:val="000000"/>
                <w:sz w:val="18"/>
                <w:szCs w:val="18"/>
                <w:lang w:eastAsia="de-DE"/>
              </w:rPr>
            </w:pPr>
            <w:r w:rsidRPr="007B1B11">
              <w:rPr>
                <w:rFonts w:ascii="Calibri" w:eastAsia="Times New Roman" w:hAnsi="Calibri" w:cs="Calibri"/>
                <w:color w:val="000000"/>
                <w:sz w:val="18"/>
                <w:szCs w:val="18"/>
                <w:lang w:eastAsia="de-DE"/>
              </w:rPr>
              <w:t>10800N</w:t>
            </w:r>
          </w:p>
        </w:tc>
      </w:tr>
    </w:tbl>
    <w:p w:rsidR="007B1B11" w:rsidRDefault="007B1B11" w:rsidP="007B1B11">
      <w:pPr>
        <w:spacing w:before="100" w:beforeAutospacing="1" w:after="100" w:afterAutospacing="1" w:line="240" w:lineRule="auto"/>
        <w:rPr>
          <w:rFonts w:eastAsia="Times New Roman" w:cstheme="minorHAnsi"/>
          <w:lang w:eastAsia="de-DE"/>
        </w:rPr>
      </w:pPr>
    </w:p>
    <w:p w:rsidR="007B1B11" w:rsidRDefault="00460381" w:rsidP="007B1B11">
      <w:pPr>
        <w:spacing w:before="100" w:beforeAutospacing="1" w:after="100" w:afterAutospacing="1" w:line="240" w:lineRule="auto"/>
        <w:rPr>
          <w:rFonts w:eastAsia="Times New Roman" w:cstheme="minorHAnsi"/>
          <w:lang w:eastAsia="de-DE"/>
        </w:rPr>
      </w:pPr>
      <w:r>
        <w:rPr>
          <w:rFonts w:eastAsia="Times New Roman" w:cstheme="minorHAnsi"/>
          <w:lang w:eastAsia="de-DE"/>
        </w:rPr>
        <w:t>Bild 12</w:t>
      </w:r>
      <w:r w:rsidR="00FA6E1A">
        <w:rPr>
          <w:rFonts w:eastAsia="Times New Roman" w:cstheme="minorHAnsi"/>
          <w:lang w:eastAsia="de-DE"/>
        </w:rPr>
        <w:t xml:space="preserve"> B:</w:t>
      </w:r>
      <w:r w:rsidR="007B1B11">
        <w:rPr>
          <w:rFonts w:eastAsia="Times New Roman" w:cstheme="minorHAnsi"/>
          <w:lang w:eastAsia="de-DE"/>
        </w:rPr>
        <w:t xml:space="preserve">  Die ist eine    Dreier    Gummis Belastungs  Tabelle  </w:t>
      </w:r>
    </w:p>
    <w:p w:rsidR="007B1B11" w:rsidRPr="00A77E84" w:rsidRDefault="007B1B11" w:rsidP="00E30C86">
      <w:pPr>
        <w:spacing w:before="100" w:beforeAutospacing="1" w:after="100" w:afterAutospacing="1" w:line="240" w:lineRule="auto"/>
      </w:pPr>
    </w:p>
    <w:p w:rsidR="000004AD" w:rsidRDefault="000004AD" w:rsidP="000004AD">
      <w:pPr>
        <w:rPr>
          <w:color w:val="1F497D"/>
        </w:rPr>
      </w:pPr>
      <w:r>
        <w:rPr>
          <w:color w:val="1F497D"/>
        </w:rPr>
        <w:lastRenderedPageBreak/>
        <w:t>Beste Schwing Dämpf Resultate, wenn Quetschung zwischen 5 bis 10% ist</w:t>
      </w:r>
    </w:p>
    <w:p w:rsidR="000004AD" w:rsidRPr="004F5EFC" w:rsidRDefault="000004AD" w:rsidP="000004AD">
      <w:pPr>
        <w:rPr>
          <w:color w:val="00B050"/>
          <w:szCs w:val="24"/>
        </w:rPr>
      </w:pPr>
      <w:r w:rsidRPr="004F5EFC">
        <w:rPr>
          <w:rFonts w:cs="Arial"/>
          <w:color w:val="00B050"/>
          <w:szCs w:val="24"/>
        </w:rPr>
        <w:t>Belastung als Endanschlag (Stossbelastung) – ständig (max.): </w:t>
      </w:r>
      <w:r w:rsidRPr="004F5EFC">
        <w:rPr>
          <w:rFonts w:cs="Arial"/>
          <w:b/>
          <w:bCs/>
          <w:color w:val="00B050"/>
          <w:szCs w:val="24"/>
        </w:rPr>
        <w:t>f</w:t>
      </w:r>
      <w:r w:rsidRPr="004F5EFC">
        <w:rPr>
          <w:rFonts w:cs="Arial"/>
          <w:b/>
          <w:bCs/>
          <w:color w:val="00B050"/>
          <w:szCs w:val="24"/>
          <w:vertAlign w:val="subscript"/>
        </w:rPr>
        <w:t>max</w:t>
      </w:r>
      <w:r w:rsidRPr="004F5EFC">
        <w:rPr>
          <w:rFonts w:cs="Arial"/>
          <w:b/>
          <w:bCs/>
          <w:color w:val="00B050"/>
          <w:szCs w:val="24"/>
        </w:rPr>
        <w:t> = H × 0,50</w:t>
      </w:r>
    </w:p>
    <w:p w:rsidR="000004AD" w:rsidRPr="004F5EFC" w:rsidRDefault="000004AD" w:rsidP="000004AD">
      <w:pPr>
        <w:jc w:val="both"/>
        <w:rPr>
          <w:rFonts w:cs="Arial"/>
          <w:b/>
          <w:bCs/>
          <w:color w:val="00B050"/>
          <w:szCs w:val="24"/>
        </w:rPr>
      </w:pPr>
      <w:r w:rsidRPr="004F5EFC">
        <w:rPr>
          <w:rFonts w:cs="Arial"/>
          <w:color w:val="00B050"/>
          <w:szCs w:val="24"/>
        </w:rPr>
        <w:t>Belastung als Endanschlag (Sto</w:t>
      </w:r>
      <w:r>
        <w:rPr>
          <w:rFonts w:cs="Arial"/>
          <w:color w:val="00B050"/>
          <w:szCs w:val="24"/>
        </w:rPr>
        <w:t>ssb</w:t>
      </w:r>
      <w:r w:rsidRPr="004F5EFC">
        <w:rPr>
          <w:rFonts w:cs="Arial"/>
          <w:color w:val="00B050"/>
          <w:szCs w:val="24"/>
        </w:rPr>
        <w:t>elastung) – selten (max.): </w:t>
      </w:r>
      <w:r w:rsidRPr="004F5EFC">
        <w:rPr>
          <w:rFonts w:cs="Arial"/>
          <w:b/>
          <w:bCs/>
          <w:color w:val="00B050"/>
          <w:szCs w:val="24"/>
        </w:rPr>
        <w:t>f</w:t>
      </w:r>
      <w:r w:rsidRPr="004F5EFC">
        <w:rPr>
          <w:rFonts w:cs="Arial"/>
          <w:b/>
          <w:bCs/>
          <w:color w:val="00B050"/>
          <w:szCs w:val="24"/>
          <w:vertAlign w:val="subscript"/>
        </w:rPr>
        <w:t>max</w:t>
      </w:r>
      <w:r w:rsidRPr="004F5EFC">
        <w:rPr>
          <w:rFonts w:cs="Arial"/>
          <w:b/>
          <w:bCs/>
          <w:color w:val="00B050"/>
          <w:szCs w:val="24"/>
        </w:rPr>
        <w:t> = H × 0,60</w:t>
      </w:r>
    </w:p>
    <w:p w:rsidR="000004AD" w:rsidRPr="004F5EFC" w:rsidRDefault="000004AD" w:rsidP="000004AD">
      <w:pPr>
        <w:rPr>
          <w:rFonts w:cs="Arial"/>
          <w:b/>
          <w:bCs/>
          <w:color w:val="00B050"/>
          <w:szCs w:val="24"/>
        </w:rPr>
      </w:pPr>
      <w:r w:rsidRPr="004F5EFC">
        <w:rPr>
          <w:rFonts w:cs="Arial"/>
          <w:color w:val="00B050"/>
          <w:szCs w:val="24"/>
        </w:rPr>
        <w:t>Dauerbelastung – statisch (max.): </w:t>
      </w:r>
      <w:r w:rsidRPr="004F5EFC">
        <w:rPr>
          <w:rFonts w:cs="Arial"/>
          <w:b/>
          <w:bCs/>
          <w:color w:val="00B050"/>
          <w:szCs w:val="24"/>
        </w:rPr>
        <w:t>f</w:t>
      </w:r>
      <w:r w:rsidRPr="004F5EFC">
        <w:rPr>
          <w:rFonts w:cs="Arial"/>
          <w:b/>
          <w:bCs/>
          <w:color w:val="00B050"/>
          <w:szCs w:val="24"/>
          <w:vertAlign w:val="subscript"/>
        </w:rPr>
        <w:t>max</w:t>
      </w:r>
      <w:r w:rsidRPr="004F5EFC">
        <w:rPr>
          <w:rFonts w:cs="Arial"/>
          <w:b/>
          <w:bCs/>
          <w:color w:val="00B050"/>
          <w:szCs w:val="24"/>
        </w:rPr>
        <w:t> = H × 0,15</w:t>
      </w:r>
    </w:p>
    <w:p w:rsidR="000004AD" w:rsidRDefault="000004AD" w:rsidP="000004AD">
      <w:pPr>
        <w:jc w:val="both"/>
        <w:rPr>
          <w:rFonts w:cs="Arial"/>
          <w:b/>
          <w:bCs/>
          <w:color w:val="00B050"/>
          <w:szCs w:val="24"/>
        </w:rPr>
      </w:pPr>
      <w:r w:rsidRPr="004F5EFC">
        <w:rPr>
          <w:rFonts w:cs="Arial"/>
          <w:color w:val="00B050"/>
          <w:szCs w:val="24"/>
        </w:rPr>
        <w:t>Schwingungsdämpfung: f</w:t>
      </w:r>
      <w:r w:rsidRPr="004F5EFC">
        <w:rPr>
          <w:rFonts w:cs="Arial"/>
          <w:color w:val="00B050"/>
          <w:szCs w:val="24"/>
          <w:vertAlign w:val="subscript"/>
        </w:rPr>
        <w:t>max</w:t>
      </w:r>
      <w:r w:rsidRPr="004F5EFC">
        <w:rPr>
          <w:rFonts w:cs="Arial"/>
          <w:color w:val="00B050"/>
          <w:szCs w:val="24"/>
        </w:rPr>
        <w:t> = </w:t>
      </w:r>
      <w:r w:rsidRPr="004F5EFC">
        <w:rPr>
          <w:rFonts w:cs="Arial"/>
          <w:b/>
          <w:bCs/>
          <w:color w:val="00B050"/>
          <w:szCs w:val="24"/>
        </w:rPr>
        <w:t>H × 0,05 bis 0,10 × H</w:t>
      </w:r>
    </w:p>
    <w:p w:rsidR="000D60DB" w:rsidRDefault="000D60DB" w:rsidP="000004AD">
      <w:pPr>
        <w:jc w:val="both"/>
        <w:rPr>
          <w:rFonts w:cs="Arial"/>
          <w:b/>
          <w:bCs/>
          <w:color w:val="00B050"/>
          <w:szCs w:val="24"/>
        </w:rPr>
      </w:pPr>
    </w:p>
    <w:p w:rsidR="000D60DB" w:rsidRPr="004F5EFC" w:rsidRDefault="000D60DB" w:rsidP="000004AD">
      <w:pPr>
        <w:jc w:val="both"/>
        <w:rPr>
          <w:rFonts w:cs="Arial"/>
          <w:b/>
          <w:bCs/>
          <w:color w:val="00B050"/>
          <w:szCs w:val="24"/>
        </w:rPr>
      </w:pPr>
    </w:p>
    <w:p w:rsidR="000D60DB" w:rsidRDefault="000D60DB" w:rsidP="000D60DB">
      <w:pPr>
        <w:pStyle w:val="berschrift1"/>
        <w:spacing w:before="240" w:line="259" w:lineRule="auto"/>
        <w:ind w:left="1636"/>
        <w:rPr>
          <w:rFonts w:asciiTheme="minorHAnsi" w:eastAsia="Times New Roman" w:hAnsiTheme="minorHAnsi" w:cstheme="minorHAnsi"/>
          <w:color w:val="000000" w:themeColor="text1"/>
          <w:highlight w:val="yellow"/>
          <w:lang w:eastAsia="de-CH"/>
        </w:rPr>
      </w:pPr>
      <w:r>
        <w:rPr>
          <w:rFonts w:eastAsia="Times New Roman" w:cstheme="minorHAnsi"/>
          <w:lang w:eastAsia="de-DE"/>
        </w:rPr>
        <w:t xml:space="preserve">  </w:t>
      </w:r>
      <w:bookmarkStart w:id="632" w:name="_Toc200112909"/>
      <w:bookmarkStart w:id="633" w:name="_Toc200117747"/>
      <w:bookmarkStart w:id="634" w:name="_Toc200120938"/>
      <w:bookmarkStart w:id="635" w:name="_Toc200259929"/>
      <w:bookmarkStart w:id="636" w:name="_Toc200259989"/>
      <w:bookmarkStart w:id="637" w:name="_Toc200260087"/>
      <w:bookmarkStart w:id="638" w:name="_Toc200277734"/>
      <w:bookmarkStart w:id="639" w:name="_Toc200277892"/>
      <w:bookmarkStart w:id="640" w:name="_Toc200279073"/>
      <w:bookmarkStart w:id="641" w:name="_Toc200279216"/>
      <w:bookmarkStart w:id="642" w:name="_Toc200279610"/>
      <w:bookmarkStart w:id="643" w:name="_Toc200279871"/>
      <w:bookmarkStart w:id="644" w:name="_Toc200280045"/>
      <w:bookmarkStart w:id="645" w:name="_Toc200280108"/>
      <w:bookmarkStart w:id="646" w:name="_Toc200281999"/>
      <w:bookmarkStart w:id="647" w:name="_Toc200282228"/>
      <w:bookmarkStart w:id="648" w:name="_Toc200282367"/>
      <w:bookmarkStart w:id="649" w:name="_Toc200282706"/>
      <w:bookmarkStart w:id="650" w:name="_Toc200282838"/>
      <w:bookmarkStart w:id="651" w:name="_Toc200282872"/>
      <w:bookmarkStart w:id="652" w:name="_Toc200284477"/>
      <w:bookmarkStart w:id="653" w:name="_Toc200286237"/>
      <w:bookmarkStart w:id="654" w:name="_Toc200287095"/>
      <w:bookmarkStart w:id="655" w:name="_Toc200288205"/>
      <w:bookmarkStart w:id="656" w:name="_Toc200288267"/>
      <w:bookmarkStart w:id="657" w:name="_Toc200288827"/>
      <w:bookmarkStart w:id="658" w:name="_Toc200289246"/>
      <w:bookmarkStart w:id="659" w:name="_Toc200292994"/>
      <w:bookmarkStart w:id="660" w:name="_Toc200353905"/>
      <w:bookmarkStart w:id="661" w:name="_Toc200354705"/>
      <w:bookmarkStart w:id="662" w:name="_Toc200354878"/>
      <w:bookmarkStart w:id="663" w:name="_Toc200355051"/>
      <w:bookmarkStart w:id="664" w:name="_Toc200364609"/>
      <w:bookmarkStart w:id="665" w:name="_Toc200364698"/>
      <w:bookmarkStart w:id="666" w:name="_Toc200440867"/>
      <w:bookmarkStart w:id="667" w:name="_Toc200440928"/>
      <w:bookmarkStart w:id="668" w:name="_Toc200441304"/>
      <w:bookmarkStart w:id="669" w:name="_Toc200443459"/>
      <w:bookmarkStart w:id="670" w:name="_Toc200443556"/>
      <w:bookmarkStart w:id="671" w:name="_Toc200443694"/>
      <w:bookmarkStart w:id="672" w:name="_Toc200445073"/>
      <w:bookmarkStart w:id="673" w:name="_Toc200445171"/>
      <w:bookmarkStart w:id="674" w:name="_Toc200448158"/>
      <w:bookmarkStart w:id="675" w:name="_Toc200522304"/>
      <w:bookmarkStart w:id="676" w:name="_Toc200887345"/>
      <w:bookmarkStart w:id="677" w:name="_Toc200887435"/>
      <w:bookmarkStart w:id="678" w:name="_Toc200887510"/>
      <w:bookmarkStart w:id="679" w:name="_Toc200887760"/>
      <w:r w:rsidR="009A5B6A">
        <w:rPr>
          <w:rFonts w:asciiTheme="minorHAnsi" w:eastAsia="Times New Roman" w:hAnsiTheme="minorHAnsi" w:cstheme="minorHAnsi"/>
          <w:color w:val="000000" w:themeColor="text1"/>
          <w:lang w:eastAsia="de-CH"/>
        </w:rPr>
        <w:t>13</w:t>
      </w:r>
      <w:r w:rsidRPr="00A63C60">
        <w:rPr>
          <w:rFonts w:asciiTheme="minorHAnsi" w:eastAsia="Times New Roman" w:hAnsiTheme="minorHAnsi" w:cstheme="minorHAnsi"/>
          <w:color w:val="000000" w:themeColor="text1"/>
          <w:lang w:eastAsia="de-CH"/>
        </w:rPr>
        <w:t>.</w:t>
      </w:r>
      <w:r>
        <w:rPr>
          <w:rFonts w:asciiTheme="minorHAnsi" w:eastAsia="Times New Roman" w:hAnsiTheme="minorHAnsi" w:cstheme="minorHAnsi"/>
          <w:color w:val="000000" w:themeColor="text1"/>
          <w:lang w:eastAsia="de-CH"/>
        </w:rPr>
        <w:t xml:space="preserve">    </w:t>
      </w:r>
      <w:r w:rsidR="001C2260">
        <w:rPr>
          <w:rFonts w:asciiTheme="minorHAnsi" w:eastAsia="Times New Roman" w:hAnsiTheme="minorHAnsi" w:cstheme="minorHAnsi"/>
          <w:color w:val="000000" w:themeColor="text1"/>
          <w:lang w:eastAsia="de-CH"/>
        </w:rPr>
        <w:t xml:space="preserve"> </w:t>
      </w:r>
      <w:r>
        <w:rPr>
          <w:rFonts w:asciiTheme="minorHAnsi" w:eastAsia="Times New Roman" w:hAnsiTheme="minorHAnsi" w:cstheme="minorHAnsi"/>
          <w:color w:val="000000" w:themeColor="text1"/>
          <w:lang w:eastAsia="de-CH"/>
        </w:rPr>
        <w:t xml:space="preserve">  </w:t>
      </w:r>
      <w:r w:rsidRPr="00A63C60">
        <w:rPr>
          <w:rFonts w:asciiTheme="minorHAnsi" w:eastAsia="Times New Roman" w:hAnsiTheme="minorHAnsi" w:cstheme="minorHAnsi"/>
          <w:color w:val="000000" w:themeColor="text1"/>
          <w:lang w:eastAsia="de-CH"/>
        </w:rPr>
        <w:t xml:space="preserve">  </w:t>
      </w:r>
      <w:r>
        <w:rPr>
          <w:rFonts w:asciiTheme="minorHAnsi" w:eastAsia="Times New Roman" w:hAnsiTheme="minorHAnsi" w:cstheme="minorHAnsi"/>
          <w:color w:val="000000" w:themeColor="text1"/>
          <w:highlight w:val="yellow"/>
          <w:lang w:eastAsia="de-CH"/>
        </w:rPr>
        <w:t>Gummi Beispiele</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rsidR="000D60DB" w:rsidRDefault="000D60DB" w:rsidP="000D60DB">
      <w:pPr>
        <w:rPr>
          <w:highlight w:val="yellow"/>
          <w:lang w:eastAsia="de-CH"/>
        </w:rPr>
      </w:pPr>
    </w:p>
    <w:p w:rsidR="000D60DB" w:rsidRDefault="000D60DB" w:rsidP="000D60DB">
      <w:pPr>
        <w:rPr>
          <w:highlight w:val="yellow"/>
          <w:lang w:eastAsia="de-CH"/>
        </w:rPr>
      </w:pPr>
    </w:p>
    <w:p w:rsidR="00C32A41" w:rsidRPr="00D55419" w:rsidRDefault="00C32A41" w:rsidP="00C32A41">
      <w:pPr>
        <w:shd w:val="clear" w:color="auto" w:fill="FFFFFF"/>
        <w:spacing w:after="0"/>
        <w:rPr>
          <w:rFonts w:eastAsia="Times New Roman" w:cs="Calibri"/>
          <w:iCs/>
        </w:rPr>
      </w:pPr>
      <w:r>
        <w:rPr>
          <w:rFonts w:eastAsia="Times New Roman" w:cs="Calibri"/>
          <w:noProof/>
          <w:lang w:eastAsia="de-DE"/>
        </w:rPr>
        <w:drawing>
          <wp:inline distT="0" distB="0" distL="0" distR="0">
            <wp:extent cx="2655570" cy="1775460"/>
            <wp:effectExtent l="19050" t="0" r="0" b="0"/>
            <wp:docPr id="65" name="Bild 11" descr="Beschreibung: \\HPG55105CH\Dulliken_Server_2014\Ring_098_07_2017_3\A99_Prov_Photoordner\Metall_Entspannen_photos\Koja_Finnland\Fotos_Jim\MEMV\Benamslet_2\k-Stern Auflage Halterung  Impeller WIAP MEMV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Beschreibung: \\HPG55105CH\Dulliken_Server_2014\Ring_098_07_2017_3\A99_Prov_Photoordner\Metall_Entspannen_photos\Koja_Finnland\Fotos_Jim\MEMV\Benamslet_2\k-Stern Auflage Halterung  Impeller WIAP MEMV .JPG"/>
                    <pic:cNvPicPr>
                      <a:picLocks noChangeAspect="1" noChangeArrowheads="1"/>
                    </pic:cNvPicPr>
                  </pic:nvPicPr>
                  <pic:blipFill>
                    <a:blip r:embed="rId41" cstate="print"/>
                    <a:srcRect/>
                    <a:stretch>
                      <a:fillRect/>
                    </a:stretch>
                  </pic:blipFill>
                  <pic:spPr bwMode="auto">
                    <a:xfrm>
                      <a:off x="0" y="0"/>
                      <a:ext cx="2655570" cy="1775460"/>
                    </a:xfrm>
                    <a:prstGeom prst="rect">
                      <a:avLst/>
                    </a:prstGeom>
                    <a:noFill/>
                    <a:ln w="9525">
                      <a:noFill/>
                      <a:miter lim="800000"/>
                      <a:headEnd/>
                      <a:tailEnd/>
                    </a:ln>
                  </pic:spPr>
                </pic:pic>
              </a:graphicData>
            </a:graphic>
          </wp:inline>
        </w:drawing>
      </w:r>
    </w:p>
    <w:p w:rsidR="00C32A41" w:rsidRPr="00D55419" w:rsidRDefault="00C32A41" w:rsidP="00C32A41">
      <w:pPr>
        <w:shd w:val="clear" w:color="auto" w:fill="FFFFFF"/>
        <w:spacing w:after="0" w:line="240" w:lineRule="auto"/>
        <w:rPr>
          <w:rFonts w:eastAsia="Times New Roman" w:cs="Calibri"/>
          <w:iCs/>
        </w:rPr>
      </w:pPr>
    </w:p>
    <w:p w:rsidR="00C32A41" w:rsidRPr="00D55419" w:rsidRDefault="00B329FC" w:rsidP="00C32A41">
      <w:pPr>
        <w:shd w:val="clear" w:color="auto" w:fill="FFFFFF"/>
        <w:spacing w:after="0" w:line="240" w:lineRule="auto"/>
        <w:rPr>
          <w:rFonts w:eastAsia="Times New Roman" w:cs="Calibri"/>
          <w:iCs/>
        </w:rPr>
      </w:pPr>
      <w:r>
        <w:rPr>
          <w:rFonts w:eastAsia="Times New Roman" w:cs="Calibri"/>
          <w:iCs/>
        </w:rPr>
        <w:t xml:space="preserve">Bild 13 </w:t>
      </w:r>
      <w:r w:rsidR="00410BF2">
        <w:rPr>
          <w:rFonts w:eastAsia="Times New Roman" w:cs="Calibri"/>
          <w:iCs/>
        </w:rPr>
        <w:t>A</w:t>
      </w:r>
      <w:r w:rsidR="00FA6E1A">
        <w:rPr>
          <w:rFonts w:eastAsia="Times New Roman" w:cs="Calibri"/>
          <w:iCs/>
        </w:rPr>
        <w:t>:</w:t>
      </w:r>
      <w:r w:rsidR="00410BF2">
        <w:rPr>
          <w:rFonts w:eastAsia="Times New Roman" w:cs="Calibri"/>
          <w:iCs/>
        </w:rPr>
        <w:t xml:space="preserve"> </w:t>
      </w:r>
      <w:r w:rsidR="00C32A41" w:rsidRPr="00D55419">
        <w:rPr>
          <w:rFonts w:eastAsia="Times New Roman" w:cs="Calibri"/>
          <w:iCs/>
        </w:rPr>
        <w:t xml:space="preserve"> Der Impeller beim Aufsetzen auf die gesicherten Gummiauflagen.</w:t>
      </w:r>
    </w:p>
    <w:p w:rsidR="00C32A41" w:rsidRPr="00D55419" w:rsidRDefault="00C32A41" w:rsidP="00C32A41">
      <w:pPr>
        <w:shd w:val="clear" w:color="auto" w:fill="FFFFFF"/>
        <w:spacing w:after="0" w:line="240" w:lineRule="auto"/>
        <w:rPr>
          <w:rFonts w:eastAsia="Times New Roman" w:cs="Calibri"/>
          <w:iCs/>
        </w:rPr>
      </w:pPr>
    </w:p>
    <w:p w:rsidR="00C32A41" w:rsidRPr="00D55419" w:rsidRDefault="00C32A41" w:rsidP="00C32A41">
      <w:pPr>
        <w:shd w:val="clear" w:color="auto" w:fill="FFFFFF"/>
        <w:spacing w:after="0" w:line="240" w:lineRule="auto"/>
        <w:rPr>
          <w:rFonts w:eastAsia="Times New Roman" w:cs="Calibri"/>
          <w:iCs/>
        </w:rPr>
      </w:pPr>
      <w:r w:rsidRPr="00D55419">
        <w:rPr>
          <w:rFonts w:eastAsia="Times New Roman" w:cs="Calibri"/>
          <w:iCs/>
        </w:rPr>
        <w:t xml:space="preserve"> </w:t>
      </w:r>
    </w:p>
    <w:p w:rsidR="00C32A41" w:rsidRPr="00D55419" w:rsidRDefault="00C32A41" w:rsidP="00C32A41">
      <w:pPr>
        <w:shd w:val="clear" w:color="auto" w:fill="FFFFFF"/>
        <w:spacing w:after="0" w:line="240" w:lineRule="auto"/>
        <w:rPr>
          <w:rFonts w:eastAsia="Times New Roman" w:cs="Calibri"/>
          <w:iCs/>
        </w:rPr>
      </w:pPr>
      <w:r>
        <w:rPr>
          <w:rFonts w:eastAsia="Times New Roman" w:cs="Calibri"/>
          <w:noProof/>
          <w:lang w:eastAsia="de-DE"/>
        </w:rPr>
        <w:drawing>
          <wp:inline distT="0" distB="0" distL="0" distR="0">
            <wp:extent cx="2655570" cy="1775460"/>
            <wp:effectExtent l="19050" t="0" r="0" b="0"/>
            <wp:docPr id="66" name="Bild 6" descr="Beschreibung: \\HPG55105CH\Dulliken_Server_2014\Ring_098_07_2017_3\A99_Prov_Photoordner\Metall_Entspannen_photos\Koja_Finnland\Fotos_Jim\MEMV\Benamslet_2\k-Stern Auflage WIAP MEMV Ansicht unt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Beschreibung: \\HPG55105CH\Dulliken_Server_2014\Ring_098_07_2017_3\A99_Prov_Photoordner\Metall_Entspannen_photos\Koja_Finnland\Fotos_Jim\MEMV\Benamslet_2\k-Stern Auflage WIAP MEMV Ansicht unten  .JPG"/>
                    <pic:cNvPicPr>
                      <a:picLocks noChangeAspect="1" noChangeArrowheads="1"/>
                    </pic:cNvPicPr>
                  </pic:nvPicPr>
                  <pic:blipFill>
                    <a:blip r:embed="rId42" cstate="print"/>
                    <a:srcRect/>
                    <a:stretch>
                      <a:fillRect/>
                    </a:stretch>
                  </pic:blipFill>
                  <pic:spPr bwMode="auto">
                    <a:xfrm>
                      <a:off x="0" y="0"/>
                      <a:ext cx="2655570" cy="1775460"/>
                    </a:xfrm>
                    <a:prstGeom prst="rect">
                      <a:avLst/>
                    </a:prstGeom>
                    <a:noFill/>
                    <a:ln w="9525">
                      <a:noFill/>
                      <a:miter lim="800000"/>
                      <a:headEnd/>
                      <a:tailEnd/>
                    </a:ln>
                  </pic:spPr>
                </pic:pic>
              </a:graphicData>
            </a:graphic>
          </wp:inline>
        </w:drawing>
      </w:r>
    </w:p>
    <w:p w:rsidR="00C32A41" w:rsidRPr="00D55419" w:rsidRDefault="00C32A41" w:rsidP="00C32A41">
      <w:pPr>
        <w:shd w:val="clear" w:color="auto" w:fill="FFFFFF"/>
        <w:spacing w:after="0" w:line="240" w:lineRule="auto"/>
        <w:rPr>
          <w:rFonts w:eastAsia="Times New Roman" w:cs="Calibri"/>
          <w:iCs/>
        </w:rPr>
      </w:pPr>
    </w:p>
    <w:p w:rsidR="00C32A41" w:rsidRPr="00D55419" w:rsidRDefault="00B329FC" w:rsidP="00C32A41">
      <w:pPr>
        <w:shd w:val="clear" w:color="auto" w:fill="FFFFFF"/>
        <w:spacing w:after="0" w:line="240" w:lineRule="auto"/>
        <w:rPr>
          <w:rFonts w:eastAsia="Times New Roman" w:cs="Calibri"/>
          <w:iCs/>
        </w:rPr>
      </w:pPr>
      <w:r>
        <w:rPr>
          <w:rFonts w:eastAsia="Times New Roman" w:cs="Calibri"/>
          <w:iCs/>
        </w:rPr>
        <w:t xml:space="preserve">Bild 13 </w:t>
      </w:r>
      <w:r w:rsidR="00410BF2">
        <w:rPr>
          <w:rFonts w:eastAsia="Times New Roman" w:cs="Calibri"/>
          <w:iCs/>
        </w:rPr>
        <w:t>B</w:t>
      </w:r>
      <w:r w:rsidR="00FA6E1A">
        <w:rPr>
          <w:rFonts w:eastAsia="Times New Roman" w:cs="Calibri"/>
          <w:iCs/>
        </w:rPr>
        <w:t>:</w:t>
      </w:r>
      <w:r w:rsidR="00410BF2">
        <w:rPr>
          <w:rFonts w:eastAsia="Times New Roman" w:cs="Calibri"/>
          <w:iCs/>
        </w:rPr>
        <w:t xml:space="preserve"> </w:t>
      </w:r>
      <w:r w:rsidR="00C32A41" w:rsidRPr="00D55419">
        <w:rPr>
          <w:rFonts w:eastAsia="Times New Roman" w:cs="Calibri"/>
          <w:iCs/>
        </w:rPr>
        <w:t xml:space="preserve"> Die Auflage der gesicherten Unterlagen.</w:t>
      </w:r>
    </w:p>
    <w:p w:rsidR="00C32A41" w:rsidRPr="00D55419" w:rsidRDefault="00C32A41" w:rsidP="00C32A41">
      <w:pPr>
        <w:shd w:val="clear" w:color="auto" w:fill="FFFFFF"/>
        <w:spacing w:after="0" w:line="240" w:lineRule="auto"/>
        <w:rPr>
          <w:rFonts w:eastAsia="Times New Roman" w:cs="Calibri"/>
          <w:iCs/>
        </w:rPr>
      </w:pPr>
    </w:p>
    <w:p w:rsidR="00C32A41" w:rsidRPr="00D55419" w:rsidRDefault="00C32A41" w:rsidP="00C32A41">
      <w:pPr>
        <w:shd w:val="clear" w:color="auto" w:fill="FFFFFF"/>
        <w:spacing w:after="0" w:line="240" w:lineRule="auto"/>
        <w:rPr>
          <w:rFonts w:eastAsia="Times New Roman" w:cs="Calibri"/>
          <w:iCs/>
        </w:rPr>
      </w:pPr>
    </w:p>
    <w:p w:rsidR="00C32A41" w:rsidRDefault="00C32A41" w:rsidP="00C32A41">
      <w:pPr>
        <w:shd w:val="clear" w:color="auto" w:fill="FFFFFF"/>
        <w:spacing w:after="0" w:line="240" w:lineRule="auto"/>
        <w:rPr>
          <w:rFonts w:eastAsia="Times New Roman" w:cs="Calibri"/>
          <w:iCs/>
        </w:rPr>
      </w:pPr>
      <w:r>
        <w:rPr>
          <w:rFonts w:eastAsia="Times New Roman" w:cs="Calibri"/>
          <w:noProof/>
          <w:lang w:eastAsia="de-DE"/>
        </w:rPr>
        <w:drawing>
          <wp:inline distT="0" distB="0" distL="0" distR="0">
            <wp:extent cx="2655570" cy="1775460"/>
            <wp:effectExtent l="19050" t="0" r="0" b="0"/>
            <wp:docPr id="71" name="Bild 8" descr="Beschreibung: \\HPG55105CH\Dulliken_Server_2014\Ring_098_07_2017_3\A99_Prov_Photoordner\Metall_Entspannen_photos\Koja_Finnland\Fotos_Jim\MEMV\Benamslet_2\k-Stern Auflage Gummi Halterung 02 WIAP MEMV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Beschreibung: \\HPG55105CH\Dulliken_Server_2014\Ring_098_07_2017_3\A99_Prov_Photoordner\Metall_Entspannen_photos\Koja_Finnland\Fotos_Jim\MEMV\Benamslet_2\k-Stern Auflage Gummi Halterung 02 WIAP MEMV .JPG"/>
                    <pic:cNvPicPr>
                      <a:picLocks noChangeAspect="1" noChangeArrowheads="1"/>
                    </pic:cNvPicPr>
                  </pic:nvPicPr>
                  <pic:blipFill>
                    <a:blip r:embed="rId43" cstate="print"/>
                    <a:srcRect/>
                    <a:stretch>
                      <a:fillRect/>
                    </a:stretch>
                  </pic:blipFill>
                  <pic:spPr bwMode="auto">
                    <a:xfrm>
                      <a:off x="0" y="0"/>
                      <a:ext cx="2655570" cy="1775460"/>
                    </a:xfrm>
                    <a:prstGeom prst="rect">
                      <a:avLst/>
                    </a:prstGeom>
                    <a:noFill/>
                    <a:ln w="9525">
                      <a:noFill/>
                      <a:miter lim="800000"/>
                      <a:headEnd/>
                      <a:tailEnd/>
                    </a:ln>
                  </pic:spPr>
                </pic:pic>
              </a:graphicData>
            </a:graphic>
          </wp:inline>
        </w:drawing>
      </w:r>
    </w:p>
    <w:p w:rsidR="00C32A41" w:rsidRDefault="00B329FC" w:rsidP="00C32A41">
      <w:pPr>
        <w:shd w:val="clear" w:color="auto" w:fill="FFFFFF"/>
        <w:spacing w:after="0" w:line="240" w:lineRule="auto"/>
        <w:rPr>
          <w:rFonts w:eastAsia="Times New Roman" w:cs="Calibri"/>
          <w:iCs/>
        </w:rPr>
      </w:pPr>
      <w:r>
        <w:rPr>
          <w:rFonts w:eastAsia="Times New Roman" w:cs="Calibri"/>
          <w:iCs/>
        </w:rPr>
        <w:t xml:space="preserve">Bild 13 </w:t>
      </w:r>
      <w:r w:rsidR="00FA6E1A">
        <w:rPr>
          <w:rFonts w:eastAsia="Times New Roman" w:cs="Calibri"/>
          <w:iCs/>
        </w:rPr>
        <w:t>C:</w:t>
      </w:r>
      <w:r w:rsidR="00410BF2">
        <w:rPr>
          <w:rFonts w:eastAsia="Times New Roman" w:cs="Calibri"/>
          <w:iCs/>
        </w:rPr>
        <w:t xml:space="preserve">    Gummi für Sternaufspannsystem  </w:t>
      </w:r>
      <w:r w:rsidR="00410BF2" w:rsidRPr="00D55419">
        <w:rPr>
          <w:rFonts w:eastAsia="Times New Roman" w:cs="Calibri"/>
          <w:iCs/>
        </w:rPr>
        <w:t xml:space="preserve"> </w:t>
      </w:r>
    </w:p>
    <w:p w:rsidR="00C32A41" w:rsidRDefault="00C32A41" w:rsidP="00C32A41">
      <w:pPr>
        <w:pBdr>
          <w:bottom w:val="dotted" w:sz="24" w:space="1" w:color="auto"/>
        </w:pBdr>
        <w:shd w:val="clear" w:color="auto" w:fill="FFFFFF"/>
        <w:spacing w:after="0" w:line="240" w:lineRule="auto"/>
        <w:rPr>
          <w:rFonts w:eastAsia="Times New Roman" w:cs="Calibri"/>
          <w:iCs/>
        </w:rPr>
      </w:pPr>
    </w:p>
    <w:p w:rsidR="00C32A41" w:rsidRPr="00D55419" w:rsidRDefault="00C32A41" w:rsidP="00C32A41">
      <w:pPr>
        <w:spacing w:after="0" w:line="240" w:lineRule="auto"/>
        <w:rPr>
          <w:rFonts w:cs="Calibri"/>
          <w:b/>
          <w:noProof/>
          <w:sz w:val="24"/>
          <w:u w:val="single"/>
          <w:lang w:eastAsia="de-CH"/>
        </w:rPr>
      </w:pPr>
      <w:r>
        <w:rPr>
          <w:rFonts w:cs="Calibri"/>
          <w:b/>
          <w:noProof/>
          <w:sz w:val="24"/>
          <w:u w:val="single"/>
          <w:lang w:eastAsia="de-DE"/>
        </w:rPr>
        <w:drawing>
          <wp:inline distT="0" distB="0" distL="0" distR="0">
            <wp:extent cx="2910840" cy="2179320"/>
            <wp:effectExtent l="19050" t="0" r="3810" b="0"/>
            <wp:docPr id="73" name="Bild 8" descr="Beschreibung: \\HPG55105CH\Server_Dulliken_2018\Ring_VN_UA_2017_3\UA_CH_Photoberichte2016_9\WM_877 Schwerlastbauteile\Photos\110Tonnen\FuerPhotobericht\Umbenannt\verkleinert\k-2048 MEMV   Jim beim M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Beschreibung: \\HPG55105CH\Server_Dulliken_2018\Ring_VN_UA_2017_3\UA_CH_Photoberichte2016_9\WM_877 Schwerlastbauteile\Photos\110Tonnen\FuerPhotobericht\Umbenannt\verkleinert\k-2048 MEMV   Jim beim Messen.JPG"/>
                    <pic:cNvPicPr>
                      <a:picLocks noChangeAspect="1" noChangeArrowheads="1"/>
                    </pic:cNvPicPr>
                  </pic:nvPicPr>
                  <pic:blipFill>
                    <a:blip r:embed="rId44" cstate="print"/>
                    <a:srcRect/>
                    <a:stretch>
                      <a:fillRect/>
                    </a:stretch>
                  </pic:blipFill>
                  <pic:spPr bwMode="auto">
                    <a:xfrm>
                      <a:off x="0" y="0"/>
                      <a:ext cx="2910840" cy="2179320"/>
                    </a:xfrm>
                    <a:prstGeom prst="rect">
                      <a:avLst/>
                    </a:prstGeom>
                    <a:noFill/>
                    <a:ln w="9525">
                      <a:noFill/>
                      <a:miter lim="800000"/>
                      <a:headEnd/>
                      <a:tailEnd/>
                    </a:ln>
                  </pic:spPr>
                </pic:pic>
              </a:graphicData>
            </a:graphic>
          </wp:inline>
        </w:drawing>
      </w:r>
    </w:p>
    <w:p w:rsidR="00C32A41" w:rsidRPr="00D55419" w:rsidRDefault="00C32A41" w:rsidP="00C32A41">
      <w:pPr>
        <w:spacing w:after="0" w:line="240" w:lineRule="auto"/>
        <w:rPr>
          <w:rFonts w:cs="Calibri"/>
          <w:noProof/>
          <w:sz w:val="24"/>
          <w:lang w:eastAsia="de-CH"/>
        </w:rPr>
      </w:pPr>
    </w:p>
    <w:p w:rsidR="00C32A41" w:rsidRPr="00D55419" w:rsidRDefault="00B329FC" w:rsidP="00C32A41">
      <w:pPr>
        <w:shd w:val="clear" w:color="auto" w:fill="FFFFFF"/>
        <w:spacing w:after="0" w:line="240" w:lineRule="auto"/>
        <w:rPr>
          <w:rFonts w:eastAsia="Times New Roman" w:cs="Calibri"/>
          <w:iCs/>
        </w:rPr>
      </w:pPr>
      <w:r>
        <w:rPr>
          <w:rFonts w:eastAsia="Times New Roman" w:cs="Calibri"/>
          <w:iCs/>
        </w:rPr>
        <w:t xml:space="preserve">Bild 13 </w:t>
      </w:r>
      <w:r w:rsidR="00410BF2">
        <w:rPr>
          <w:rFonts w:eastAsia="Times New Roman" w:cs="Calibri"/>
          <w:iCs/>
        </w:rPr>
        <w:t>D</w:t>
      </w:r>
      <w:r w:rsidR="00FA6E1A">
        <w:rPr>
          <w:rFonts w:eastAsia="Times New Roman" w:cs="Calibri"/>
          <w:iCs/>
        </w:rPr>
        <w:t>:</w:t>
      </w:r>
      <w:r w:rsidR="00410BF2">
        <w:rPr>
          <w:rFonts w:eastAsia="Times New Roman" w:cs="Calibri"/>
          <w:iCs/>
        </w:rPr>
        <w:t xml:space="preserve"> </w:t>
      </w:r>
      <w:r w:rsidR="00C32A41" w:rsidRPr="00D55419">
        <w:rPr>
          <w:rFonts w:eastAsia="Times New Roman" w:cs="Calibri"/>
          <w:iCs/>
        </w:rPr>
        <w:t xml:space="preserve"> Jim Widmer bei</w:t>
      </w:r>
      <w:r w:rsidR="00C32A41">
        <w:rPr>
          <w:rFonts w:eastAsia="Times New Roman" w:cs="Calibri"/>
          <w:iCs/>
        </w:rPr>
        <w:t>m</w:t>
      </w:r>
      <w:r w:rsidR="00C32A41" w:rsidRPr="00D55419">
        <w:rPr>
          <w:rFonts w:eastAsia="Times New Roman" w:cs="Calibri"/>
          <w:iCs/>
        </w:rPr>
        <w:t xml:space="preserve"> Befestigen der Anhebe Seile.</w:t>
      </w:r>
    </w:p>
    <w:p w:rsidR="00C32A41" w:rsidRPr="00D55419" w:rsidRDefault="00C32A41" w:rsidP="00C32A41">
      <w:pPr>
        <w:shd w:val="clear" w:color="auto" w:fill="FFFFFF"/>
        <w:spacing w:after="0"/>
        <w:rPr>
          <w:rFonts w:eastAsia="Times New Roman" w:cs="Calibri"/>
          <w:iCs/>
        </w:rPr>
      </w:pPr>
    </w:p>
    <w:p w:rsidR="00C32A41" w:rsidRPr="00D55419" w:rsidRDefault="00C32A41" w:rsidP="00C32A41">
      <w:pPr>
        <w:pStyle w:val="FreieForm"/>
        <w:rPr>
          <w:rFonts w:ascii="Calibri" w:hAnsi="Calibri" w:cs="Calibri"/>
          <w:iCs/>
          <w:sz w:val="22"/>
          <w:szCs w:val="22"/>
        </w:rPr>
      </w:pPr>
    </w:p>
    <w:p w:rsidR="00C32A41" w:rsidRPr="00D55419" w:rsidRDefault="00C32A41" w:rsidP="00C32A41">
      <w:pPr>
        <w:spacing w:after="0"/>
        <w:rPr>
          <w:rFonts w:cs="Calibri"/>
          <w:b/>
          <w:noProof/>
          <w:sz w:val="24"/>
          <w:lang w:eastAsia="de-CH"/>
        </w:rPr>
      </w:pPr>
      <w:r>
        <w:rPr>
          <w:rFonts w:cs="Calibri"/>
          <w:b/>
          <w:noProof/>
          <w:sz w:val="24"/>
          <w:u w:val="single"/>
          <w:lang w:eastAsia="de-DE"/>
        </w:rPr>
        <w:drawing>
          <wp:inline distT="0" distB="0" distL="0" distR="0">
            <wp:extent cx="2655570" cy="1985010"/>
            <wp:effectExtent l="19050" t="0" r="0" b="0"/>
            <wp:docPr id="74" name="Bild 4" descr="Beschreibung: \\HPG55105CH\Server_Dulliken_2018\Ring_VN_UA_2017_3\UA_CH_Photoberichte2016_9\WM_877 Schwerlastbauteile\Photos\110Tonnen\FuerPhotobericht\Umbenannt\verkleinert\k-2030 MEMV GummiUnterlag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eschreibung: \\HPG55105CH\Server_Dulliken_2018\Ring_VN_UA_2017_3\UA_CH_Photoberichte2016_9\WM_877 Schwerlastbauteile\Photos\110Tonnen\FuerPhotobericht\Umbenannt\verkleinert\k-2030 MEMV GummiUnterlagen9.JPG"/>
                    <pic:cNvPicPr>
                      <a:picLocks noChangeAspect="1" noChangeArrowheads="1"/>
                    </pic:cNvPicPr>
                  </pic:nvPicPr>
                  <pic:blipFill>
                    <a:blip r:embed="rId45" cstate="print"/>
                    <a:srcRect/>
                    <a:stretch>
                      <a:fillRect/>
                    </a:stretch>
                  </pic:blipFill>
                  <pic:spPr bwMode="auto">
                    <a:xfrm>
                      <a:off x="0" y="0"/>
                      <a:ext cx="2655570" cy="1985010"/>
                    </a:xfrm>
                    <a:prstGeom prst="rect">
                      <a:avLst/>
                    </a:prstGeom>
                    <a:noFill/>
                    <a:ln w="9525">
                      <a:noFill/>
                      <a:miter lim="800000"/>
                      <a:headEnd/>
                      <a:tailEnd/>
                    </a:ln>
                  </pic:spPr>
                </pic:pic>
              </a:graphicData>
            </a:graphic>
          </wp:inline>
        </w:drawing>
      </w:r>
    </w:p>
    <w:p w:rsidR="00C32A41" w:rsidRPr="00D55419" w:rsidRDefault="00C32A41" w:rsidP="00C32A41">
      <w:pPr>
        <w:spacing w:after="0"/>
        <w:rPr>
          <w:rFonts w:cs="Calibri"/>
          <w:noProof/>
          <w:lang w:eastAsia="de-CH"/>
        </w:rPr>
      </w:pPr>
    </w:p>
    <w:p w:rsidR="00C32A41" w:rsidRPr="00D55419" w:rsidRDefault="00B329FC" w:rsidP="00C32A41">
      <w:pPr>
        <w:spacing w:after="0"/>
        <w:jc w:val="both"/>
        <w:rPr>
          <w:rFonts w:cs="Calibri"/>
          <w:noProof/>
          <w:lang w:eastAsia="de-CH"/>
        </w:rPr>
      </w:pPr>
      <w:r>
        <w:rPr>
          <w:rFonts w:cs="Calibri"/>
          <w:noProof/>
          <w:lang w:eastAsia="de-CH"/>
        </w:rPr>
        <w:lastRenderedPageBreak/>
        <w:t xml:space="preserve">Bild 13 </w:t>
      </w:r>
      <w:r w:rsidR="00460381">
        <w:rPr>
          <w:rFonts w:cs="Calibri"/>
          <w:noProof/>
          <w:lang w:eastAsia="de-CH"/>
        </w:rPr>
        <w:t>E:</w:t>
      </w:r>
      <w:r w:rsidR="00C32A41" w:rsidRPr="00D55419">
        <w:rPr>
          <w:rFonts w:cs="Calibri"/>
          <w:noProof/>
          <w:lang w:eastAsia="de-CH"/>
        </w:rPr>
        <w:t xml:space="preserve"> Gummiunterlagen für 110 Tonnen</w:t>
      </w:r>
      <w:r w:rsidR="00C32A41">
        <w:rPr>
          <w:rFonts w:cs="Calibri"/>
          <w:noProof/>
          <w:lang w:eastAsia="de-CH"/>
        </w:rPr>
        <w:t>.</w:t>
      </w:r>
      <w:r w:rsidR="00C32A41" w:rsidRPr="00D55419">
        <w:rPr>
          <w:rFonts w:cs="Calibri"/>
          <w:noProof/>
          <w:lang w:eastAsia="de-CH"/>
        </w:rPr>
        <w:t xml:space="preserve"> (Siehe mehr DetaiIinformationen aus dem Bericht WM877 60 Tonnen).</w:t>
      </w:r>
      <w:r w:rsidR="00C32A41">
        <w:rPr>
          <w:rFonts w:cs="Calibri"/>
          <w:noProof/>
          <w:lang w:eastAsia="de-CH"/>
        </w:rPr>
        <w:t xml:space="preserve"> Hier werden mehrere Gummis unter einer Platte platziert, davon mehrere Platten. </w:t>
      </w:r>
    </w:p>
    <w:p w:rsidR="00C32A41" w:rsidRPr="00D55419" w:rsidRDefault="00C32A41" w:rsidP="00C32A41">
      <w:pPr>
        <w:pStyle w:val="FreieForm"/>
        <w:rPr>
          <w:rFonts w:ascii="Calibri" w:hAnsi="Calibri" w:cs="Calibri"/>
          <w:iCs/>
          <w:sz w:val="22"/>
          <w:szCs w:val="22"/>
        </w:rPr>
      </w:pPr>
    </w:p>
    <w:p w:rsidR="00C32A41" w:rsidRDefault="00C32A41" w:rsidP="00C32A41">
      <w:pPr>
        <w:spacing w:after="0"/>
        <w:rPr>
          <w:rFonts w:cs="Calibri"/>
          <w:b/>
          <w:noProof/>
          <w:sz w:val="24"/>
          <w:lang w:eastAsia="de-CH"/>
        </w:rPr>
      </w:pPr>
      <w:r>
        <w:rPr>
          <w:rFonts w:cs="Calibri"/>
          <w:b/>
          <w:noProof/>
          <w:sz w:val="24"/>
          <w:lang w:eastAsia="de-DE"/>
        </w:rPr>
        <w:drawing>
          <wp:inline distT="0" distB="0" distL="0" distR="0">
            <wp:extent cx="2655570" cy="1985010"/>
            <wp:effectExtent l="19050" t="0" r="0" b="0"/>
            <wp:docPr id="77" name="Bild 6" descr="Beschreibung: \\HPG55105CH\Server_Dulliken_2018\Ring_VN_UA_2017_3\UA_CH_Photoberichte2016_9\WM_877 Schwerlastbauteile\Photos\110Tonnen\FuerPhotobericht\Umbenannt\verkleinert\k-2035 MEMV GummiUnterlagen Ein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Beschreibung: \\HPG55105CH\Server_Dulliken_2018\Ring_VN_UA_2017_3\UA_CH_Photoberichte2016_9\WM_877 Schwerlastbauteile\Photos\110Tonnen\FuerPhotobericht\Umbenannt\verkleinert\k-2035 MEMV GummiUnterlagen Einzel.JPG"/>
                    <pic:cNvPicPr>
                      <a:picLocks noChangeAspect="1" noChangeArrowheads="1"/>
                    </pic:cNvPicPr>
                  </pic:nvPicPr>
                  <pic:blipFill>
                    <a:blip r:embed="rId46" cstate="print"/>
                    <a:srcRect/>
                    <a:stretch>
                      <a:fillRect/>
                    </a:stretch>
                  </pic:blipFill>
                  <pic:spPr bwMode="auto">
                    <a:xfrm>
                      <a:off x="0" y="0"/>
                      <a:ext cx="2655570" cy="1985010"/>
                    </a:xfrm>
                    <a:prstGeom prst="rect">
                      <a:avLst/>
                    </a:prstGeom>
                    <a:noFill/>
                    <a:ln w="9525">
                      <a:noFill/>
                      <a:miter lim="800000"/>
                      <a:headEnd/>
                      <a:tailEnd/>
                    </a:ln>
                  </pic:spPr>
                </pic:pic>
              </a:graphicData>
            </a:graphic>
          </wp:inline>
        </w:drawing>
      </w:r>
    </w:p>
    <w:p w:rsidR="00C32A41" w:rsidRPr="00F76072" w:rsidRDefault="00B329FC" w:rsidP="00F76072">
      <w:pPr>
        <w:spacing w:after="0"/>
        <w:rPr>
          <w:rFonts w:cs="Calibri"/>
          <w:noProof/>
          <w:lang w:eastAsia="de-CH"/>
        </w:rPr>
      </w:pPr>
      <w:r>
        <w:rPr>
          <w:rFonts w:cs="Calibri"/>
          <w:noProof/>
          <w:lang w:eastAsia="de-CH"/>
        </w:rPr>
        <w:t xml:space="preserve">Bild 13 </w:t>
      </w:r>
      <w:r w:rsidR="00460381">
        <w:rPr>
          <w:rFonts w:cs="Calibri"/>
          <w:noProof/>
          <w:lang w:eastAsia="de-CH"/>
        </w:rPr>
        <w:t>F</w:t>
      </w:r>
      <w:r w:rsidR="00FA6E1A">
        <w:rPr>
          <w:rFonts w:cs="Calibri"/>
          <w:noProof/>
          <w:lang w:eastAsia="de-CH"/>
        </w:rPr>
        <w:t>:</w:t>
      </w:r>
      <w:r w:rsidR="00C32A41" w:rsidRPr="00D55419">
        <w:rPr>
          <w:rFonts w:cs="Calibri"/>
          <w:noProof/>
          <w:lang w:eastAsia="de-CH"/>
        </w:rPr>
        <w:t xml:space="preserve"> Gummiunterlagen 300 x 600 mm</w:t>
      </w:r>
      <w:r w:rsidR="00F76072">
        <w:rPr>
          <w:rFonts w:cs="Calibri"/>
          <w:noProof/>
          <w:lang w:eastAsia="de-CH"/>
        </w:rPr>
        <w:t>.</w:t>
      </w:r>
      <w:r w:rsidR="00C32A41" w:rsidRPr="00D55419">
        <w:rPr>
          <w:rFonts w:cs="Calibri"/>
          <w:noProof/>
          <w:lang w:eastAsia="de-CH"/>
        </w:rPr>
        <w:t xml:space="preserve">  </w:t>
      </w:r>
      <w:r w:rsidR="00C32A41" w:rsidRPr="00D55419">
        <w:rPr>
          <w:rFonts w:eastAsia="Times New Roman" w:cs="Calibri"/>
          <w:iCs/>
        </w:rPr>
        <w:t>Hiermit wird das Wegrutschen, wenn eine Eigenresonanz überfahren und allenfalls ein zu langes, starkes Vibrieren ein</w:t>
      </w:r>
      <w:r w:rsidR="00C32A41">
        <w:rPr>
          <w:rFonts w:eastAsia="Times New Roman" w:cs="Calibri"/>
          <w:iCs/>
        </w:rPr>
        <w:t>ge</w:t>
      </w:r>
      <w:r w:rsidR="00C32A41" w:rsidRPr="00D55419">
        <w:rPr>
          <w:rFonts w:eastAsia="Times New Roman" w:cs="Calibri"/>
          <w:iCs/>
        </w:rPr>
        <w:t>setzt</w:t>
      </w:r>
      <w:r w:rsidR="00C32A41">
        <w:rPr>
          <w:rFonts w:eastAsia="Times New Roman" w:cs="Calibri"/>
          <w:iCs/>
        </w:rPr>
        <w:t xml:space="preserve"> wird</w:t>
      </w:r>
      <w:r w:rsidR="00C32A41" w:rsidRPr="00D55419">
        <w:rPr>
          <w:rFonts w:eastAsia="Times New Roman" w:cs="Calibri"/>
          <w:iCs/>
        </w:rPr>
        <w:t>, gesichert.</w:t>
      </w:r>
    </w:p>
    <w:p w:rsidR="000D60DB" w:rsidRDefault="000D60DB" w:rsidP="000D60DB">
      <w:pPr>
        <w:rPr>
          <w:highlight w:val="yellow"/>
          <w:lang w:eastAsia="de-CH"/>
        </w:rPr>
      </w:pPr>
    </w:p>
    <w:p w:rsidR="000D60DB" w:rsidRDefault="000D60DB" w:rsidP="000D60DB">
      <w:pPr>
        <w:rPr>
          <w:highlight w:val="yellow"/>
          <w:lang w:eastAsia="de-CH"/>
        </w:rPr>
      </w:pPr>
    </w:p>
    <w:p w:rsidR="00C32A41" w:rsidRDefault="00C32A41" w:rsidP="00C32A41">
      <w:pPr>
        <w:pStyle w:val="FreieForm"/>
        <w:rPr>
          <w:rFonts w:ascii="Calibri" w:eastAsia="Times New Roman" w:hAnsi="Calibri" w:cs="Calibri"/>
          <w:sz w:val="22"/>
          <w:szCs w:val="22"/>
          <w:lang w:val="de-DE"/>
        </w:rPr>
      </w:pPr>
      <w:r>
        <w:rPr>
          <w:rFonts w:ascii="Calibri" w:eastAsia="Times New Roman" w:hAnsi="Calibri" w:cs="Calibri"/>
          <w:noProof/>
          <w:sz w:val="22"/>
          <w:szCs w:val="22"/>
          <w:lang w:val="de-DE" w:eastAsia="de-DE"/>
        </w:rPr>
        <w:drawing>
          <wp:inline distT="0" distB="0" distL="0" distR="0">
            <wp:extent cx="2657632" cy="1994400"/>
            <wp:effectExtent l="19050" t="0" r="9368" b="0"/>
            <wp:docPr id="79" name="Bild 18" descr="IMG_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7773"/>
                    <pic:cNvPicPr>
                      <a:picLocks noChangeAspect="1" noChangeArrowheads="1"/>
                    </pic:cNvPicPr>
                  </pic:nvPicPr>
                  <pic:blipFill>
                    <a:blip r:embed="rId47" cstate="email"/>
                    <a:srcRect/>
                    <a:stretch>
                      <a:fillRect/>
                    </a:stretch>
                  </pic:blipFill>
                  <pic:spPr bwMode="auto">
                    <a:xfrm>
                      <a:off x="0" y="0"/>
                      <a:ext cx="2657632" cy="1994400"/>
                    </a:xfrm>
                    <a:prstGeom prst="rect">
                      <a:avLst/>
                    </a:prstGeom>
                    <a:noFill/>
                    <a:ln w="9525">
                      <a:noFill/>
                      <a:miter lim="800000"/>
                      <a:headEnd/>
                      <a:tailEnd/>
                    </a:ln>
                  </pic:spPr>
                </pic:pic>
              </a:graphicData>
            </a:graphic>
          </wp:inline>
        </w:drawing>
      </w:r>
    </w:p>
    <w:p w:rsidR="00C32A41" w:rsidRDefault="00C32A41" w:rsidP="00C32A41">
      <w:pPr>
        <w:pStyle w:val="FreieForm"/>
        <w:rPr>
          <w:rFonts w:ascii="Calibri" w:eastAsia="Times New Roman" w:hAnsi="Calibri" w:cs="Calibri"/>
          <w:sz w:val="22"/>
          <w:szCs w:val="22"/>
          <w:lang w:val="de-DE"/>
        </w:rPr>
      </w:pPr>
    </w:p>
    <w:p w:rsidR="00C32A41" w:rsidRDefault="00B329FC" w:rsidP="00C32A41">
      <w:pPr>
        <w:pStyle w:val="FreieForm"/>
        <w:rPr>
          <w:rFonts w:ascii="Calibri" w:eastAsia="Times New Roman" w:hAnsi="Calibri" w:cs="Calibri"/>
          <w:sz w:val="22"/>
          <w:szCs w:val="22"/>
          <w:lang w:val="de-DE"/>
        </w:rPr>
      </w:pPr>
      <w:r>
        <w:rPr>
          <w:rFonts w:ascii="Calibri" w:eastAsia="Times New Roman" w:hAnsi="Calibri" w:cs="Calibri"/>
          <w:sz w:val="22"/>
          <w:szCs w:val="22"/>
          <w:lang w:val="de-DE"/>
        </w:rPr>
        <w:t xml:space="preserve">Bild 13 </w:t>
      </w:r>
      <w:r w:rsidR="00460381">
        <w:rPr>
          <w:rFonts w:ascii="Calibri" w:eastAsia="Times New Roman" w:hAnsi="Calibri" w:cs="Calibri"/>
          <w:sz w:val="22"/>
          <w:szCs w:val="22"/>
          <w:lang w:val="de-DE"/>
        </w:rPr>
        <w:t>G</w:t>
      </w:r>
      <w:r w:rsidR="00C32A41">
        <w:rPr>
          <w:rFonts w:ascii="Calibri" w:eastAsia="Times New Roman" w:hAnsi="Calibri" w:cs="Calibri"/>
          <w:sz w:val="22"/>
          <w:szCs w:val="22"/>
          <w:lang w:val="de-DE"/>
        </w:rPr>
        <w:t>: Grosse Stahlplatten 26 Tonnen werden WIAP® MEMV® vibriert.</w:t>
      </w:r>
    </w:p>
    <w:p w:rsidR="00C32A41" w:rsidRDefault="00C32A41" w:rsidP="00C32A41">
      <w:pPr>
        <w:pStyle w:val="FreieForm"/>
        <w:rPr>
          <w:rFonts w:ascii="Calibri" w:eastAsia="Times New Roman" w:hAnsi="Calibri" w:cs="Calibri"/>
          <w:sz w:val="22"/>
          <w:szCs w:val="22"/>
          <w:lang w:val="de-DE"/>
        </w:rPr>
      </w:pPr>
    </w:p>
    <w:p w:rsidR="00C32A41" w:rsidRDefault="00C32A41" w:rsidP="00C32A41">
      <w:pPr>
        <w:pStyle w:val="FreieForm"/>
        <w:rPr>
          <w:rFonts w:ascii="Calibri" w:eastAsia="Times New Roman" w:hAnsi="Calibri" w:cs="Calibri"/>
          <w:sz w:val="22"/>
          <w:szCs w:val="22"/>
          <w:lang w:val="de-DE"/>
        </w:rPr>
      </w:pPr>
    </w:p>
    <w:p w:rsidR="00C32A41" w:rsidRDefault="00C32A41" w:rsidP="00C32A41">
      <w:pPr>
        <w:pStyle w:val="FreieForm"/>
        <w:rPr>
          <w:rFonts w:ascii="Calibri" w:eastAsia="Times New Roman" w:hAnsi="Calibri" w:cs="Calibri"/>
          <w:sz w:val="22"/>
          <w:szCs w:val="22"/>
          <w:lang w:val="de-DE"/>
        </w:rPr>
      </w:pPr>
      <w:r>
        <w:rPr>
          <w:rFonts w:ascii="Calibri" w:eastAsia="Times New Roman" w:hAnsi="Calibri" w:cs="Calibri"/>
          <w:noProof/>
          <w:sz w:val="22"/>
          <w:szCs w:val="22"/>
          <w:lang w:val="de-DE" w:eastAsia="de-DE"/>
        </w:rPr>
        <w:lastRenderedPageBreak/>
        <w:drawing>
          <wp:inline distT="0" distB="0" distL="0" distR="0">
            <wp:extent cx="2659200" cy="1994400"/>
            <wp:effectExtent l="19050" t="0" r="7800" b="0"/>
            <wp:docPr id="80" name="Bild 19" descr="IMG_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7628"/>
                    <pic:cNvPicPr>
                      <a:picLocks noChangeAspect="1" noChangeArrowheads="1"/>
                    </pic:cNvPicPr>
                  </pic:nvPicPr>
                  <pic:blipFill>
                    <a:blip r:embed="rId48" cstate="email"/>
                    <a:srcRect/>
                    <a:stretch>
                      <a:fillRect/>
                    </a:stretch>
                  </pic:blipFill>
                  <pic:spPr bwMode="auto">
                    <a:xfrm>
                      <a:off x="0" y="0"/>
                      <a:ext cx="2659200" cy="1994400"/>
                    </a:xfrm>
                    <a:prstGeom prst="rect">
                      <a:avLst/>
                    </a:prstGeom>
                    <a:noFill/>
                    <a:ln w="9525">
                      <a:noFill/>
                      <a:miter lim="800000"/>
                      <a:headEnd/>
                      <a:tailEnd/>
                    </a:ln>
                  </pic:spPr>
                </pic:pic>
              </a:graphicData>
            </a:graphic>
          </wp:inline>
        </w:drawing>
      </w:r>
    </w:p>
    <w:p w:rsidR="00C32A41" w:rsidRDefault="00C32A41" w:rsidP="00C32A41">
      <w:pPr>
        <w:pStyle w:val="FreieForm"/>
        <w:rPr>
          <w:rFonts w:ascii="Calibri" w:eastAsia="Times New Roman" w:hAnsi="Calibri" w:cs="Calibri"/>
          <w:sz w:val="22"/>
          <w:szCs w:val="22"/>
          <w:lang w:val="de-DE"/>
        </w:rPr>
      </w:pPr>
    </w:p>
    <w:p w:rsidR="00C32A41" w:rsidRDefault="00B329FC" w:rsidP="00C32A41">
      <w:pPr>
        <w:pStyle w:val="FreieForm"/>
        <w:rPr>
          <w:rFonts w:ascii="Calibri" w:eastAsia="Times New Roman" w:hAnsi="Calibri" w:cs="Calibri"/>
          <w:sz w:val="22"/>
          <w:szCs w:val="22"/>
          <w:lang w:val="de-DE"/>
        </w:rPr>
      </w:pPr>
      <w:r>
        <w:rPr>
          <w:rFonts w:ascii="Calibri" w:eastAsia="Times New Roman" w:hAnsi="Calibri" w:cs="Calibri"/>
          <w:sz w:val="22"/>
          <w:szCs w:val="22"/>
          <w:lang w:val="de-DE"/>
        </w:rPr>
        <w:t xml:space="preserve">Bild 13 </w:t>
      </w:r>
      <w:r w:rsidR="00460381">
        <w:rPr>
          <w:rFonts w:ascii="Calibri" w:eastAsia="Times New Roman" w:hAnsi="Calibri" w:cs="Calibri"/>
          <w:sz w:val="22"/>
          <w:szCs w:val="22"/>
          <w:lang w:val="de-DE"/>
        </w:rPr>
        <w:t>H:</w:t>
      </w:r>
      <w:r w:rsidR="00C32A41">
        <w:rPr>
          <w:rFonts w:ascii="Calibri" w:eastAsia="Times New Roman" w:hAnsi="Calibri" w:cs="Calibri"/>
          <w:sz w:val="22"/>
          <w:szCs w:val="22"/>
          <w:lang w:val="de-DE"/>
        </w:rPr>
        <w:t xml:space="preserve"> Zu stark belastete Gummis bei Platten, ein Abkippen bei den hohen Gummis ist möglich. </w:t>
      </w:r>
    </w:p>
    <w:p w:rsidR="00C32A41" w:rsidRDefault="00C32A41" w:rsidP="00C32A41">
      <w:pPr>
        <w:pStyle w:val="FreieForm"/>
        <w:rPr>
          <w:rFonts w:ascii="Calibri" w:eastAsia="Times New Roman" w:hAnsi="Calibri" w:cs="Calibri"/>
          <w:sz w:val="22"/>
          <w:szCs w:val="22"/>
          <w:lang w:val="de-DE"/>
        </w:rPr>
      </w:pPr>
    </w:p>
    <w:p w:rsidR="00C32A41" w:rsidRDefault="00C32A41" w:rsidP="00C32A41">
      <w:pPr>
        <w:pStyle w:val="FreieForm"/>
        <w:rPr>
          <w:rFonts w:ascii="Calibri" w:eastAsia="Times New Roman" w:hAnsi="Calibri" w:cs="Calibri"/>
          <w:sz w:val="22"/>
          <w:szCs w:val="22"/>
          <w:lang w:val="de-DE"/>
        </w:rPr>
      </w:pPr>
      <w:r>
        <w:rPr>
          <w:rFonts w:ascii="Calibri" w:eastAsia="Times New Roman" w:hAnsi="Calibri" w:cs="Calibri"/>
          <w:noProof/>
          <w:sz w:val="22"/>
          <w:szCs w:val="22"/>
          <w:lang w:val="de-DE" w:eastAsia="de-DE"/>
        </w:rPr>
        <w:drawing>
          <wp:inline distT="0" distB="0" distL="0" distR="0">
            <wp:extent cx="2657833" cy="1994400"/>
            <wp:effectExtent l="19050" t="0" r="9167" b="0"/>
            <wp:docPr id="81" name="Bild 20" descr="IMG_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7655"/>
                    <pic:cNvPicPr>
                      <a:picLocks noChangeAspect="1" noChangeArrowheads="1"/>
                    </pic:cNvPicPr>
                  </pic:nvPicPr>
                  <pic:blipFill>
                    <a:blip r:embed="rId49" cstate="email"/>
                    <a:srcRect/>
                    <a:stretch>
                      <a:fillRect/>
                    </a:stretch>
                  </pic:blipFill>
                  <pic:spPr bwMode="auto">
                    <a:xfrm>
                      <a:off x="0" y="0"/>
                      <a:ext cx="2657833" cy="1994400"/>
                    </a:xfrm>
                    <a:prstGeom prst="rect">
                      <a:avLst/>
                    </a:prstGeom>
                    <a:noFill/>
                    <a:ln w="9525">
                      <a:noFill/>
                      <a:miter lim="800000"/>
                      <a:headEnd/>
                      <a:tailEnd/>
                    </a:ln>
                  </pic:spPr>
                </pic:pic>
              </a:graphicData>
            </a:graphic>
          </wp:inline>
        </w:drawing>
      </w:r>
    </w:p>
    <w:p w:rsidR="00C32A41" w:rsidRDefault="00C32A41" w:rsidP="00C32A41">
      <w:pPr>
        <w:pStyle w:val="FreieForm"/>
        <w:rPr>
          <w:rFonts w:ascii="Calibri" w:eastAsia="Times New Roman" w:hAnsi="Calibri" w:cs="Calibri"/>
          <w:sz w:val="22"/>
          <w:szCs w:val="22"/>
          <w:lang w:val="de-DE"/>
        </w:rPr>
      </w:pPr>
    </w:p>
    <w:p w:rsidR="00C32A41" w:rsidRDefault="00B329FC" w:rsidP="00C32A41">
      <w:pPr>
        <w:pStyle w:val="FreieForm"/>
        <w:jc w:val="both"/>
        <w:rPr>
          <w:rFonts w:ascii="Calibri" w:eastAsia="Times New Roman" w:hAnsi="Calibri" w:cs="Calibri"/>
          <w:sz w:val="22"/>
          <w:szCs w:val="22"/>
          <w:lang w:val="de-DE"/>
        </w:rPr>
      </w:pPr>
      <w:r>
        <w:rPr>
          <w:rFonts w:ascii="Calibri" w:eastAsia="Times New Roman" w:hAnsi="Calibri" w:cs="Calibri"/>
          <w:sz w:val="22"/>
          <w:szCs w:val="22"/>
          <w:lang w:val="de-DE"/>
        </w:rPr>
        <w:t xml:space="preserve">Bild 13 </w:t>
      </w:r>
      <w:r w:rsidR="00460381">
        <w:rPr>
          <w:rFonts w:ascii="Calibri" w:eastAsia="Times New Roman" w:hAnsi="Calibri" w:cs="Calibri"/>
          <w:sz w:val="22"/>
          <w:szCs w:val="22"/>
          <w:lang w:val="de-DE"/>
        </w:rPr>
        <w:t>I</w:t>
      </w:r>
      <w:r w:rsidR="00C32A41">
        <w:rPr>
          <w:rFonts w:ascii="Calibri" w:eastAsia="Times New Roman" w:hAnsi="Calibri" w:cs="Calibri"/>
          <w:sz w:val="22"/>
          <w:szCs w:val="22"/>
          <w:lang w:val="de-DE"/>
        </w:rPr>
        <w:t>: Bitte beachten, wenn Zusatzlasten wie hier die Magnete dazu kommen. Die Platte ist 26 Tonnen, jeder Magnet je 10 Tonnen. Da ist es sinnvoll, einen Schutz Unterbau zu machen.</w:t>
      </w:r>
    </w:p>
    <w:p w:rsidR="00C32A41" w:rsidRDefault="00C32A41" w:rsidP="00C32A41">
      <w:pPr>
        <w:pStyle w:val="FreieForm"/>
        <w:jc w:val="both"/>
        <w:rPr>
          <w:rFonts w:ascii="Calibri" w:eastAsia="Times New Roman" w:hAnsi="Calibri" w:cs="Calibri"/>
          <w:sz w:val="22"/>
          <w:szCs w:val="22"/>
          <w:lang w:val="de-DE"/>
        </w:rPr>
      </w:pPr>
      <w:r>
        <w:rPr>
          <w:rFonts w:ascii="Calibri" w:eastAsia="Times New Roman" w:hAnsi="Calibri" w:cs="Calibri"/>
          <w:sz w:val="22"/>
          <w:szCs w:val="22"/>
          <w:lang w:val="de-DE"/>
        </w:rPr>
        <w:t xml:space="preserve"> </w:t>
      </w:r>
    </w:p>
    <w:p w:rsidR="00C32A41" w:rsidRDefault="00C32A41" w:rsidP="00C32A41">
      <w:pPr>
        <w:pStyle w:val="FreieForm"/>
        <w:jc w:val="both"/>
        <w:rPr>
          <w:rFonts w:ascii="Calibri" w:eastAsia="Times New Roman" w:hAnsi="Calibri" w:cs="Calibri"/>
          <w:sz w:val="22"/>
          <w:szCs w:val="22"/>
          <w:lang w:val="de-DE"/>
        </w:rPr>
      </w:pPr>
    </w:p>
    <w:p w:rsidR="00C32A41" w:rsidRDefault="00C32A41" w:rsidP="00C32A41">
      <w:pPr>
        <w:pStyle w:val="FreieForm"/>
        <w:rPr>
          <w:rFonts w:ascii="Calibri" w:eastAsia="Times New Roman" w:hAnsi="Calibri" w:cs="Calibri"/>
          <w:sz w:val="22"/>
          <w:szCs w:val="22"/>
          <w:lang w:val="de-DE"/>
        </w:rPr>
      </w:pPr>
      <w:r>
        <w:rPr>
          <w:rFonts w:ascii="Calibri" w:eastAsia="Times New Roman" w:hAnsi="Calibri" w:cs="Calibri"/>
          <w:noProof/>
          <w:sz w:val="22"/>
          <w:szCs w:val="22"/>
          <w:lang w:val="de-DE" w:eastAsia="de-DE"/>
        </w:rPr>
        <w:drawing>
          <wp:inline distT="0" distB="0" distL="0" distR="0">
            <wp:extent cx="2657632" cy="1994400"/>
            <wp:effectExtent l="19050" t="0" r="9368" b="0"/>
            <wp:docPr id="82" name="Bild 21" descr="IMG_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7740"/>
                    <pic:cNvPicPr>
                      <a:picLocks noChangeAspect="1" noChangeArrowheads="1"/>
                    </pic:cNvPicPr>
                  </pic:nvPicPr>
                  <pic:blipFill>
                    <a:blip r:embed="rId50" cstate="email"/>
                    <a:srcRect/>
                    <a:stretch>
                      <a:fillRect/>
                    </a:stretch>
                  </pic:blipFill>
                  <pic:spPr bwMode="auto">
                    <a:xfrm>
                      <a:off x="0" y="0"/>
                      <a:ext cx="2657632" cy="1994400"/>
                    </a:xfrm>
                    <a:prstGeom prst="rect">
                      <a:avLst/>
                    </a:prstGeom>
                    <a:noFill/>
                    <a:ln w="9525">
                      <a:noFill/>
                      <a:miter lim="800000"/>
                      <a:headEnd/>
                      <a:tailEnd/>
                    </a:ln>
                  </pic:spPr>
                </pic:pic>
              </a:graphicData>
            </a:graphic>
          </wp:inline>
        </w:drawing>
      </w:r>
    </w:p>
    <w:p w:rsidR="00C32A41" w:rsidRDefault="00C32A41" w:rsidP="00C32A41">
      <w:pPr>
        <w:pStyle w:val="FreieForm"/>
        <w:rPr>
          <w:rFonts w:ascii="Calibri" w:eastAsia="Times New Roman" w:hAnsi="Calibri" w:cs="Calibri"/>
          <w:sz w:val="22"/>
          <w:szCs w:val="22"/>
          <w:lang w:val="de-DE"/>
        </w:rPr>
      </w:pPr>
    </w:p>
    <w:p w:rsidR="00C32A41" w:rsidRDefault="00B329FC" w:rsidP="00C32A41">
      <w:pPr>
        <w:pStyle w:val="FreieForm"/>
        <w:jc w:val="both"/>
        <w:rPr>
          <w:rFonts w:ascii="Calibri" w:eastAsia="Times New Roman" w:hAnsi="Calibri" w:cs="Calibri"/>
          <w:sz w:val="22"/>
          <w:szCs w:val="22"/>
          <w:lang w:val="de-DE"/>
        </w:rPr>
      </w:pPr>
      <w:r>
        <w:rPr>
          <w:rFonts w:ascii="Calibri" w:eastAsia="Times New Roman" w:hAnsi="Calibri" w:cs="Calibri"/>
          <w:sz w:val="22"/>
          <w:szCs w:val="22"/>
          <w:lang w:val="de-DE"/>
        </w:rPr>
        <w:t xml:space="preserve">Bild 13 </w:t>
      </w:r>
      <w:r w:rsidR="00460381">
        <w:rPr>
          <w:rFonts w:ascii="Calibri" w:eastAsia="Times New Roman" w:hAnsi="Calibri" w:cs="Calibri"/>
          <w:sz w:val="22"/>
          <w:szCs w:val="22"/>
          <w:lang w:val="de-DE"/>
        </w:rPr>
        <w:t>J</w:t>
      </w:r>
      <w:r w:rsidR="00C32A41">
        <w:rPr>
          <w:rFonts w:ascii="Calibri" w:eastAsia="Times New Roman" w:hAnsi="Calibri" w:cs="Calibri"/>
          <w:sz w:val="22"/>
          <w:szCs w:val="22"/>
          <w:lang w:val="de-DE"/>
        </w:rPr>
        <w:t xml:space="preserve">: Die hohen Gummis 200 mm haben eine bedeutend bessere Dämpfung als nur die 120 mm </w:t>
      </w:r>
      <w:r w:rsidR="00C32A41">
        <w:rPr>
          <w:rFonts w:ascii="Calibri" w:eastAsia="Times New Roman" w:hAnsi="Calibri" w:cs="Calibri"/>
          <w:sz w:val="22"/>
          <w:szCs w:val="22"/>
          <w:lang w:val="de-DE"/>
        </w:rPr>
        <w:lastRenderedPageBreak/>
        <w:t xml:space="preserve">hohen. Die Anregung ist extrem gut bei Schwerlasten. </w:t>
      </w:r>
    </w:p>
    <w:p w:rsidR="00C32A41" w:rsidRDefault="00C32A41" w:rsidP="00C32A41">
      <w:pPr>
        <w:pStyle w:val="FreieForm"/>
        <w:jc w:val="both"/>
        <w:rPr>
          <w:rFonts w:ascii="Calibri" w:eastAsia="Times New Roman" w:hAnsi="Calibri" w:cs="Calibri"/>
          <w:sz w:val="22"/>
          <w:szCs w:val="22"/>
          <w:lang w:val="de-DE"/>
        </w:rPr>
      </w:pPr>
    </w:p>
    <w:p w:rsidR="00C32A41" w:rsidRDefault="00C32A41" w:rsidP="00FA43D3">
      <w:pPr>
        <w:pStyle w:val="FreieForm"/>
        <w:jc w:val="center"/>
        <w:rPr>
          <w:rFonts w:ascii="Calibri" w:eastAsia="Times New Roman" w:hAnsi="Calibri" w:cs="Calibri"/>
          <w:sz w:val="22"/>
          <w:szCs w:val="22"/>
          <w:lang w:val="de-DE"/>
        </w:rPr>
      </w:pPr>
      <w:r>
        <w:rPr>
          <w:rFonts w:ascii="Calibri" w:eastAsia="Times New Roman" w:hAnsi="Calibri" w:cs="Calibri"/>
          <w:noProof/>
          <w:sz w:val="22"/>
          <w:szCs w:val="22"/>
          <w:lang w:val="de-DE" w:eastAsia="de-DE"/>
        </w:rPr>
        <w:drawing>
          <wp:inline distT="0" distB="0" distL="0" distR="0">
            <wp:extent cx="2657632" cy="1994400"/>
            <wp:effectExtent l="19050" t="0" r="9368" b="0"/>
            <wp:docPr id="83" name="Bild 22" descr="IMG_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7741"/>
                    <pic:cNvPicPr>
                      <a:picLocks noChangeAspect="1" noChangeArrowheads="1"/>
                    </pic:cNvPicPr>
                  </pic:nvPicPr>
                  <pic:blipFill>
                    <a:blip r:embed="rId51" cstate="email"/>
                    <a:srcRect/>
                    <a:stretch>
                      <a:fillRect/>
                    </a:stretch>
                  </pic:blipFill>
                  <pic:spPr bwMode="auto">
                    <a:xfrm>
                      <a:off x="0" y="0"/>
                      <a:ext cx="2657632" cy="1994400"/>
                    </a:xfrm>
                    <a:prstGeom prst="rect">
                      <a:avLst/>
                    </a:prstGeom>
                    <a:noFill/>
                    <a:ln w="9525">
                      <a:noFill/>
                      <a:miter lim="800000"/>
                      <a:headEnd/>
                      <a:tailEnd/>
                    </a:ln>
                  </pic:spPr>
                </pic:pic>
              </a:graphicData>
            </a:graphic>
          </wp:inline>
        </w:drawing>
      </w:r>
    </w:p>
    <w:p w:rsidR="00C32A41" w:rsidRDefault="00C32A41" w:rsidP="00C32A41">
      <w:pPr>
        <w:pStyle w:val="FreieForm"/>
        <w:rPr>
          <w:rFonts w:ascii="Calibri" w:eastAsia="Times New Roman" w:hAnsi="Calibri" w:cs="Calibri"/>
          <w:sz w:val="22"/>
          <w:szCs w:val="22"/>
          <w:lang w:val="de-DE"/>
        </w:rPr>
      </w:pPr>
    </w:p>
    <w:p w:rsidR="00C32A41" w:rsidRDefault="00B329FC" w:rsidP="00C32A41">
      <w:pPr>
        <w:pStyle w:val="FreieForm"/>
        <w:jc w:val="both"/>
        <w:rPr>
          <w:rFonts w:ascii="Calibri" w:eastAsia="Times New Roman" w:hAnsi="Calibri" w:cs="Calibri"/>
          <w:sz w:val="22"/>
          <w:szCs w:val="22"/>
          <w:lang w:val="de-DE"/>
        </w:rPr>
      </w:pPr>
      <w:r>
        <w:rPr>
          <w:rFonts w:ascii="Calibri" w:eastAsia="Times New Roman" w:hAnsi="Calibri" w:cs="Calibri"/>
          <w:sz w:val="22"/>
          <w:szCs w:val="22"/>
          <w:lang w:val="de-DE"/>
        </w:rPr>
        <w:t xml:space="preserve">Bild 13 </w:t>
      </w:r>
      <w:r w:rsidR="00F76072">
        <w:rPr>
          <w:rFonts w:ascii="Calibri" w:eastAsia="Times New Roman" w:hAnsi="Calibri" w:cs="Calibri"/>
          <w:sz w:val="22"/>
          <w:szCs w:val="22"/>
          <w:lang w:val="de-DE"/>
        </w:rPr>
        <w:t>K</w:t>
      </w:r>
      <w:r w:rsidR="00C32A41">
        <w:rPr>
          <w:rFonts w:ascii="Calibri" w:eastAsia="Times New Roman" w:hAnsi="Calibri" w:cs="Calibri"/>
          <w:sz w:val="22"/>
          <w:szCs w:val="22"/>
          <w:lang w:val="de-DE"/>
        </w:rPr>
        <w:t xml:space="preserve">: Rechts die 200 mm hohen Gummis. Links kleiner Gummi, der das Absenken der Magnete  abfängt. D.h. das Abrollen der Grossgummis nicht ermöglicht. Diese sollte nur bis 25/40% belastet werden. </w:t>
      </w:r>
    </w:p>
    <w:p w:rsidR="0090792E" w:rsidRPr="00F76072" w:rsidRDefault="00FA6E1A" w:rsidP="00F76072">
      <w:pPr>
        <w:rPr>
          <w:highlight w:val="yellow"/>
          <w:lang w:eastAsia="de-CH"/>
        </w:rPr>
      </w:pPr>
      <w:r>
        <w:rPr>
          <w:noProof/>
          <w:lang w:eastAsia="de-DE"/>
        </w:rPr>
        <w:drawing>
          <wp:anchor distT="0" distB="0" distL="114300" distR="114300" simplePos="0" relativeHeight="251659264" behindDoc="1" locked="0" layoutInCell="1" allowOverlap="1">
            <wp:simplePos x="0" y="0"/>
            <wp:positionH relativeFrom="column">
              <wp:posOffset>91440</wp:posOffset>
            </wp:positionH>
            <wp:positionV relativeFrom="paragraph">
              <wp:posOffset>7620</wp:posOffset>
            </wp:positionV>
            <wp:extent cx="2800350" cy="2101850"/>
            <wp:effectExtent l="19050" t="0" r="0" b="0"/>
            <wp:wrapTight wrapText="bothSides">
              <wp:wrapPolygon edited="0">
                <wp:start x="-147" y="0"/>
                <wp:lineTo x="-147" y="21339"/>
                <wp:lineTo x="21600" y="21339"/>
                <wp:lineTo x="21600" y="0"/>
                <wp:lineTo x="-147" y="0"/>
              </wp:wrapPolygon>
            </wp:wrapTight>
            <wp:docPr id="84" name="9F98F117-EDA2-4ABF-99DD-FC8DCC13CA0D" descr="IMG_6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98F117-EDA2-4ABF-99DD-FC8DCC13CA0D" descr="IMG_6924.JPG"/>
                    <pic:cNvPicPr>
                      <a:picLocks noChangeAspect="1" noChangeArrowheads="1"/>
                    </pic:cNvPicPr>
                  </pic:nvPicPr>
                  <pic:blipFill>
                    <a:blip r:embed="rId52" r:link="rId53" cstate="email"/>
                    <a:stretch>
                      <a:fillRect/>
                    </a:stretch>
                  </pic:blipFill>
                  <pic:spPr bwMode="auto">
                    <a:xfrm>
                      <a:off x="0" y="0"/>
                      <a:ext cx="2800350" cy="2101850"/>
                    </a:xfrm>
                    <a:prstGeom prst="rect">
                      <a:avLst/>
                    </a:prstGeom>
                    <a:noFill/>
                    <a:ln>
                      <a:noFill/>
                    </a:ln>
                  </pic:spPr>
                </pic:pic>
              </a:graphicData>
            </a:graphic>
          </wp:anchor>
        </w:drawing>
      </w:r>
      <w:r w:rsidR="00B329FC">
        <w:rPr>
          <w:rFonts w:cstheme="minorHAnsi"/>
        </w:rPr>
        <w:t xml:space="preserve">Bild 13 </w:t>
      </w:r>
      <w:r w:rsidR="00F76072">
        <w:rPr>
          <w:rFonts w:cstheme="minorHAnsi"/>
        </w:rPr>
        <w:t>L</w:t>
      </w:r>
      <w:r>
        <w:rPr>
          <w:rFonts w:cstheme="minorHAnsi"/>
        </w:rPr>
        <w:t>:</w:t>
      </w:r>
      <w:r w:rsidR="0090792E">
        <w:rPr>
          <w:rFonts w:cstheme="minorHAnsi"/>
        </w:rPr>
        <w:t xml:space="preserve">      Genügend Gummi auch bei kleineren Bauteilen, reduziert  die Auslenkung  </w:t>
      </w:r>
    </w:p>
    <w:p w:rsidR="0090792E" w:rsidRDefault="0090792E" w:rsidP="0090792E">
      <w:pPr>
        <w:pStyle w:val="Textkrper"/>
        <w:spacing w:before="10"/>
        <w:rPr>
          <w:rFonts w:asciiTheme="minorHAnsi" w:hAnsiTheme="minorHAnsi" w:cstheme="minorHAnsi"/>
          <w:sz w:val="22"/>
        </w:rPr>
      </w:pPr>
    </w:p>
    <w:p w:rsidR="0090792E" w:rsidRDefault="0090792E" w:rsidP="00C93181">
      <w:pPr>
        <w:pStyle w:val="Textkrper"/>
        <w:spacing w:before="10"/>
        <w:ind w:left="0"/>
        <w:jc w:val="left"/>
        <w:rPr>
          <w:rFonts w:asciiTheme="minorHAnsi" w:hAnsiTheme="minorHAnsi" w:cstheme="minorHAnsi"/>
          <w:sz w:val="22"/>
        </w:rPr>
      </w:pPr>
      <w:r>
        <w:rPr>
          <w:noProof/>
        </w:rPr>
        <w:lastRenderedPageBreak/>
        <w:drawing>
          <wp:inline distT="0" distB="0" distL="0" distR="0">
            <wp:extent cx="2971800" cy="2228850"/>
            <wp:effectExtent l="19050" t="0" r="0" b="0"/>
            <wp:docPr id="85" name="F156DC96-7D91-458A-B5C7-AF993DA99114" descr="IMG_6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56DC96-7D91-458A-B5C7-AF993DA99114" descr="IMG_6975.JPG"/>
                    <pic:cNvPicPr>
                      <a:picLocks noChangeAspect="1" noChangeArrowheads="1"/>
                    </pic:cNvPicPr>
                  </pic:nvPicPr>
                  <pic:blipFill>
                    <a:blip r:embed="rId54" r:link="rId55" cstate="email"/>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90792E" w:rsidRDefault="00B329FC" w:rsidP="00F76072">
      <w:pPr>
        <w:pStyle w:val="Textkrper"/>
        <w:spacing w:before="10"/>
        <w:ind w:left="0"/>
        <w:jc w:val="left"/>
        <w:rPr>
          <w:rFonts w:asciiTheme="minorHAnsi" w:hAnsiTheme="minorHAnsi" w:cstheme="minorHAnsi"/>
          <w:sz w:val="22"/>
        </w:rPr>
      </w:pPr>
      <w:r>
        <w:rPr>
          <w:rFonts w:asciiTheme="minorHAnsi" w:hAnsiTheme="minorHAnsi" w:cstheme="minorHAnsi"/>
          <w:sz w:val="22"/>
        </w:rPr>
        <w:t xml:space="preserve">Bild 13 </w:t>
      </w:r>
      <w:r w:rsidR="00F76072">
        <w:rPr>
          <w:rFonts w:asciiTheme="minorHAnsi" w:hAnsiTheme="minorHAnsi" w:cstheme="minorHAnsi"/>
          <w:sz w:val="22"/>
        </w:rPr>
        <w:t>M</w:t>
      </w:r>
      <w:r w:rsidR="00FA6E1A">
        <w:rPr>
          <w:rFonts w:asciiTheme="minorHAnsi" w:hAnsiTheme="minorHAnsi" w:cstheme="minorHAnsi"/>
          <w:sz w:val="22"/>
        </w:rPr>
        <w:t>:</w:t>
      </w:r>
      <w:r w:rsidR="0090792E">
        <w:rPr>
          <w:rFonts w:asciiTheme="minorHAnsi" w:hAnsiTheme="minorHAnsi" w:cstheme="minorHAnsi"/>
          <w:sz w:val="22"/>
        </w:rPr>
        <w:t xml:space="preserve">    Zusätzliche manuelle Kontrolle   der Anregung  </w:t>
      </w:r>
    </w:p>
    <w:p w:rsidR="0022349D" w:rsidRPr="00972EE0" w:rsidRDefault="0022349D" w:rsidP="0022349D">
      <w:pPr>
        <w:jc w:val="center"/>
        <w:rPr>
          <w:rFonts w:eastAsia="Times New Roman" w:cstheme="minorHAnsi"/>
          <w:lang w:eastAsia="de-DE"/>
        </w:rPr>
      </w:pPr>
    </w:p>
    <w:p w:rsidR="00FE0DF4" w:rsidRPr="00972EE0" w:rsidRDefault="00FE0DF4" w:rsidP="00AA73C4">
      <w:pPr>
        <w:jc w:val="center"/>
        <w:rPr>
          <w:rFonts w:eastAsia="Times New Roman" w:cstheme="minorHAnsi"/>
          <w:lang w:eastAsia="de-DE"/>
        </w:rPr>
      </w:pPr>
    </w:p>
    <w:p w:rsidR="00E30C86" w:rsidRPr="000A58CF" w:rsidRDefault="00460381" w:rsidP="00A63C60">
      <w:pPr>
        <w:pStyle w:val="berschrift1"/>
        <w:spacing w:before="240" w:line="259" w:lineRule="auto"/>
        <w:ind w:left="1636"/>
        <w:rPr>
          <w:rFonts w:asciiTheme="minorHAnsi" w:eastAsia="Times New Roman" w:hAnsiTheme="minorHAnsi" w:cstheme="minorHAnsi"/>
          <w:color w:val="000000" w:themeColor="text1"/>
          <w:highlight w:val="yellow"/>
          <w:lang w:eastAsia="de-CH"/>
        </w:rPr>
      </w:pPr>
      <w:bookmarkStart w:id="680" w:name="_Toc200103848"/>
      <w:bookmarkStart w:id="681" w:name="_Toc200104057"/>
      <w:bookmarkStart w:id="682" w:name="_Toc200104262"/>
      <w:bookmarkStart w:id="683" w:name="_Toc200108107"/>
      <w:bookmarkStart w:id="684" w:name="_Toc200108187"/>
      <w:bookmarkStart w:id="685" w:name="_Toc200109281"/>
      <w:bookmarkStart w:id="686" w:name="_Toc200109356"/>
      <w:bookmarkStart w:id="687" w:name="_Toc200109913"/>
      <w:bookmarkStart w:id="688" w:name="_Toc200112910"/>
      <w:bookmarkStart w:id="689" w:name="_Toc200117748"/>
      <w:bookmarkStart w:id="690" w:name="_Toc200120939"/>
      <w:bookmarkStart w:id="691" w:name="_Toc200259931"/>
      <w:bookmarkStart w:id="692" w:name="_Toc200259991"/>
      <w:bookmarkStart w:id="693" w:name="_Toc200260089"/>
      <w:bookmarkStart w:id="694" w:name="_Toc200277737"/>
      <w:bookmarkStart w:id="695" w:name="_Toc200277895"/>
      <w:bookmarkStart w:id="696" w:name="_Toc200279077"/>
      <w:bookmarkStart w:id="697" w:name="_Toc200279220"/>
      <w:bookmarkStart w:id="698" w:name="_Toc200279614"/>
      <w:bookmarkStart w:id="699" w:name="_Toc200279875"/>
      <w:bookmarkStart w:id="700" w:name="_Toc200280049"/>
      <w:bookmarkStart w:id="701" w:name="_Toc200280112"/>
      <w:bookmarkStart w:id="702" w:name="_Toc200282003"/>
      <w:bookmarkStart w:id="703" w:name="_Toc200282232"/>
      <w:bookmarkStart w:id="704" w:name="_Toc200282371"/>
      <w:bookmarkStart w:id="705" w:name="_Toc200282707"/>
      <w:bookmarkStart w:id="706" w:name="_Toc200282839"/>
      <w:bookmarkStart w:id="707" w:name="_Toc200282873"/>
      <w:bookmarkStart w:id="708" w:name="_Toc200284478"/>
      <w:bookmarkStart w:id="709" w:name="_Toc200286238"/>
      <w:bookmarkStart w:id="710" w:name="_Toc200287096"/>
      <w:bookmarkStart w:id="711" w:name="_Toc200288206"/>
      <w:bookmarkStart w:id="712" w:name="_Toc200288268"/>
      <w:bookmarkStart w:id="713" w:name="_Toc200288828"/>
      <w:bookmarkStart w:id="714" w:name="_Toc200289247"/>
      <w:bookmarkStart w:id="715" w:name="_Toc200292995"/>
      <w:bookmarkStart w:id="716" w:name="_Toc200353906"/>
      <w:bookmarkStart w:id="717" w:name="_Toc200354706"/>
      <w:bookmarkStart w:id="718" w:name="_Toc200354879"/>
      <w:bookmarkStart w:id="719" w:name="_Toc200355052"/>
      <w:bookmarkStart w:id="720" w:name="_Toc200364610"/>
      <w:bookmarkStart w:id="721" w:name="_Toc200364699"/>
      <w:bookmarkStart w:id="722" w:name="_Toc200440868"/>
      <w:bookmarkStart w:id="723" w:name="_Toc200440929"/>
      <w:bookmarkStart w:id="724" w:name="_Toc200441305"/>
      <w:bookmarkStart w:id="725" w:name="_Toc200443460"/>
      <w:bookmarkStart w:id="726" w:name="_Toc200443557"/>
      <w:bookmarkStart w:id="727" w:name="_Toc200443695"/>
      <w:bookmarkStart w:id="728" w:name="_Toc200445074"/>
      <w:bookmarkStart w:id="729" w:name="_Toc200445172"/>
      <w:bookmarkStart w:id="730" w:name="_Toc200448159"/>
      <w:bookmarkStart w:id="731" w:name="_Toc200522305"/>
      <w:bookmarkStart w:id="732" w:name="_Toc200887346"/>
      <w:bookmarkStart w:id="733" w:name="_Toc200887436"/>
      <w:bookmarkStart w:id="734" w:name="_Toc200887511"/>
      <w:bookmarkStart w:id="735" w:name="_Toc200887761"/>
      <w:r>
        <w:rPr>
          <w:rFonts w:asciiTheme="minorHAnsi" w:eastAsia="Times New Roman" w:hAnsiTheme="minorHAnsi" w:cstheme="minorHAnsi"/>
          <w:color w:val="000000" w:themeColor="text1"/>
          <w:lang w:eastAsia="de-CH"/>
        </w:rPr>
        <w:t>1</w:t>
      </w:r>
      <w:r w:rsidR="009C4EDA">
        <w:rPr>
          <w:rFonts w:asciiTheme="minorHAnsi" w:eastAsia="Times New Roman" w:hAnsiTheme="minorHAnsi" w:cstheme="minorHAnsi"/>
          <w:color w:val="000000" w:themeColor="text1"/>
          <w:lang w:eastAsia="de-CH"/>
        </w:rPr>
        <w:t>4</w:t>
      </w:r>
      <w:r w:rsidR="00A63C60" w:rsidRPr="00A63C60">
        <w:rPr>
          <w:rFonts w:asciiTheme="minorHAnsi" w:eastAsia="Times New Roman" w:hAnsiTheme="minorHAnsi" w:cstheme="minorHAnsi"/>
          <w:color w:val="000000" w:themeColor="text1"/>
          <w:lang w:eastAsia="de-CH"/>
        </w:rPr>
        <w:t>.</w:t>
      </w:r>
      <w:r w:rsidR="002C5165">
        <w:rPr>
          <w:rFonts w:asciiTheme="minorHAnsi" w:eastAsia="Times New Roman" w:hAnsiTheme="minorHAnsi" w:cstheme="minorHAnsi"/>
          <w:color w:val="000000" w:themeColor="text1"/>
          <w:lang w:eastAsia="de-CH"/>
        </w:rPr>
        <w:t xml:space="preserve">    </w:t>
      </w:r>
      <w:r w:rsidR="001C2260">
        <w:rPr>
          <w:rFonts w:asciiTheme="minorHAnsi" w:eastAsia="Times New Roman" w:hAnsiTheme="minorHAnsi" w:cstheme="minorHAnsi"/>
          <w:color w:val="000000" w:themeColor="text1"/>
          <w:lang w:eastAsia="de-CH"/>
        </w:rPr>
        <w:t xml:space="preserve"> </w:t>
      </w:r>
      <w:r w:rsidR="002C5165">
        <w:rPr>
          <w:rFonts w:asciiTheme="minorHAnsi" w:eastAsia="Times New Roman" w:hAnsiTheme="minorHAnsi" w:cstheme="minorHAnsi"/>
          <w:color w:val="000000" w:themeColor="text1"/>
          <w:lang w:eastAsia="de-CH"/>
        </w:rPr>
        <w:t xml:space="preserve">  </w:t>
      </w:r>
      <w:r w:rsidR="00A63C60" w:rsidRPr="00A63C60">
        <w:rPr>
          <w:rFonts w:asciiTheme="minorHAnsi" w:eastAsia="Times New Roman" w:hAnsiTheme="minorHAnsi" w:cstheme="minorHAnsi"/>
          <w:color w:val="000000" w:themeColor="text1"/>
          <w:lang w:eastAsia="de-CH"/>
        </w:rPr>
        <w:t xml:space="preserve">  </w:t>
      </w:r>
      <w:r w:rsidR="00E30C86" w:rsidRPr="000A58CF">
        <w:rPr>
          <w:rFonts w:asciiTheme="minorHAnsi" w:eastAsia="Times New Roman" w:hAnsiTheme="minorHAnsi" w:cstheme="minorHAnsi"/>
          <w:color w:val="000000" w:themeColor="text1"/>
          <w:highlight w:val="yellow"/>
          <w:lang w:eastAsia="de-CH"/>
        </w:rPr>
        <w:t>Geräte</w:t>
      </w:r>
      <w:r w:rsidR="00941CFE">
        <w:rPr>
          <w:rFonts w:asciiTheme="minorHAnsi" w:eastAsia="Times New Roman" w:hAnsiTheme="minorHAnsi" w:cstheme="minorHAnsi"/>
          <w:color w:val="000000" w:themeColor="text1"/>
          <w:highlight w:val="yellow"/>
          <w:lang w:eastAsia="de-CH"/>
        </w:rPr>
        <w:t xml:space="preserve">gestell </w:t>
      </w:r>
      <w:r w:rsidR="00E30C86" w:rsidRPr="000A58CF">
        <w:rPr>
          <w:rFonts w:asciiTheme="minorHAnsi" w:eastAsia="Times New Roman" w:hAnsiTheme="minorHAnsi" w:cstheme="minorHAnsi"/>
          <w:color w:val="000000" w:themeColor="text1"/>
          <w:highlight w:val="yellow"/>
          <w:lang w:eastAsia="de-CH"/>
        </w:rPr>
        <w:t xml:space="preserve">Transport </w:t>
      </w:r>
      <w:r w:rsidR="009518D7">
        <w:rPr>
          <w:rFonts w:asciiTheme="minorHAnsi" w:eastAsia="Times New Roman" w:hAnsiTheme="minorHAnsi" w:cstheme="minorHAnsi"/>
          <w:color w:val="000000" w:themeColor="text1"/>
          <w:highlight w:val="yellow"/>
          <w:lang w:eastAsia="de-CH"/>
        </w:rPr>
        <w:t>System</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rsidR="00E30C86" w:rsidRDefault="00E30C86" w:rsidP="00E30C86">
      <w:pPr>
        <w:rPr>
          <w:lang w:eastAsia="de-CH"/>
        </w:rPr>
      </w:pPr>
    </w:p>
    <w:p w:rsidR="00E30C86" w:rsidRDefault="00E30C86" w:rsidP="00E30C86">
      <w:pPr>
        <w:rPr>
          <w:lang w:eastAsia="de-CH"/>
        </w:rPr>
      </w:pPr>
      <w:r>
        <w:rPr>
          <w:lang w:eastAsia="de-CH"/>
        </w:rPr>
        <w:t xml:space="preserve">Es gibt mehrere   </w:t>
      </w:r>
      <w:r w:rsidR="00726FD5">
        <w:rPr>
          <w:lang w:eastAsia="de-CH"/>
        </w:rPr>
        <w:t xml:space="preserve">  Geräte </w:t>
      </w:r>
      <w:r>
        <w:rPr>
          <w:lang w:eastAsia="de-CH"/>
        </w:rPr>
        <w:t>Transport Systeme  für die</w:t>
      </w:r>
      <w:r w:rsidR="00726FD5">
        <w:rPr>
          <w:lang w:eastAsia="de-CH"/>
        </w:rPr>
        <w:t xml:space="preserve">  Wiap </w:t>
      </w:r>
      <w:r>
        <w:rPr>
          <w:lang w:eastAsia="de-CH"/>
        </w:rPr>
        <w:t xml:space="preserve"> MEMV</w:t>
      </w:r>
      <w:r w:rsidR="00F076BE">
        <w:rPr>
          <w:lang w:eastAsia="de-CH"/>
        </w:rPr>
        <w:t xml:space="preserve"> -</w:t>
      </w:r>
      <w:r>
        <w:rPr>
          <w:lang w:eastAsia="de-CH"/>
        </w:rPr>
        <w:t xml:space="preserve"> Anlagen.</w:t>
      </w:r>
    </w:p>
    <w:p w:rsidR="000A58CF" w:rsidRDefault="000A58CF" w:rsidP="000A58CF">
      <w:r>
        <w:t xml:space="preserve">Das </w:t>
      </w:r>
      <w:r w:rsidR="00B360F0">
        <w:t>MEMV-System</w:t>
      </w:r>
      <w:r>
        <w:t xml:space="preserve"> wird in   5 Lieferarten geliefert.  Generation  1   </w:t>
      </w:r>
      <w:r w:rsidR="00B360F0">
        <w:t>MEMV-System</w:t>
      </w:r>
      <w:r>
        <w:t xml:space="preserve"> 1  für den Typ ES oder Typ E Anlage oder beide Versionen können auch im Boxensystem  geliefert werden </w:t>
      </w:r>
    </w:p>
    <w:p w:rsidR="000A58CF" w:rsidRDefault="000A58CF" w:rsidP="000A58CF"/>
    <w:p w:rsidR="000A58CF" w:rsidRDefault="000A58CF" w:rsidP="000A58CF"/>
    <w:p w:rsidR="000A58CF" w:rsidRDefault="00FA6E1A" w:rsidP="000A58CF">
      <w:r w:rsidRPr="00FA6E1A">
        <w:rPr>
          <w:noProof/>
          <w:lang w:eastAsia="de-DE"/>
        </w:rPr>
        <w:drawing>
          <wp:inline distT="0" distB="0" distL="0" distR="0">
            <wp:extent cx="2747597" cy="2060699"/>
            <wp:effectExtent l="19050" t="0" r="0" b="0"/>
            <wp:docPr id="173" name="Bild 33" descr="G:\Ring_Fotos_2020_b\GuteFoto_Umbenannt\Neuer2021Bericht_WM899B\Geraetinfo\1f_IMG_7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ing_Fotos_2020_b\GuteFoto_Umbenannt\Neuer2021Bericht_WM899B\Geraetinfo\1f_IMG_7306.JPG"/>
                    <pic:cNvPicPr>
                      <a:picLocks noChangeAspect="1" noChangeArrowheads="1"/>
                    </pic:cNvPicPr>
                  </pic:nvPicPr>
                  <pic:blipFill>
                    <a:blip r:embed="rId56" cstate="print"/>
                    <a:srcRect/>
                    <a:stretch>
                      <a:fillRect/>
                    </a:stretch>
                  </pic:blipFill>
                  <pic:spPr bwMode="auto">
                    <a:xfrm>
                      <a:off x="0" y="0"/>
                      <a:ext cx="2751918" cy="2063940"/>
                    </a:xfrm>
                    <a:prstGeom prst="rect">
                      <a:avLst/>
                    </a:prstGeom>
                    <a:noFill/>
                    <a:ln w="9525">
                      <a:noFill/>
                      <a:miter lim="800000"/>
                      <a:headEnd/>
                      <a:tailEnd/>
                    </a:ln>
                  </pic:spPr>
                </pic:pic>
              </a:graphicData>
            </a:graphic>
          </wp:inline>
        </w:drawing>
      </w:r>
    </w:p>
    <w:p w:rsidR="000A58CF" w:rsidRDefault="00B329FC" w:rsidP="000A58CF">
      <w:r>
        <w:lastRenderedPageBreak/>
        <w:t xml:space="preserve">Bild 14 </w:t>
      </w:r>
      <w:r w:rsidR="000A58CF">
        <w:t>A: Geräte  Box System  für externe Lohnarbeiten geeignet.</w:t>
      </w:r>
    </w:p>
    <w:p w:rsidR="000A58CF" w:rsidRDefault="00FA6E1A" w:rsidP="000A58CF">
      <w:r w:rsidRPr="00FA6E1A">
        <w:rPr>
          <w:noProof/>
          <w:lang w:eastAsia="de-DE"/>
        </w:rPr>
        <w:drawing>
          <wp:inline distT="0" distB="0" distL="0" distR="0">
            <wp:extent cx="2874919" cy="2157046"/>
            <wp:effectExtent l="19050" t="0" r="1631" b="0"/>
            <wp:docPr id="170" name="Bild 12" descr="G:\Ring_Fotos_2020_b\GuteFoto_Umbenannt\Neuer2021Bericht_WM899B\Geraetinfo\TypES\IMG_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ing_Fotos_2020_b\GuteFoto_Umbenannt\Neuer2021Bericht_WM899B\Geraetinfo\TypES\IMG_1867.JPG"/>
                    <pic:cNvPicPr>
                      <a:picLocks noChangeAspect="1" noChangeArrowheads="1"/>
                    </pic:cNvPicPr>
                  </pic:nvPicPr>
                  <pic:blipFill>
                    <a:blip r:embed="rId26" cstate="print"/>
                    <a:srcRect/>
                    <a:stretch>
                      <a:fillRect/>
                    </a:stretch>
                  </pic:blipFill>
                  <pic:spPr bwMode="auto">
                    <a:xfrm>
                      <a:off x="0" y="0"/>
                      <a:ext cx="2873094" cy="2155677"/>
                    </a:xfrm>
                    <a:prstGeom prst="rect">
                      <a:avLst/>
                    </a:prstGeom>
                    <a:noFill/>
                    <a:ln w="9525">
                      <a:noFill/>
                      <a:miter lim="800000"/>
                      <a:headEnd/>
                      <a:tailEnd/>
                    </a:ln>
                  </pic:spPr>
                </pic:pic>
              </a:graphicData>
            </a:graphic>
          </wp:inline>
        </w:drawing>
      </w:r>
    </w:p>
    <w:p w:rsidR="000A58CF" w:rsidRDefault="000A58CF" w:rsidP="000A58CF">
      <w:r>
        <w:t xml:space="preserve">    </w:t>
      </w:r>
    </w:p>
    <w:p w:rsidR="000A58CF" w:rsidRDefault="00B329FC" w:rsidP="000A58CF">
      <w:r>
        <w:t xml:space="preserve">Bild 14 </w:t>
      </w:r>
      <w:r w:rsidR="00FA6E1A">
        <w:t xml:space="preserve">B:      Geräte   Ablage </w:t>
      </w:r>
      <w:r w:rsidR="000A58CF">
        <w:t xml:space="preserve">  </w:t>
      </w:r>
      <w:r w:rsidR="00FA6E1A">
        <w:t xml:space="preserve">Holz Gestell Generation 1 Lösung  für das </w:t>
      </w:r>
      <w:r w:rsidR="000A58CF">
        <w:t xml:space="preserve"> ES</w:t>
      </w:r>
      <w:r w:rsidR="00FA6E1A">
        <w:t xml:space="preserve"> Gerät </w:t>
      </w:r>
      <w:r w:rsidR="000A58CF">
        <w:t xml:space="preserve">     </w:t>
      </w:r>
    </w:p>
    <w:p w:rsidR="000A58CF" w:rsidRDefault="000A58CF" w:rsidP="000A58CF">
      <w:r>
        <w:t xml:space="preserve">   </w:t>
      </w:r>
      <w:r w:rsidR="00FA6E1A" w:rsidRPr="00FA6E1A">
        <w:rPr>
          <w:noProof/>
          <w:lang w:eastAsia="de-DE"/>
        </w:rPr>
        <w:drawing>
          <wp:inline distT="0" distB="0" distL="0" distR="0">
            <wp:extent cx="2803118" cy="2102338"/>
            <wp:effectExtent l="19050" t="0" r="0" b="0"/>
            <wp:docPr id="172" name="Bild 26" descr="G:\Ring_Fotos_2020_b\GuteFoto_Umbenannt\Neuer2021Bericht_WM899B\Geraetinfo\TypE\MEMV_Basic_Alles_auto_C_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ing_Fotos_2020_b\GuteFoto_Umbenannt\Neuer2021Bericht_WM899B\Geraetinfo\TypE\MEMV_Basic_Alles_auto_C_6804.JPG"/>
                    <pic:cNvPicPr>
                      <a:picLocks noChangeAspect="1" noChangeArrowheads="1"/>
                    </pic:cNvPicPr>
                  </pic:nvPicPr>
                  <pic:blipFill>
                    <a:blip r:embed="rId57" cstate="print"/>
                    <a:srcRect/>
                    <a:stretch>
                      <a:fillRect/>
                    </a:stretch>
                  </pic:blipFill>
                  <pic:spPr bwMode="auto">
                    <a:xfrm>
                      <a:off x="0" y="0"/>
                      <a:ext cx="2805781" cy="2104335"/>
                    </a:xfrm>
                    <a:prstGeom prst="rect">
                      <a:avLst/>
                    </a:prstGeom>
                    <a:noFill/>
                    <a:ln w="9525">
                      <a:noFill/>
                      <a:miter lim="800000"/>
                      <a:headEnd/>
                      <a:tailEnd/>
                    </a:ln>
                  </pic:spPr>
                </pic:pic>
              </a:graphicData>
            </a:graphic>
          </wp:inline>
        </w:drawing>
      </w:r>
    </w:p>
    <w:p w:rsidR="000A58CF" w:rsidRDefault="00B329FC" w:rsidP="000A58CF">
      <w:r>
        <w:t xml:space="preserve">Bild 14 </w:t>
      </w:r>
      <w:r w:rsidR="00FA6E1A">
        <w:t>C:    Geräte Ablage System Genration  2</w:t>
      </w:r>
      <w:r w:rsidR="000A58CF">
        <w:t xml:space="preserve">     </w:t>
      </w:r>
    </w:p>
    <w:p w:rsidR="000A58CF" w:rsidRDefault="000A58CF" w:rsidP="000A58CF">
      <w:r w:rsidRPr="000A58CF">
        <w:rPr>
          <w:noProof/>
          <w:lang w:eastAsia="de-DE"/>
        </w:rPr>
        <w:drawing>
          <wp:inline distT="0" distB="0" distL="0" distR="0">
            <wp:extent cx="2844800" cy="2133600"/>
            <wp:effectExtent l="19050" t="0" r="0" b="0"/>
            <wp:docPr id="1" name="8615821D-6974-4FCB-82EA-8EF29EC529D8" descr="IMG_8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15821D-6974-4FCB-82EA-8EF29EC529D8" descr="IMG_8583.JPG"/>
                    <pic:cNvPicPr>
                      <a:picLocks noChangeAspect="1" noChangeArrowheads="1"/>
                    </pic:cNvPicPr>
                  </pic:nvPicPr>
                  <pic:blipFill>
                    <a:blip r:embed="rId58" r:link="rId59" cstate="print"/>
                    <a:srcRect/>
                    <a:stretch>
                      <a:fillRect/>
                    </a:stretch>
                  </pic:blipFill>
                  <pic:spPr bwMode="auto">
                    <a:xfrm>
                      <a:off x="0" y="0"/>
                      <a:ext cx="2844800" cy="2133600"/>
                    </a:xfrm>
                    <a:prstGeom prst="rect">
                      <a:avLst/>
                    </a:prstGeom>
                    <a:noFill/>
                    <a:ln w="9525">
                      <a:noFill/>
                      <a:miter lim="800000"/>
                      <a:headEnd/>
                      <a:tailEnd/>
                    </a:ln>
                  </pic:spPr>
                </pic:pic>
              </a:graphicData>
            </a:graphic>
          </wp:inline>
        </w:drawing>
      </w:r>
    </w:p>
    <w:p w:rsidR="000A58CF" w:rsidRDefault="000A58CF" w:rsidP="000A58CF">
      <w:r>
        <w:lastRenderedPageBreak/>
        <w:t>Bil</w:t>
      </w:r>
      <w:r w:rsidR="00460381">
        <w:t>d</w:t>
      </w:r>
      <w:r w:rsidR="00B329FC">
        <w:t xml:space="preserve"> 14</w:t>
      </w:r>
      <w:r w:rsidR="00C93181">
        <w:t xml:space="preserve"> </w:t>
      </w:r>
      <w:r w:rsidR="00FA6E1A">
        <w:t xml:space="preserve">D:  Geräte Ablage System  Generation </w:t>
      </w:r>
      <w:r>
        <w:t xml:space="preserve"> 4 </w:t>
      </w:r>
    </w:p>
    <w:p w:rsidR="000A58CF" w:rsidRDefault="000A58CF" w:rsidP="000A58CF">
      <w:r w:rsidRPr="000A58CF">
        <w:rPr>
          <w:noProof/>
          <w:lang w:eastAsia="de-DE"/>
        </w:rPr>
        <w:drawing>
          <wp:inline distT="0" distB="0" distL="0" distR="0">
            <wp:extent cx="2816225" cy="2112169"/>
            <wp:effectExtent l="19050" t="0" r="3175" b="0"/>
            <wp:docPr id="2" name="5D236263-8040-4A7E-9202-1D58036718A6" descr="IMG_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236263-8040-4A7E-9202-1D58036718A6" descr="IMG_1120.JPG"/>
                    <pic:cNvPicPr>
                      <a:picLocks noChangeAspect="1" noChangeArrowheads="1"/>
                    </pic:cNvPicPr>
                  </pic:nvPicPr>
                  <pic:blipFill>
                    <a:blip r:embed="rId60" r:link="rId61" cstate="print"/>
                    <a:srcRect/>
                    <a:stretch>
                      <a:fillRect/>
                    </a:stretch>
                  </pic:blipFill>
                  <pic:spPr bwMode="auto">
                    <a:xfrm>
                      <a:off x="0" y="0"/>
                      <a:ext cx="2816225" cy="2112169"/>
                    </a:xfrm>
                    <a:prstGeom prst="rect">
                      <a:avLst/>
                    </a:prstGeom>
                    <a:noFill/>
                    <a:ln w="9525">
                      <a:noFill/>
                      <a:miter lim="800000"/>
                      <a:headEnd/>
                      <a:tailEnd/>
                    </a:ln>
                  </pic:spPr>
                </pic:pic>
              </a:graphicData>
            </a:graphic>
          </wp:inline>
        </w:drawing>
      </w:r>
    </w:p>
    <w:p w:rsidR="000A58CF" w:rsidRDefault="00B329FC" w:rsidP="000A58CF">
      <w:r>
        <w:t xml:space="preserve">Bild 14 </w:t>
      </w:r>
      <w:r w:rsidR="00FA6E1A">
        <w:t xml:space="preserve">E: </w:t>
      </w:r>
      <w:r w:rsidR="000A58CF">
        <w:t>Geräte</w:t>
      </w:r>
      <w:r w:rsidR="00FA6E1A">
        <w:t xml:space="preserve">  Ablage System Generation </w:t>
      </w:r>
      <w:r w:rsidR="000A58CF">
        <w:t xml:space="preserve"> 5</w:t>
      </w:r>
    </w:p>
    <w:p w:rsidR="00E30C86" w:rsidRDefault="00E30C86" w:rsidP="00E30C86">
      <w:pPr>
        <w:rPr>
          <w:lang w:eastAsia="de-CH"/>
        </w:rPr>
      </w:pPr>
    </w:p>
    <w:p w:rsidR="00B11EA4" w:rsidRDefault="00460381" w:rsidP="00B11EA4">
      <w:pPr>
        <w:pStyle w:val="berschrift1"/>
        <w:spacing w:before="240" w:line="259" w:lineRule="auto"/>
        <w:ind w:left="1636"/>
        <w:rPr>
          <w:rFonts w:asciiTheme="minorHAnsi" w:eastAsia="Times New Roman" w:hAnsiTheme="minorHAnsi" w:cstheme="minorHAnsi"/>
          <w:color w:val="000000" w:themeColor="text1"/>
          <w:highlight w:val="yellow"/>
          <w:lang w:eastAsia="de-CH"/>
        </w:rPr>
      </w:pPr>
      <w:bookmarkStart w:id="736" w:name="_Toc200277738"/>
      <w:bookmarkStart w:id="737" w:name="_Toc200277896"/>
      <w:bookmarkStart w:id="738" w:name="_Toc200279078"/>
      <w:bookmarkStart w:id="739" w:name="_Toc200279221"/>
      <w:bookmarkStart w:id="740" w:name="_Toc200279615"/>
      <w:bookmarkStart w:id="741" w:name="_Toc200279876"/>
      <w:bookmarkStart w:id="742" w:name="_Toc200280050"/>
      <w:bookmarkStart w:id="743" w:name="_Toc200280113"/>
      <w:bookmarkStart w:id="744" w:name="_Toc200282004"/>
      <w:bookmarkStart w:id="745" w:name="_Toc200282233"/>
      <w:bookmarkStart w:id="746" w:name="_Toc200282372"/>
      <w:bookmarkStart w:id="747" w:name="_Toc200282708"/>
      <w:bookmarkStart w:id="748" w:name="_Toc200282840"/>
      <w:bookmarkStart w:id="749" w:name="_Toc200282874"/>
      <w:bookmarkStart w:id="750" w:name="_Toc200284479"/>
      <w:bookmarkStart w:id="751" w:name="_Toc200286239"/>
      <w:bookmarkStart w:id="752" w:name="_Toc200287097"/>
      <w:bookmarkStart w:id="753" w:name="_Toc200288207"/>
      <w:bookmarkStart w:id="754" w:name="_Toc200288269"/>
      <w:bookmarkStart w:id="755" w:name="_Toc200288829"/>
      <w:bookmarkStart w:id="756" w:name="_Toc200289248"/>
      <w:bookmarkStart w:id="757" w:name="_Toc200292996"/>
      <w:bookmarkStart w:id="758" w:name="_Toc200353907"/>
      <w:bookmarkStart w:id="759" w:name="_Toc200354707"/>
      <w:bookmarkStart w:id="760" w:name="_Toc200354880"/>
      <w:bookmarkStart w:id="761" w:name="_Toc200355053"/>
      <w:bookmarkStart w:id="762" w:name="_Toc200364611"/>
      <w:bookmarkStart w:id="763" w:name="_Toc200364700"/>
      <w:bookmarkStart w:id="764" w:name="_Toc200440869"/>
      <w:bookmarkStart w:id="765" w:name="_Toc200440930"/>
      <w:bookmarkStart w:id="766" w:name="_Toc200441306"/>
      <w:bookmarkStart w:id="767" w:name="_Toc200443461"/>
      <w:bookmarkStart w:id="768" w:name="_Toc200443558"/>
      <w:bookmarkStart w:id="769" w:name="_Toc200443696"/>
      <w:bookmarkStart w:id="770" w:name="_Toc200445075"/>
      <w:bookmarkStart w:id="771" w:name="_Toc200445173"/>
      <w:bookmarkStart w:id="772" w:name="_Toc200448160"/>
      <w:bookmarkStart w:id="773" w:name="_Toc200522306"/>
      <w:bookmarkStart w:id="774" w:name="_Toc200887347"/>
      <w:bookmarkStart w:id="775" w:name="_Toc200887437"/>
      <w:bookmarkStart w:id="776" w:name="_Toc200887512"/>
      <w:bookmarkStart w:id="777" w:name="_Toc200887762"/>
      <w:r>
        <w:rPr>
          <w:rFonts w:asciiTheme="minorHAnsi" w:eastAsia="Times New Roman" w:hAnsiTheme="minorHAnsi" w:cstheme="minorHAnsi"/>
          <w:color w:val="000000" w:themeColor="text1"/>
          <w:lang w:eastAsia="de-CH"/>
        </w:rPr>
        <w:t>1</w:t>
      </w:r>
      <w:r w:rsidR="009C4EDA">
        <w:rPr>
          <w:rFonts w:asciiTheme="minorHAnsi" w:eastAsia="Times New Roman" w:hAnsiTheme="minorHAnsi" w:cstheme="minorHAnsi"/>
          <w:color w:val="000000" w:themeColor="text1"/>
          <w:lang w:eastAsia="de-CH"/>
        </w:rPr>
        <w:t>5</w:t>
      </w:r>
      <w:r w:rsidR="00B11EA4" w:rsidRPr="00A63C60">
        <w:rPr>
          <w:rFonts w:asciiTheme="minorHAnsi" w:eastAsia="Times New Roman" w:hAnsiTheme="minorHAnsi" w:cstheme="minorHAnsi"/>
          <w:color w:val="000000" w:themeColor="text1"/>
          <w:lang w:eastAsia="de-CH"/>
        </w:rPr>
        <w:t>.</w:t>
      </w:r>
      <w:r w:rsidR="00B11EA4">
        <w:rPr>
          <w:rFonts w:asciiTheme="minorHAnsi" w:eastAsia="Times New Roman" w:hAnsiTheme="minorHAnsi" w:cstheme="minorHAnsi"/>
          <w:color w:val="000000" w:themeColor="text1"/>
          <w:lang w:eastAsia="de-CH"/>
        </w:rPr>
        <w:t xml:space="preserve">  </w:t>
      </w:r>
      <w:r w:rsidR="001C2260">
        <w:rPr>
          <w:rFonts w:asciiTheme="minorHAnsi" w:eastAsia="Times New Roman" w:hAnsiTheme="minorHAnsi" w:cstheme="minorHAnsi"/>
          <w:color w:val="000000" w:themeColor="text1"/>
          <w:lang w:eastAsia="de-CH"/>
        </w:rPr>
        <w:t xml:space="preserve"> </w:t>
      </w:r>
      <w:r w:rsidR="00B11EA4">
        <w:rPr>
          <w:rFonts w:asciiTheme="minorHAnsi" w:eastAsia="Times New Roman" w:hAnsiTheme="minorHAnsi" w:cstheme="minorHAnsi"/>
          <w:color w:val="000000" w:themeColor="text1"/>
          <w:lang w:eastAsia="de-CH"/>
        </w:rPr>
        <w:t xml:space="preserve">    </w:t>
      </w:r>
      <w:r w:rsidR="00B11EA4" w:rsidRPr="00A63C60">
        <w:rPr>
          <w:rFonts w:asciiTheme="minorHAnsi" w:eastAsia="Times New Roman" w:hAnsiTheme="minorHAnsi" w:cstheme="minorHAnsi"/>
          <w:color w:val="000000" w:themeColor="text1"/>
          <w:lang w:eastAsia="de-CH"/>
        </w:rPr>
        <w:t xml:space="preserve">  </w:t>
      </w:r>
      <w:r w:rsidR="00B11EA4">
        <w:rPr>
          <w:rFonts w:asciiTheme="minorHAnsi" w:eastAsia="Times New Roman" w:hAnsiTheme="minorHAnsi" w:cstheme="minorHAnsi"/>
          <w:color w:val="000000" w:themeColor="text1"/>
          <w:highlight w:val="yellow"/>
          <w:lang w:eastAsia="de-CH"/>
        </w:rPr>
        <w:t>Patent Information</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rsidR="00B11EA4" w:rsidRDefault="00B11EA4" w:rsidP="00B11EA4">
      <w:pPr>
        <w:pStyle w:val="berschrift1"/>
        <w:spacing w:before="240" w:line="259" w:lineRule="auto"/>
        <w:ind w:left="1636"/>
        <w:rPr>
          <w:rFonts w:asciiTheme="minorHAnsi" w:eastAsia="Times New Roman" w:hAnsiTheme="minorHAnsi" w:cstheme="minorHAnsi"/>
          <w:color w:val="000000" w:themeColor="text1"/>
          <w:highlight w:val="yellow"/>
          <w:lang w:eastAsia="de-CH"/>
        </w:rPr>
      </w:pPr>
      <w:r>
        <w:rPr>
          <w:rFonts w:asciiTheme="minorHAnsi" w:eastAsia="Times New Roman" w:hAnsiTheme="minorHAnsi" w:cstheme="minorHAnsi"/>
          <w:color w:val="000000" w:themeColor="text1"/>
          <w:highlight w:val="yellow"/>
          <w:lang w:eastAsia="de-CH"/>
        </w:rPr>
        <w:t xml:space="preserve"> </w:t>
      </w:r>
    </w:p>
    <w:p w:rsidR="00B11EA4" w:rsidRPr="00B11EA4" w:rsidRDefault="00B11EA4" w:rsidP="00B11EA4">
      <w:pPr>
        <w:pStyle w:val="StandardWeb"/>
        <w:rPr>
          <w:rFonts w:asciiTheme="minorHAnsi" w:hAnsiTheme="minorHAnsi" w:cstheme="minorHAnsi"/>
          <w:sz w:val="22"/>
          <w:szCs w:val="22"/>
        </w:rPr>
      </w:pPr>
      <w:r>
        <w:rPr>
          <w:rStyle w:val="Fett"/>
          <w:rFonts w:asciiTheme="minorHAnsi" w:hAnsiTheme="minorHAnsi" w:cstheme="minorHAnsi"/>
          <w:sz w:val="22"/>
          <w:szCs w:val="22"/>
        </w:rPr>
        <w:t xml:space="preserve">Die </w:t>
      </w:r>
      <w:r w:rsidRPr="00B11EA4">
        <w:rPr>
          <w:rStyle w:val="Fett"/>
          <w:rFonts w:asciiTheme="minorHAnsi" w:hAnsiTheme="minorHAnsi" w:cstheme="minorHAnsi"/>
          <w:sz w:val="22"/>
          <w:szCs w:val="22"/>
        </w:rPr>
        <w:t>WIAP</w:t>
      </w:r>
      <w:r w:rsidRPr="00B11EA4">
        <w:rPr>
          <w:rFonts w:asciiTheme="minorHAnsi" w:hAnsiTheme="minorHAnsi" w:cstheme="minorHAnsi"/>
          <w:sz w:val="22"/>
          <w:szCs w:val="22"/>
        </w:rPr>
        <w:t xml:space="preserve"> hat im Jahr </w:t>
      </w:r>
      <w:r w:rsidRPr="00B11EA4">
        <w:rPr>
          <w:rStyle w:val="Fett"/>
          <w:rFonts w:asciiTheme="minorHAnsi" w:hAnsiTheme="minorHAnsi" w:cstheme="minorHAnsi"/>
          <w:sz w:val="22"/>
          <w:szCs w:val="22"/>
        </w:rPr>
        <w:t>2014</w:t>
      </w:r>
      <w:r w:rsidRPr="00B11EA4">
        <w:rPr>
          <w:rFonts w:asciiTheme="minorHAnsi" w:hAnsiTheme="minorHAnsi" w:cstheme="minorHAnsi"/>
          <w:sz w:val="22"/>
          <w:szCs w:val="22"/>
        </w:rPr>
        <w:t xml:space="preserve"> neue Erkenntnisse im Bereich </w:t>
      </w:r>
      <w:r w:rsidRPr="00B11EA4">
        <w:rPr>
          <w:rStyle w:val="Fett"/>
          <w:rFonts w:asciiTheme="minorHAnsi" w:hAnsiTheme="minorHAnsi" w:cstheme="minorHAnsi"/>
          <w:sz w:val="22"/>
          <w:szCs w:val="22"/>
        </w:rPr>
        <w:t>„Metall entspannen mit Vibration“</w:t>
      </w:r>
      <w:r w:rsidRPr="00B11EA4">
        <w:rPr>
          <w:rFonts w:asciiTheme="minorHAnsi" w:hAnsiTheme="minorHAnsi" w:cstheme="minorHAnsi"/>
          <w:sz w:val="22"/>
          <w:szCs w:val="22"/>
        </w:rPr>
        <w:t xml:space="preserve"> gewonnen und daraufhin sofort ein neues </w:t>
      </w:r>
      <w:r w:rsidRPr="00B11EA4">
        <w:rPr>
          <w:rStyle w:val="Fett"/>
          <w:rFonts w:asciiTheme="minorHAnsi" w:hAnsiTheme="minorHAnsi" w:cstheme="minorHAnsi"/>
          <w:sz w:val="22"/>
          <w:szCs w:val="22"/>
        </w:rPr>
        <w:t>Patent angemeldet</w:t>
      </w:r>
      <w:r w:rsidRPr="00B11EA4">
        <w:rPr>
          <w:rFonts w:asciiTheme="minorHAnsi" w:hAnsiTheme="minorHAnsi" w:cstheme="minorHAnsi"/>
          <w:sz w:val="22"/>
          <w:szCs w:val="22"/>
        </w:rPr>
        <w:t xml:space="preserve">, das noch im selben Jahr </w:t>
      </w:r>
      <w:r w:rsidRPr="00B11EA4">
        <w:rPr>
          <w:rStyle w:val="Fett"/>
          <w:rFonts w:asciiTheme="minorHAnsi" w:hAnsiTheme="minorHAnsi" w:cstheme="minorHAnsi"/>
          <w:sz w:val="22"/>
          <w:szCs w:val="22"/>
        </w:rPr>
        <w:t>erteilt</w:t>
      </w:r>
      <w:r w:rsidRPr="00B11EA4">
        <w:rPr>
          <w:rFonts w:asciiTheme="minorHAnsi" w:hAnsiTheme="minorHAnsi" w:cstheme="minorHAnsi"/>
          <w:sz w:val="22"/>
          <w:szCs w:val="22"/>
        </w:rPr>
        <w:t xml:space="preserve"> wurde.</w:t>
      </w:r>
    </w:p>
    <w:p w:rsidR="00B11EA4" w:rsidRPr="00B11EA4" w:rsidRDefault="00B11EA4" w:rsidP="00B11EA4">
      <w:pPr>
        <w:pStyle w:val="StandardWeb"/>
        <w:rPr>
          <w:rFonts w:asciiTheme="minorHAnsi" w:hAnsiTheme="minorHAnsi" w:cstheme="minorHAnsi"/>
          <w:sz w:val="22"/>
          <w:szCs w:val="22"/>
        </w:rPr>
      </w:pPr>
      <w:r w:rsidRPr="00B11EA4">
        <w:rPr>
          <w:rFonts w:asciiTheme="minorHAnsi" w:hAnsiTheme="minorHAnsi" w:cstheme="minorHAnsi"/>
          <w:sz w:val="22"/>
          <w:szCs w:val="22"/>
        </w:rPr>
        <w:t>In den Folgejahren wurde die Entwicklung konsequent weitergeführt:</w:t>
      </w:r>
      <w:r w:rsidRPr="00B11EA4">
        <w:rPr>
          <w:rFonts w:asciiTheme="minorHAnsi" w:hAnsiTheme="minorHAnsi" w:cstheme="minorHAnsi"/>
          <w:sz w:val="22"/>
          <w:szCs w:val="22"/>
        </w:rPr>
        <w:br/>
        <w:t xml:space="preserve">– </w:t>
      </w:r>
      <w:r w:rsidRPr="00B11EA4">
        <w:rPr>
          <w:rStyle w:val="Fett"/>
          <w:rFonts w:asciiTheme="minorHAnsi" w:hAnsiTheme="minorHAnsi" w:cstheme="minorHAnsi"/>
          <w:sz w:val="22"/>
          <w:szCs w:val="22"/>
        </w:rPr>
        <w:t>Zwei weitere Patente</w:t>
      </w:r>
      <w:r w:rsidRPr="00B11EA4">
        <w:rPr>
          <w:rFonts w:asciiTheme="minorHAnsi" w:hAnsiTheme="minorHAnsi" w:cstheme="minorHAnsi"/>
          <w:sz w:val="22"/>
          <w:szCs w:val="22"/>
        </w:rPr>
        <w:t xml:space="preserve"> wurden im Jahr </w:t>
      </w:r>
      <w:r w:rsidRPr="00B11EA4">
        <w:rPr>
          <w:rStyle w:val="Fett"/>
          <w:rFonts w:asciiTheme="minorHAnsi" w:hAnsiTheme="minorHAnsi" w:cstheme="minorHAnsi"/>
          <w:sz w:val="22"/>
          <w:szCs w:val="22"/>
        </w:rPr>
        <w:t>2017</w:t>
      </w:r>
      <w:r w:rsidRPr="00B11EA4">
        <w:rPr>
          <w:rFonts w:asciiTheme="minorHAnsi" w:hAnsiTheme="minorHAnsi" w:cstheme="minorHAnsi"/>
          <w:sz w:val="22"/>
          <w:szCs w:val="22"/>
        </w:rPr>
        <w:t xml:space="preserve"> angemeldet und ebenfalls erteilt.</w:t>
      </w:r>
      <w:r w:rsidRPr="00B11EA4">
        <w:rPr>
          <w:rFonts w:asciiTheme="minorHAnsi" w:hAnsiTheme="minorHAnsi" w:cstheme="minorHAnsi"/>
          <w:sz w:val="22"/>
          <w:szCs w:val="22"/>
        </w:rPr>
        <w:br/>
        <w:t xml:space="preserve">– Im Jahr </w:t>
      </w:r>
      <w:r w:rsidRPr="00B11EA4">
        <w:rPr>
          <w:rStyle w:val="Fett"/>
          <w:rFonts w:asciiTheme="minorHAnsi" w:hAnsiTheme="minorHAnsi" w:cstheme="minorHAnsi"/>
          <w:sz w:val="22"/>
          <w:szCs w:val="22"/>
        </w:rPr>
        <w:t>2019</w:t>
      </w:r>
      <w:r w:rsidRPr="00B11EA4">
        <w:rPr>
          <w:rFonts w:asciiTheme="minorHAnsi" w:hAnsiTheme="minorHAnsi" w:cstheme="minorHAnsi"/>
          <w:sz w:val="22"/>
          <w:szCs w:val="22"/>
        </w:rPr>
        <w:t xml:space="preserve"> kamen nochmals </w:t>
      </w:r>
      <w:r w:rsidRPr="00B11EA4">
        <w:rPr>
          <w:rStyle w:val="Fett"/>
          <w:rFonts w:asciiTheme="minorHAnsi" w:hAnsiTheme="minorHAnsi" w:cstheme="minorHAnsi"/>
          <w:sz w:val="22"/>
          <w:szCs w:val="22"/>
        </w:rPr>
        <w:t>zwei Patente</w:t>
      </w:r>
      <w:r w:rsidRPr="00B11EA4">
        <w:rPr>
          <w:rFonts w:asciiTheme="minorHAnsi" w:hAnsiTheme="minorHAnsi" w:cstheme="minorHAnsi"/>
          <w:sz w:val="22"/>
          <w:szCs w:val="22"/>
        </w:rPr>
        <w:t xml:space="preserve"> hinzu.</w:t>
      </w:r>
      <w:r w:rsidRPr="00B11EA4">
        <w:rPr>
          <w:rFonts w:asciiTheme="minorHAnsi" w:hAnsiTheme="minorHAnsi" w:cstheme="minorHAnsi"/>
          <w:sz w:val="22"/>
          <w:szCs w:val="22"/>
        </w:rPr>
        <w:br/>
        <w:t xml:space="preserve">– Auch in den Jahren </w:t>
      </w:r>
      <w:r w:rsidRPr="00B11EA4">
        <w:rPr>
          <w:rStyle w:val="Fett"/>
          <w:rFonts w:asciiTheme="minorHAnsi" w:hAnsiTheme="minorHAnsi" w:cstheme="minorHAnsi"/>
          <w:sz w:val="22"/>
          <w:szCs w:val="22"/>
        </w:rPr>
        <w:t>2024</w:t>
      </w:r>
      <w:r w:rsidRPr="00B11EA4">
        <w:rPr>
          <w:rFonts w:asciiTheme="minorHAnsi" w:hAnsiTheme="minorHAnsi" w:cstheme="minorHAnsi"/>
          <w:sz w:val="22"/>
          <w:szCs w:val="22"/>
        </w:rPr>
        <w:t xml:space="preserve"> und </w:t>
      </w:r>
      <w:r w:rsidRPr="00B11EA4">
        <w:rPr>
          <w:rStyle w:val="Fett"/>
          <w:rFonts w:asciiTheme="minorHAnsi" w:hAnsiTheme="minorHAnsi" w:cstheme="minorHAnsi"/>
          <w:sz w:val="22"/>
          <w:szCs w:val="22"/>
        </w:rPr>
        <w:t>2025</w:t>
      </w:r>
      <w:r w:rsidRPr="00B11EA4">
        <w:rPr>
          <w:rFonts w:asciiTheme="minorHAnsi" w:hAnsiTheme="minorHAnsi" w:cstheme="minorHAnsi"/>
          <w:sz w:val="22"/>
          <w:szCs w:val="22"/>
        </w:rPr>
        <w:t xml:space="preserve"> folgten jeweils </w:t>
      </w:r>
      <w:r w:rsidRPr="00B11EA4">
        <w:rPr>
          <w:rStyle w:val="Fett"/>
          <w:rFonts w:asciiTheme="minorHAnsi" w:hAnsiTheme="minorHAnsi" w:cstheme="minorHAnsi"/>
          <w:sz w:val="22"/>
          <w:szCs w:val="22"/>
        </w:rPr>
        <w:t>weitere Patentanmeldungen</w:t>
      </w:r>
      <w:r w:rsidRPr="00B11EA4">
        <w:rPr>
          <w:rFonts w:asciiTheme="minorHAnsi" w:hAnsiTheme="minorHAnsi" w:cstheme="minorHAnsi"/>
          <w:sz w:val="22"/>
          <w:szCs w:val="22"/>
        </w:rPr>
        <w:t>.</w:t>
      </w:r>
    </w:p>
    <w:p w:rsidR="00B11EA4" w:rsidRPr="00B11EA4" w:rsidRDefault="00B11EA4" w:rsidP="00B11EA4">
      <w:pPr>
        <w:pStyle w:val="StandardWeb"/>
        <w:rPr>
          <w:rFonts w:asciiTheme="minorHAnsi" w:hAnsiTheme="minorHAnsi" w:cstheme="minorHAnsi"/>
          <w:sz w:val="22"/>
          <w:szCs w:val="22"/>
        </w:rPr>
      </w:pPr>
      <w:r w:rsidRPr="00B11EA4">
        <w:rPr>
          <w:rFonts w:asciiTheme="minorHAnsi" w:hAnsiTheme="minorHAnsi" w:cstheme="minorHAnsi"/>
          <w:sz w:val="22"/>
          <w:szCs w:val="22"/>
        </w:rPr>
        <w:t xml:space="preserve">Diese kontinuierlichen Entwicklungen zeigen deutlich, wie laufende Praxiserkenntnisse WIAP immer wieder zur </w:t>
      </w:r>
      <w:r w:rsidRPr="00B11EA4">
        <w:rPr>
          <w:rStyle w:val="Fett"/>
          <w:rFonts w:asciiTheme="minorHAnsi" w:hAnsiTheme="minorHAnsi" w:cstheme="minorHAnsi"/>
          <w:sz w:val="22"/>
          <w:szCs w:val="22"/>
        </w:rPr>
        <w:t>technischen Weiterentwicklung und Patentanmeldung</w:t>
      </w:r>
      <w:r w:rsidRPr="00B11EA4">
        <w:rPr>
          <w:rFonts w:asciiTheme="minorHAnsi" w:hAnsiTheme="minorHAnsi" w:cstheme="minorHAnsi"/>
          <w:sz w:val="22"/>
          <w:szCs w:val="22"/>
        </w:rPr>
        <w:t xml:space="preserve"> motivieren.</w:t>
      </w:r>
    </w:p>
    <w:p w:rsidR="00B11EA4" w:rsidRPr="00B11EA4" w:rsidRDefault="00B11EA4" w:rsidP="00B11EA4">
      <w:pPr>
        <w:pStyle w:val="StandardWeb"/>
        <w:rPr>
          <w:rFonts w:asciiTheme="minorHAnsi" w:hAnsiTheme="minorHAnsi" w:cstheme="minorHAnsi"/>
          <w:sz w:val="22"/>
          <w:szCs w:val="22"/>
        </w:rPr>
      </w:pPr>
      <w:r w:rsidRPr="00B11EA4">
        <w:rPr>
          <w:rFonts w:asciiTheme="minorHAnsi" w:hAnsiTheme="minorHAnsi" w:cstheme="minorHAnsi"/>
          <w:sz w:val="22"/>
          <w:szCs w:val="22"/>
        </w:rPr>
        <w:t xml:space="preserve">Zugleich wird anhand der Vielzahl an Patenten deutlich, dass das Thema </w:t>
      </w:r>
      <w:r w:rsidRPr="00B11EA4">
        <w:rPr>
          <w:rStyle w:val="Fett"/>
          <w:rFonts w:asciiTheme="minorHAnsi" w:hAnsiTheme="minorHAnsi" w:cstheme="minorHAnsi"/>
          <w:sz w:val="22"/>
          <w:szCs w:val="22"/>
        </w:rPr>
        <w:t>„Metall entspannen mit Vibration“</w:t>
      </w:r>
      <w:r w:rsidRPr="00B11EA4">
        <w:rPr>
          <w:rFonts w:asciiTheme="minorHAnsi" w:hAnsiTheme="minorHAnsi" w:cstheme="minorHAnsi"/>
          <w:sz w:val="22"/>
          <w:szCs w:val="22"/>
        </w:rPr>
        <w:t xml:space="preserve"> noch längst nicht abschlie</w:t>
      </w:r>
      <w:r w:rsidR="006D79F6">
        <w:rPr>
          <w:rFonts w:asciiTheme="minorHAnsi" w:hAnsiTheme="minorHAnsi" w:cstheme="minorHAnsi"/>
          <w:sz w:val="22"/>
          <w:szCs w:val="22"/>
        </w:rPr>
        <w:t>ss</w:t>
      </w:r>
      <w:r w:rsidRPr="00B11EA4">
        <w:rPr>
          <w:rFonts w:asciiTheme="minorHAnsi" w:hAnsiTheme="minorHAnsi" w:cstheme="minorHAnsi"/>
          <w:sz w:val="22"/>
          <w:szCs w:val="22"/>
        </w:rPr>
        <w:t>end erforscht ist – es bietet weiterhin gro</w:t>
      </w:r>
      <w:r w:rsidR="006D79F6">
        <w:rPr>
          <w:rFonts w:asciiTheme="minorHAnsi" w:hAnsiTheme="minorHAnsi" w:cstheme="minorHAnsi"/>
          <w:sz w:val="22"/>
          <w:szCs w:val="22"/>
        </w:rPr>
        <w:t>ss</w:t>
      </w:r>
      <w:r w:rsidRPr="00B11EA4">
        <w:rPr>
          <w:rFonts w:asciiTheme="minorHAnsi" w:hAnsiTheme="minorHAnsi" w:cstheme="minorHAnsi"/>
          <w:sz w:val="22"/>
          <w:szCs w:val="22"/>
        </w:rPr>
        <w:t>es Innovationspotenzial.</w:t>
      </w:r>
    </w:p>
    <w:p w:rsidR="00B11EA4" w:rsidRPr="00B11EA4" w:rsidRDefault="00B11EA4" w:rsidP="00B11EA4">
      <w:pPr>
        <w:pStyle w:val="StandardWeb"/>
        <w:rPr>
          <w:rFonts w:asciiTheme="minorHAnsi" w:hAnsiTheme="minorHAnsi" w:cstheme="minorHAnsi"/>
          <w:sz w:val="22"/>
          <w:szCs w:val="22"/>
        </w:rPr>
      </w:pPr>
      <w:r w:rsidRPr="00B11EA4">
        <w:rPr>
          <w:rFonts w:asciiTheme="minorHAnsi" w:hAnsiTheme="minorHAnsi" w:cstheme="minorHAnsi"/>
          <w:sz w:val="22"/>
          <w:szCs w:val="22"/>
        </w:rPr>
        <w:lastRenderedPageBreak/>
        <w:t>Ausführliche Informationen und technische Details zu den Patenten finden Sie auf den offiziellen Webseiten der WIAP:</w:t>
      </w:r>
      <w:r w:rsidRPr="00B11EA4">
        <w:rPr>
          <w:rFonts w:asciiTheme="minorHAnsi" w:hAnsiTheme="minorHAnsi" w:cstheme="minorHAnsi"/>
          <w:sz w:val="22"/>
          <w:szCs w:val="22"/>
        </w:rPr>
        <w:br/>
      </w:r>
      <w:r w:rsidRPr="00B11EA4">
        <w:rPr>
          <w:rFonts w:cstheme="minorHAnsi"/>
          <w:sz w:val="22"/>
          <w:szCs w:val="22"/>
        </w:rPr>
        <w:t>🌐</w:t>
      </w:r>
      <w:r w:rsidRPr="00B11EA4">
        <w:rPr>
          <w:rFonts w:asciiTheme="minorHAnsi" w:hAnsiTheme="minorHAnsi" w:cstheme="minorHAnsi"/>
          <w:sz w:val="22"/>
          <w:szCs w:val="22"/>
        </w:rPr>
        <w:t xml:space="preserve"> </w:t>
      </w:r>
      <w:hyperlink r:id="rId62" w:tgtFrame="_new" w:history="1">
        <w:r w:rsidRPr="00B11EA4">
          <w:rPr>
            <w:rStyle w:val="Hyperlink"/>
            <w:rFonts w:asciiTheme="minorHAnsi" w:hAnsiTheme="minorHAnsi" w:cstheme="minorHAnsi"/>
            <w:sz w:val="22"/>
            <w:szCs w:val="22"/>
          </w:rPr>
          <w:t>www.wiap.ch</w:t>
        </w:r>
      </w:hyperlink>
      <w:r w:rsidRPr="00B11EA4">
        <w:rPr>
          <w:rFonts w:asciiTheme="minorHAnsi" w:hAnsiTheme="minorHAnsi" w:cstheme="minorHAnsi"/>
          <w:sz w:val="22"/>
          <w:szCs w:val="22"/>
        </w:rPr>
        <w:t xml:space="preserve"> und </w:t>
      </w:r>
      <w:hyperlink r:id="rId63" w:tgtFrame="_new" w:history="1">
        <w:r w:rsidRPr="00B11EA4">
          <w:rPr>
            <w:rStyle w:val="Hyperlink"/>
            <w:rFonts w:asciiTheme="minorHAnsi" w:hAnsiTheme="minorHAnsi" w:cstheme="minorHAnsi"/>
            <w:sz w:val="22"/>
            <w:szCs w:val="22"/>
          </w:rPr>
          <w:t>www.wiap-ag.ch</w:t>
        </w:r>
      </w:hyperlink>
    </w:p>
    <w:p w:rsidR="0075037F" w:rsidRDefault="0075037F" w:rsidP="00E30C86">
      <w:pPr>
        <w:rPr>
          <w:lang w:eastAsia="de-CH"/>
        </w:rPr>
      </w:pPr>
    </w:p>
    <w:p w:rsidR="0075037F" w:rsidRPr="00972EE0" w:rsidRDefault="0075037F" w:rsidP="0075037F">
      <w:pPr>
        <w:spacing w:before="100" w:beforeAutospacing="1" w:after="100" w:afterAutospacing="1" w:line="240" w:lineRule="auto"/>
        <w:rPr>
          <w:rFonts w:eastAsia="Times New Roman" w:cstheme="minorHAnsi"/>
          <w:lang w:eastAsia="de-DE"/>
        </w:rPr>
      </w:pPr>
    </w:p>
    <w:p w:rsidR="0075037F" w:rsidRPr="000A58CF" w:rsidRDefault="00460381" w:rsidP="0075037F">
      <w:pPr>
        <w:pStyle w:val="berschrift1"/>
        <w:spacing w:before="240" w:line="259" w:lineRule="auto"/>
        <w:ind w:left="1636"/>
        <w:rPr>
          <w:rFonts w:asciiTheme="minorHAnsi" w:eastAsia="Times New Roman" w:hAnsiTheme="minorHAnsi" w:cstheme="minorHAnsi"/>
          <w:color w:val="000000" w:themeColor="text1"/>
          <w:highlight w:val="yellow"/>
          <w:lang w:eastAsia="de-CH"/>
        </w:rPr>
      </w:pPr>
      <w:bookmarkStart w:id="778" w:name="_Toc200109282"/>
      <w:bookmarkStart w:id="779" w:name="_Toc200109357"/>
      <w:bookmarkStart w:id="780" w:name="_Toc200109914"/>
      <w:bookmarkStart w:id="781" w:name="_Toc200112911"/>
      <w:bookmarkStart w:id="782" w:name="_Toc200117749"/>
      <w:bookmarkStart w:id="783" w:name="_Toc200120940"/>
      <w:bookmarkStart w:id="784" w:name="_Toc200259932"/>
      <w:bookmarkStart w:id="785" w:name="_Toc200259992"/>
      <w:bookmarkStart w:id="786" w:name="_Toc200260090"/>
      <w:bookmarkStart w:id="787" w:name="_Toc200277739"/>
      <w:bookmarkStart w:id="788" w:name="_Toc200277897"/>
      <w:bookmarkStart w:id="789" w:name="_Toc200279079"/>
      <w:bookmarkStart w:id="790" w:name="_Toc200279222"/>
      <w:bookmarkStart w:id="791" w:name="_Toc200279616"/>
      <w:bookmarkStart w:id="792" w:name="_Toc200279877"/>
      <w:bookmarkStart w:id="793" w:name="_Toc200280051"/>
      <w:bookmarkStart w:id="794" w:name="_Toc200280114"/>
      <w:bookmarkStart w:id="795" w:name="_Toc200282005"/>
      <w:bookmarkStart w:id="796" w:name="_Toc200282234"/>
      <w:bookmarkStart w:id="797" w:name="_Toc200282373"/>
      <w:bookmarkStart w:id="798" w:name="_Toc200282709"/>
      <w:bookmarkStart w:id="799" w:name="_Toc200282841"/>
      <w:bookmarkStart w:id="800" w:name="_Toc200282875"/>
      <w:bookmarkStart w:id="801" w:name="_Toc200284480"/>
      <w:bookmarkStart w:id="802" w:name="_Toc200286240"/>
      <w:bookmarkStart w:id="803" w:name="_Toc200287098"/>
      <w:bookmarkStart w:id="804" w:name="_Toc200288208"/>
      <w:bookmarkStart w:id="805" w:name="_Toc200288270"/>
      <w:bookmarkStart w:id="806" w:name="_Toc200288830"/>
      <w:bookmarkStart w:id="807" w:name="_Toc200289249"/>
      <w:bookmarkStart w:id="808" w:name="_Toc200292997"/>
      <w:bookmarkStart w:id="809" w:name="_Toc200353908"/>
      <w:bookmarkStart w:id="810" w:name="_Toc200354708"/>
      <w:bookmarkStart w:id="811" w:name="_Toc200354881"/>
      <w:bookmarkStart w:id="812" w:name="_Toc200355054"/>
      <w:bookmarkStart w:id="813" w:name="_Toc200364612"/>
      <w:bookmarkStart w:id="814" w:name="_Toc200364701"/>
      <w:bookmarkStart w:id="815" w:name="_Toc200440870"/>
      <w:bookmarkStart w:id="816" w:name="_Toc200440931"/>
      <w:bookmarkStart w:id="817" w:name="_Toc200441307"/>
      <w:bookmarkStart w:id="818" w:name="_Toc200443462"/>
      <w:bookmarkStart w:id="819" w:name="_Toc200443559"/>
      <w:bookmarkStart w:id="820" w:name="_Toc200443697"/>
      <w:bookmarkStart w:id="821" w:name="_Toc200445076"/>
      <w:bookmarkStart w:id="822" w:name="_Toc200445174"/>
      <w:bookmarkStart w:id="823" w:name="_Toc200448161"/>
      <w:bookmarkStart w:id="824" w:name="_Toc200522307"/>
      <w:bookmarkStart w:id="825" w:name="_Toc200887348"/>
      <w:bookmarkStart w:id="826" w:name="_Toc200887438"/>
      <w:bookmarkStart w:id="827" w:name="_Toc200887513"/>
      <w:bookmarkStart w:id="828" w:name="_Toc200887763"/>
      <w:r>
        <w:rPr>
          <w:rFonts w:asciiTheme="minorHAnsi" w:eastAsia="Times New Roman" w:hAnsiTheme="minorHAnsi" w:cstheme="minorHAnsi"/>
          <w:color w:val="000000" w:themeColor="text1"/>
          <w:lang w:eastAsia="de-CH"/>
        </w:rPr>
        <w:t>1</w:t>
      </w:r>
      <w:r w:rsidR="009C4EDA">
        <w:rPr>
          <w:rFonts w:asciiTheme="minorHAnsi" w:eastAsia="Times New Roman" w:hAnsiTheme="minorHAnsi" w:cstheme="minorHAnsi"/>
          <w:color w:val="000000" w:themeColor="text1"/>
          <w:lang w:eastAsia="de-CH"/>
        </w:rPr>
        <w:t>6</w:t>
      </w:r>
      <w:r w:rsidR="0075037F" w:rsidRPr="00A63C60">
        <w:rPr>
          <w:rFonts w:asciiTheme="minorHAnsi" w:eastAsia="Times New Roman" w:hAnsiTheme="minorHAnsi" w:cstheme="minorHAnsi"/>
          <w:color w:val="000000" w:themeColor="text1"/>
          <w:lang w:eastAsia="de-CH"/>
        </w:rPr>
        <w:t>.</w:t>
      </w:r>
      <w:r w:rsidR="0075037F">
        <w:rPr>
          <w:rFonts w:asciiTheme="minorHAnsi" w:eastAsia="Times New Roman" w:hAnsiTheme="minorHAnsi" w:cstheme="minorHAnsi"/>
          <w:color w:val="000000" w:themeColor="text1"/>
          <w:lang w:eastAsia="de-CH"/>
        </w:rPr>
        <w:t xml:space="preserve">   </w:t>
      </w:r>
      <w:r w:rsidR="001C2260">
        <w:rPr>
          <w:rFonts w:asciiTheme="minorHAnsi" w:eastAsia="Times New Roman" w:hAnsiTheme="minorHAnsi" w:cstheme="minorHAnsi"/>
          <w:color w:val="000000" w:themeColor="text1"/>
          <w:lang w:eastAsia="de-CH"/>
        </w:rPr>
        <w:t xml:space="preserve"> </w:t>
      </w:r>
      <w:r w:rsidR="0075037F">
        <w:rPr>
          <w:rFonts w:asciiTheme="minorHAnsi" w:eastAsia="Times New Roman" w:hAnsiTheme="minorHAnsi" w:cstheme="minorHAnsi"/>
          <w:color w:val="000000" w:themeColor="text1"/>
          <w:lang w:eastAsia="de-CH"/>
        </w:rPr>
        <w:t xml:space="preserve">   </w:t>
      </w:r>
      <w:r w:rsidR="0075037F" w:rsidRPr="00A63C60">
        <w:rPr>
          <w:rFonts w:asciiTheme="minorHAnsi" w:eastAsia="Times New Roman" w:hAnsiTheme="minorHAnsi" w:cstheme="minorHAnsi"/>
          <w:color w:val="000000" w:themeColor="text1"/>
          <w:lang w:eastAsia="de-CH"/>
        </w:rPr>
        <w:t xml:space="preserve">  </w:t>
      </w:r>
      <w:r w:rsidR="000F2167">
        <w:rPr>
          <w:rFonts w:asciiTheme="minorHAnsi" w:eastAsia="Times New Roman" w:hAnsiTheme="minorHAnsi" w:cstheme="minorHAnsi"/>
          <w:color w:val="000000" w:themeColor="text1"/>
          <w:highlight w:val="yellow"/>
          <w:lang w:eastAsia="de-CH"/>
        </w:rPr>
        <w:t xml:space="preserve">Zubehör  zum </w:t>
      </w:r>
      <w:r w:rsidR="00B360F0">
        <w:rPr>
          <w:rFonts w:asciiTheme="minorHAnsi" w:eastAsia="Times New Roman" w:hAnsiTheme="minorHAnsi" w:cstheme="minorHAnsi"/>
          <w:color w:val="000000" w:themeColor="text1"/>
          <w:highlight w:val="yellow"/>
          <w:lang w:eastAsia="de-CH"/>
        </w:rPr>
        <w:t>MEMV-System</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rsidR="00787553" w:rsidRDefault="00787553" w:rsidP="00E30C86">
      <w:pPr>
        <w:rPr>
          <w:lang w:eastAsia="de-CH"/>
        </w:rPr>
      </w:pPr>
    </w:p>
    <w:p w:rsidR="00D170C2" w:rsidRDefault="00BB7AE2" w:rsidP="00A82B3B">
      <w:pPr>
        <w:rPr>
          <w:sz w:val="24"/>
          <w:szCs w:val="24"/>
          <w:lang w:eastAsia="de-CH"/>
        </w:rPr>
      </w:pPr>
      <w:r w:rsidRPr="00BB7AE2">
        <w:rPr>
          <w:sz w:val="24"/>
          <w:szCs w:val="24"/>
        </w:rPr>
        <w:t>Im Laufe der Jahre hat die WIAP eine Vielzahl von Zusatzhilfsmitteln entwickelt und hergestellt, die das Vibrationsentspannen erheblich erleichtern. Ein Teil dieser Komponenten ist in der nachfolgenden Anleitung aufgeführt.</w:t>
      </w:r>
      <w:r w:rsidR="00787553" w:rsidRPr="00BB7AE2">
        <w:rPr>
          <w:sz w:val="24"/>
          <w:szCs w:val="24"/>
          <w:lang w:eastAsia="de-CH"/>
        </w:rPr>
        <w:t>.</w:t>
      </w:r>
      <w:r w:rsidR="00A82B3B">
        <w:rPr>
          <w:sz w:val="24"/>
          <w:szCs w:val="24"/>
          <w:lang w:eastAsia="de-CH"/>
        </w:rPr>
        <w:t xml:space="preserve"> </w:t>
      </w:r>
    </w:p>
    <w:p w:rsidR="001E1D3F" w:rsidRDefault="001E1D3F" w:rsidP="001E1D3F">
      <w:pPr>
        <w:spacing w:after="0"/>
        <w:jc w:val="center"/>
        <w:rPr>
          <w:sz w:val="24"/>
          <w:szCs w:val="24"/>
          <w:lang w:eastAsia="de-CH"/>
        </w:rPr>
      </w:pPr>
    </w:p>
    <w:p w:rsidR="00FB584E" w:rsidRDefault="00B329FC" w:rsidP="00D961F5">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Pr>
          <w:sz w:val="24"/>
          <w:szCs w:val="24"/>
          <w:lang w:eastAsia="de-CH"/>
        </w:rPr>
        <w:t xml:space="preserve">16 </w:t>
      </w:r>
      <w:r w:rsidR="00FB584E">
        <w:rPr>
          <w:sz w:val="24"/>
          <w:szCs w:val="24"/>
          <w:lang w:eastAsia="de-CH"/>
        </w:rPr>
        <w:t>A:</w:t>
      </w:r>
    </w:p>
    <w:p w:rsidR="001E1D3F" w:rsidRDefault="00D961F5" w:rsidP="00D961F5">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sidRPr="00D961F5">
        <w:rPr>
          <w:noProof/>
          <w:sz w:val="24"/>
          <w:szCs w:val="24"/>
          <w:lang w:eastAsia="de-DE"/>
        </w:rPr>
        <w:drawing>
          <wp:inline distT="0" distB="0" distL="0" distR="0">
            <wp:extent cx="1228724" cy="742950"/>
            <wp:effectExtent l="19050" t="0" r="0" b="0"/>
            <wp:docPr id="206" name="Bild 16"/>
            <wp:cNvGraphicFramePr/>
            <a:graphic xmlns:a="http://schemas.openxmlformats.org/drawingml/2006/main">
              <a:graphicData uri="http://schemas.openxmlformats.org/drawingml/2006/picture">
                <pic:pic xmlns:pic="http://schemas.openxmlformats.org/drawingml/2006/picture">
                  <pic:nvPicPr>
                    <pic:cNvPr id="8982" name="Picture 6"/>
                    <pic:cNvPicPr>
                      <a:picLocks noChangeAspect="1" noChangeArrowheads="1"/>
                    </pic:cNvPicPr>
                  </pic:nvPicPr>
                  <pic:blipFill>
                    <a:blip r:embed="rId64" cstate="email">
                      <a:extLst>
                        <a:ext uri="{28A0092B-C50C-407E-A947-70E740481C1C}">
                          <a14:useLocalDpi xmlns:lc="http://schemas.openxmlformats.org/drawingml/2006/lockedCanvas"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ext>
                      </a:extLst>
                    </a:blip>
                    <a:srcRect/>
                    <a:stretch>
                      <a:fillRect/>
                    </a:stretch>
                  </pic:blipFill>
                  <pic:spPr bwMode="auto">
                    <a:xfrm>
                      <a:off x="0" y="0"/>
                      <a:ext cx="1228724" cy="742950"/>
                    </a:xfrm>
                    <a:prstGeom prst="rect">
                      <a:avLst/>
                    </a:prstGeom>
                    <a:noFill/>
                    <a:ln w="9525">
                      <a:noFill/>
                      <a:miter lim="800000"/>
                      <a:headEnd/>
                      <a:tailEnd/>
                    </a:ln>
                  </pic:spPr>
                </pic:pic>
              </a:graphicData>
            </a:graphic>
          </wp:inline>
        </w:drawing>
      </w:r>
    </w:p>
    <w:p w:rsidR="00D961F5" w:rsidRDefault="00D961F5" w:rsidP="00D961F5">
      <w:pPr>
        <w:pBdr>
          <w:top w:val="single" w:sz="4" w:space="1" w:color="auto"/>
          <w:left w:val="single" w:sz="4" w:space="4" w:color="auto"/>
          <w:bottom w:val="single" w:sz="4" w:space="1" w:color="auto"/>
          <w:right w:val="single" w:sz="4" w:space="4" w:color="auto"/>
        </w:pBdr>
        <w:spacing w:after="0"/>
        <w:jc w:val="center"/>
        <w:rPr>
          <w:sz w:val="24"/>
          <w:szCs w:val="24"/>
          <w:lang w:eastAsia="de-CH"/>
        </w:rPr>
      </w:pPr>
    </w:p>
    <w:p w:rsidR="00D961F5" w:rsidRDefault="00D961F5" w:rsidP="00D961F5">
      <w:pPr>
        <w:pBdr>
          <w:top w:val="single" w:sz="4" w:space="1" w:color="auto"/>
          <w:left w:val="single" w:sz="4" w:space="4" w:color="auto"/>
          <w:bottom w:val="single" w:sz="4" w:space="1" w:color="auto"/>
          <w:right w:val="single" w:sz="4" w:space="4" w:color="auto"/>
        </w:pBdr>
        <w:spacing w:after="0"/>
        <w:jc w:val="center"/>
        <w:rPr>
          <w:sz w:val="24"/>
          <w:szCs w:val="24"/>
          <w:lang w:eastAsia="de-CH"/>
        </w:rPr>
      </w:pPr>
    </w:p>
    <w:p w:rsidR="00D961F5" w:rsidRPr="00D136B9" w:rsidRDefault="00D961F5" w:rsidP="00D961F5">
      <w:pPr>
        <w:pBdr>
          <w:top w:val="single" w:sz="4" w:space="1" w:color="auto"/>
          <w:left w:val="single" w:sz="4" w:space="4" w:color="auto"/>
          <w:bottom w:val="single" w:sz="4" w:space="1" w:color="auto"/>
          <w:right w:val="single" w:sz="4" w:space="4" w:color="auto"/>
        </w:pBdr>
        <w:spacing w:after="0"/>
        <w:jc w:val="center"/>
        <w:rPr>
          <w:lang w:eastAsia="de-CH"/>
        </w:rPr>
      </w:pPr>
      <w:r w:rsidRPr="00D136B9">
        <w:rPr>
          <w:lang w:eastAsia="de-CH"/>
        </w:rPr>
        <w:t xml:space="preserve">Steuergerät    ES-ECO Anlage (manuell) 05 </w:t>
      </w:r>
    </w:p>
    <w:p w:rsidR="00D961F5" w:rsidRPr="00D136B9" w:rsidRDefault="00D961F5" w:rsidP="00D961F5">
      <w:pPr>
        <w:pBdr>
          <w:top w:val="single" w:sz="4" w:space="1" w:color="auto"/>
          <w:left w:val="single" w:sz="4" w:space="4" w:color="auto"/>
          <w:bottom w:val="single" w:sz="4" w:space="1" w:color="auto"/>
          <w:right w:val="single" w:sz="4" w:space="4" w:color="auto"/>
        </w:pBdr>
        <w:spacing w:after="0"/>
        <w:jc w:val="center"/>
        <w:rPr>
          <w:lang w:eastAsia="de-CH"/>
        </w:rPr>
      </w:pPr>
      <w:r w:rsidRPr="00D136B9">
        <w:rPr>
          <w:lang w:eastAsia="de-CH"/>
        </w:rPr>
        <w:t>5 Tonnen</w:t>
      </w:r>
    </w:p>
    <w:p w:rsidR="00D961F5" w:rsidRPr="00D136B9" w:rsidRDefault="00D961F5" w:rsidP="00D961F5">
      <w:pPr>
        <w:pBdr>
          <w:top w:val="single" w:sz="4" w:space="1" w:color="auto"/>
          <w:left w:val="single" w:sz="4" w:space="4" w:color="auto"/>
          <w:bottom w:val="single" w:sz="4" w:space="1" w:color="auto"/>
          <w:right w:val="single" w:sz="4" w:space="4" w:color="auto"/>
        </w:pBdr>
        <w:spacing w:after="0"/>
        <w:jc w:val="center"/>
        <w:rPr>
          <w:lang w:eastAsia="de-CH"/>
        </w:rPr>
      </w:pPr>
      <w:r w:rsidRPr="00D136B9">
        <w:rPr>
          <w:lang w:eastAsia="de-CH"/>
        </w:rPr>
        <w:t xml:space="preserve">Steuergerät    ES-ECO Anlage (manuell) 20 </w:t>
      </w:r>
    </w:p>
    <w:p w:rsidR="00D961F5" w:rsidRPr="00D136B9" w:rsidRDefault="00D961F5" w:rsidP="00D961F5">
      <w:pPr>
        <w:pBdr>
          <w:top w:val="single" w:sz="4" w:space="1" w:color="auto"/>
          <w:left w:val="single" w:sz="4" w:space="4" w:color="auto"/>
          <w:bottom w:val="single" w:sz="4" w:space="1" w:color="auto"/>
          <w:right w:val="single" w:sz="4" w:space="4" w:color="auto"/>
        </w:pBdr>
        <w:spacing w:after="0"/>
        <w:jc w:val="center"/>
        <w:rPr>
          <w:lang w:eastAsia="de-CH"/>
        </w:rPr>
      </w:pPr>
      <w:r w:rsidRPr="00D136B9">
        <w:rPr>
          <w:lang w:eastAsia="de-CH"/>
        </w:rPr>
        <w:t xml:space="preserve">20 Tonnen </w:t>
      </w:r>
    </w:p>
    <w:p w:rsidR="00D961F5" w:rsidRPr="00D136B9" w:rsidRDefault="00D961F5" w:rsidP="00D961F5">
      <w:pPr>
        <w:pBdr>
          <w:top w:val="single" w:sz="4" w:space="1" w:color="auto"/>
          <w:left w:val="single" w:sz="4" w:space="4" w:color="auto"/>
          <w:bottom w:val="single" w:sz="4" w:space="1" w:color="auto"/>
          <w:right w:val="single" w:sz="4" w:space="4" w:color="auto"/>
        </w:pBdr>
        <w:spacing w:after="0"/>
        <w:jc w:val="center"/>
        <w:rPr>
          <w:lang w:eastAsia="de-CH"/>
        </w:rPr>
      </w:pPr>
      <w:r w:rsidRPr="00D136B9">
        <w:rPr>
          <w:lang w:eastAsia="de-CH"/>
        </w:rPr>
        <w:t xml:space="preserve">Steuergerät    ES-ECO Anlage (manuell) 50 </w:t>
      </w:r>
    </w:p>
    <w:p w:rsidR="00D961F5" w:rsidRPr="00D136B9" w:rsidRDefault="00D961F5" w:rsidP="00D961F5">
      <w:pPr>
        <w:pBdr>
          <w:top w:val="single" w:sz="4" w:space="1" w:color="auto"/>
          <w:left w:val="single" w:sz="4" w:space="4" w:color="auto"/>
          <w:bottom w:val="single" w:sz="4" w:space="1" w:color="auto"/>
          <w:right w:val="single" w:sz="4" w:space="4" w:color="auto"/>
        </w:pBdr>
        <w:spacing w:after="0"/>
        <w:jc w:val="center"/>
        <w:rPr>
          <w:lang w:eastAsia="de-CH"/>
        </w:rPr>
      </w:pPr>
      <w:r w:rsidRPr="00D136B9">
        <w:rPr>
          <w:lang w:eastAsia="de-CH"/>
        </w:rPr>
        <w:t>50 Tonnen</w:t>
      </w:r>
    </w:p>
    <w:p w:rsidR="00D961F5" w:rsidRPr="00D136B9" w:rsidRDefault="00D961F5" w:rsidP="00D961F5">
      <w:pPr>
        <w:pBdr>
          <w:top w:val="single" w:sz="4" w:space="1" w:color="auto"/>
          <w:left w:val="single" w:sz="4" w:space="4" w:color="auto"/>
          <w:bottom w:val="single" w:sz="4" w:space="1" w:color="auto"/>
          <w:right w:val="single" w:sz="4" w:space="4" w:color="auto"/>
        </w:pBdr>
        <w:spacing w:after="0"/>
        <w:jc w:val="center"/>
        <w:rPr>
          <w:lang w:eastAsia="de-CH"/>
        </w:rPr>
      </w:pPr>
      <w:r w:rsidRPr="00D136B9">
        <w:rPr>
          <w:lang w:eastAsia="de-CH"/>
        </w:rPr>
        <w:t xml:space="preserve">Steuergerät    ES-ECO Anlage (manuell) 100 </w:t>
      </w:r>
    </w:p>
    <w:p w:rsidR="00D961F5" w:rsidRPr="00D136B9" w:rsidRDefault="00D961F5" w:rsidP="00D961F5">
      <w:pPr>
        <w:pBdr>
          <w:top w:val="single" w:sz="4" w:space="1" w:color="auto"/>
          <w:left w:val="single" w:sz="4" w:space="4" w:color="auto"/>
          <w:bottom w:val="single" w:sz="4" w:space="1" w:color="auto"/>
          <w:right w:val="single" w:sz="4" w:space="4" w:color="auto"/>
        </w:pBdr>
        <w:spacing w:after="0"/>
        <w:jc w:val="center"/>
        <w:rPr>
          <w:lang w:eastAsia="de-CH"/>
        </w:rPr>
      </w:pPr>
      <w:r w:rsidRPr="00D136B9">
        <w:rPr>
          <w:lang w:eastAsia="de-CH"/>
        </w:rPr>
        <w:t xml:space="preserve">100 Tonnen </w:t>
      </w:r>
    </w:p>
    <w:p w:rsidR="00D961F5" w:rsidRPr="00D136B9" w:rsidRDefault="00D961F5" w:rsidP="00D961F5">
      <w:pPr>
        <w:pBdr>
          <w:top w:val="single" w:sz="4" w:space="1" w:color="auto"/>
          <w:left w:val="single" w:sz="4" w:space="4" w:color="auto"/>
          <w:bottom w:val="single" w:sz="4" w:space="1" w:color="auto"/>
          <w:right w:val="single" w:sz="4" w:space="4" w:color="auto"/>
        </w:pBdr>
        <w:spacing w:after="0"/>
        <w:jc w:val="center"/>
        <w:rPr>
          <w:lang w:eastAsia="de-CH"/>
        </w:rPr>
      </w:pPr>
      <w:r w:rsidRPr="00D136B9">
        <w:rPr>
          <w:lang w:eastAsia="de-CH"/>
        </w:rPr>
        <w:t xml:space="preserve"> Steuergerät    ES-ECO Anlage (manuell) 200 </w:t>
      </w:r>
    </w:p>
    <w:p w:rsidR="00D961F5" w:rsidRPr="00D136B9" w:rsidRDefault="00D961F5" w:rsidP="00D961F5">
      <w:pPr>
        <w:pBdr>
          <w:top w:val="single" w:sz="4" w:space="1" w:color="auto"/>
          <w:left w:val="single" w:sz="4" w:space="4" w:color="auto"/>
          <w:bottom w:val="single" w:sz="4" w:space="1" w:color="auto"/>
          <w:right w:val="single" w:sz="4" w:space="4" w:color="auto"/>
        </w:pBdr>
        <w:spacing w:after="0"/>
        <w:jc w:val="center"/>
        <w:rPr>
          <w:lang w:eastAsia="de-CH"/>
        </w:rPr>
      </w:pPr>
      <w:r w:rsidRPr="00D136B9">
        <w:rPr>
          <w:lang w:eastAsia="de-CH"/>
        </w:rPr>
        <w:t xml:space="preserve">200 Tonnen </w:t>
      </w:r>
    </w:p>
    <w:p w:rsidR="00D961F5" w:rsidRDefault="00D961F5" w:rsidP="001E1D3F">
      <w:pPr>
        <w:spacing w:after="0"/>
        <w:jc w:val="center"/>
        <w:rPr>
          <w:sz w:val="24"/>
          <w:szCs w:val="24"/>
          <w:lang w:eastAsia="de-CH"/>
        </w:rPr>
      </w:pPr>
    </w:p>
    <w:p w:rsidR="00D961F5" w:rsidRDefault="00D961F5" w:rsidP="001E1D3F">
      <w:pPr>
        <w:spacing w:after="0"/>
        <w:jc w:val="center"/>
        <w:rPr>
          <w:sz w:val="24"/>
          <w:szCs w:val="24"/>
          <w:lang w:eastAsia="de-CH"/>
        </w:rPr>
      </w:pPr>
    </w:p>
    <w:p w:rsidR="00D961F5" w:rsidRDefault="00D961F5" w:rsidP="001E1D3F">
      <w:pPr>
        <w:spacing w:after="0"/>
        <w:jc w:val="center"/>
        <w:rPr>
          <w:sz w:val="24"/>
          <w:szCs w:val="24"/>
          <w:lang w:eastAsia="de-CH"/>
        </w:rPr>
      </w:pPr>
    </w:p>
    <w:p w:rsidR="00EE401E" w:rsidRDefault="00EE401E" w:rsidP="00EE401E">
      <w:pPr>
        <w:spacing w:after="0"/>
        <w:jc w:val="center"/>
        <w:rPr>
          <w:sz w:val="24"/>
          <w:szCs w:val="24"/>
          <w:lang w:eastAsia="de-CH"/>
        </w:rPr>
      </w:pPr>
    </w:p>
    <w:p w:rsidR="00EE401E" w:rsidRDefault="00EE401E" w:rsidP="00EE401E">
      <w:pPr>
        <w:spacing w:after="0"/>
        <w:jc w:val="center"/>
        <w:rPr>
          <w:sz w:val="24"/>
          <w:szCs w:val="24"/>
          <w:lang w:eastAsia="de-CH"/>
        </w:rPr>
      </w:pPr>
    </w:p>
    <w:p w:rsidR="001E1D3F" w:rsidRDefault="001E1D3F" w:rsidP="001E1D3F">
      <w:pPr>
        <w:spacing w:after="0"/>
        <w:jc w:val="center"/>
        <w:rPr>
          <w:sz w:val="24"/>
          <w:szCs w:val="24"/>
          <w:lang w:eastAsia="de-CH"/>
        </w:rPr>
      </w:pPr>
    </w:p>
    <w:p w:rsidR="00FB584E" w:rsidRDefault="00B329FC" w:rsidP="001E1D3F">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Pr>
          <w:sz w:val="24"/>
          <w:szCs w:val="24"/>
          <w:lang w:eastAsia="de-CH"/>
        </w:rPr>
        <w:t xml:space="preserve">16 </w:t>
      </w:r>
      <w:r w:rsidR="00FB584E">
        <w:rPr>
          <w:sz w:val="24"/>
          <w:szCs w:val="24"/>
          <w:lang w:eastAsia="de-CH"/>
        </w:rPr>
        <w:t>D:</w:t>
      </w:r>
    </w:p>
    <w:p w:rsidR="000D6B66" w:rsidRDefault="000D6B66" w:rsidP="001E1D3F">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sidRPr="000D6B66">
        <w:rPr>
          <w:noProof/>
          <w:sz w:val="24"/>
          <w:szCs w:val="24"/>
          <w:lang w:eastAsia="de-DE"/>
        </w:rPr>
        <w:drawing>
          <wp:inline distT="0" distB="0" distL="0" distR="0">
            <wp:extent cx="1396253" cy="1386728"/>
            <wp:effectExtent l="19050" t="0" r="0" b="0"/>
            <wp:docPr id="58" name="Bild 29"/>
            <wp:cNvGraphicFramePr/>
            <a:graphic xmlns:a="http://schemas.openxmlformats.org/drawingml/2006/main">
              <a:graphicData uri="http://schemas.openxmlformats.org/drawingml/2006/picture">
                <pic:pic xmlns:pic="http://schemas.openxmlformats.org/drawingml/2006/picture">
                  <pic:nvPicPr>
                    <pic:cNvPr id="12669" name="Picture 32"/>
                    <pic:cNvPicPr>
                      <a:picLocks noChangeAspect="1" noChangeArrowheads="1"/>
                    </pic:cNvPicPr>
                  </pic:nvPicPr>
                  <pic:blipFill>
                    <a:blip r:embed="rId65" cstate="print"/>
                    <a:srcRect/>
                    <a:stretch>
                      <a:fillRect/>
                    </a:stretch>
                  </pic:blipFill>
                  <pic:spPr bwMode="auto">
                    <a:xfrm>
                      <a:off x="0" y="0"/>
                      <a:ext cx="1396253" cy="1386728"/>
                    </a:xfrm>
                    <a:prstGeom prst="rect">
                      <a:avLst/>
                    </a:prstGeom>
                    <a:noFill/>
                    <a:ln w="9525">
                      <a:noFill/>
                      <a:miter lim="800000"/>
                      <a:headEnd/>
                      <a:tailEnd/>
                    </a:ln>
                  </pic:spPr>
                </pic:pic>
              </a:graphicData>
            </a:graphic>
          </wp:inline>
        </w:drawing>
      </w:r>
    </w:p>
    <w:p w:rsidR="000D6B66" w:rsidRPr="00F134AA" w:rsidRDefault="000D6B66" w:rsidP="001E1D3F">
      <w:pPr>
        <w:pBdr>
          <w:top w:val="single" w:sz="4" w:space="1" w:color="auto"/>
          <w:left w:val="single" w:sz="4" w:space="4" w:color="auto"/>
          <w:bottom w:val="single" w:sz="4" w:space="1" w:color="auto"/>
          <w:right w:val="single" w:sz="4" w:space="4" w:color="auto"/>
        </w:pBdr>
        <w:spacing w:after="0"/>
        <w:jc w:val="center"/>
        <w:rPr>
          <w:b/>
          <w:sz w:val="24"/>
          <w:szCs w:val="24"/>
          <w:lang w:eastAsia="de-CH"/>
        </w:rPr>
      </w:pPr>
      <w:r w:rsidRPr="00F134AA">
        <w:rPr>
          <w:b/>
          <w:sz w:val="24"/>
          <w:szCs w:val="24"/>
          <w:lang w:eastAsia="de-CH"/>
        </w:rPr>
        <w:t>Anreger 5T ,20T,50T,100t,200T</w:t>
      </w:r>
    </w:p>
    <w:p w:rsidR="000D6B66" w:rsidRPr="00794B58" w:rsidRDefault="000D6B66" w:rsidP="001E1D3F">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color w:val="000000"/>
          <w:lang w:val="en-GB" w:eastAsia="de-DE"/>
        </w:rPr>
      </w:pPr>
      <w:r w:rsidRPr="00794B58">
        <w:rPr>
          <w:rFonts w:ascii="Calibri" w:eastAsia="Times New Roman" w:hAnsi="Calibri" w:cs="Calibri"/>
          <w:color w:val="000000"/>
          <w:lang w:val="en-GB" w:eastAsia="de-DE"/>
        </w:rPr>
        <w:t>MEMV-D-A_05</w:t>
      </w:r>
      <w:r w:rsidR="00EE401E">
        <w:rPr>
          <w:rFonts w:ascii="Calibri" w:eastAsia="Times New Roman" w:hAnsi="Calibri" w:cs="Calibri"/>
          <w:color w:val="000000"/>
          <w:lang w:val="en-GB" w:eastAsia="de-DE"/>
        </w:rPr>
        <w:t xml:space="preserve">  0.75 KW</w:t>
      </w:r>
      <w:r w:rsidR="006D7483">
        <w:rPr>
          <w:rFonts w:ascii="Calibri" w:eastAsia="Times New Roman" w:hAnsi="Calibri" w:cs="Calibri"/>
          <w:color w:val="000000"/>
          <w:lang w:val="en-GB" w:eastAsia="de-DE"/>
        </w:rPr>
        <w:t xml:space="preserve"> (7.5 Tonnen)</w:t>
      </w:r>
    </w:p>
    <w:p w:rsidR="000D6B66" w:rsidRPr="00794B58" w:rsidRDefault="000D6B66" w:rsidP="001E1D3F">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color w:val="000000"/>
          <w:lang w:val="en-GB" w:eastAsia="de-DE"/>
        </w:rPr>
      </w:pPr>
      <w:r w:rsidRPr="00794B58">
        <w:rPr>
          <w:rFonts w:ascii="Calibri" w:eastAsia="Times New Roman" w:hAnsi="Calibri" w:cs="Calibri"/>
          <w:color w:val="000000"/>
          <w:lang w:val="en-GB" w:eastAsia="de-DE"/>
        </w:rPr>
        <w:t>MEMV-D-A-20</w:t>
      </w:r>
      <w:r w:rsidR="00EE401E">
        <w:rPr>
          <w:rFonts w:ascii="Calibri" w:eastAsia="Times New Roman" w:hAnsi="Calibri" w:cs="Calibri"/>
          <w:color w:val="000000"/>
          <w:lang w:val="en-GB" w:eastAsia="de-DE"/>
        </w:rPr>
        <w:t xml:space="preserve">   1.1</w:t>
      </w:r>
      <w:r w:rsidR="006D7483">
        <w:rPr>
          <w:rFonts w:ascii="Calibri" w:eastAsia="Times New Roman" w:hAnsi="Calibri" w:cs="Calibri"/>
          <w:color w:val="000000"/>
          <w:lang w:val="en-GB" w:eastAsia="de-DE"/>
        </w:rPr>
        <w:t>0</w:t>
      </w:r>
      <w:r w:rsidR="00EE401E">
        <w:rPr>
          <w:rFonts w:ascii="Calibri" w:eastAsia="Times New Roman" w:hAnsi="Calibri" w:cs="Calibri"/>
          <w:color w:val="000000"/>
          <w:lang w:val="en-GB" w:eastAsia="de-DE"/>
        </w:rPr>
        <w:t xml:space="preserve"> KW</w:t>
      </w:r>
      <w:r w:rsidR="006D7483">
        <w:rPr>
          <w:rFonts w:ascii="Calibri" w:eastAsia="Times New Roman" w:hAnsi="Calibri" w:cs="Calibri"/>
          <w:color w:val="000000"/>
          <w:lang w:val="en-GB" w:eastAsia="de-DE"/>
        </w:rPr>
        <w:t xml:space="preserve"> (20 Tonnen)</w:t>
      </w:r>
    </w:p>
    <w:p w:rsidR="000D6B66" w:rsidRPr="00794B58" w:rsidRDefault="000D6B66" w:rsidP="001E1D3F">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color w:val="000000"/>
          <w:lang w:val="en-GB" w:eastAsia="de-DE"/>
        </w:rPr>
      </w:pPr>
      <w:r w:rsidRPr="00794B58">
        <w:rPr>
          <w:rFonts w:ascii="Calibri" w:eastAsia="Times New Roman" w:hAnsi="Calibri" w:cs="Calibri"/>
          <w:color w:val="000000"/>
          <w:lang w:val="en-GB" w:eastAsia="de-DE"/>
        </w:rPr>
        <w:t>MEMV-D-A-50</w:t>
      </w:r>
      <w:r w:rsidR="00EE401E">
        <w:rPr>
          <w:rFonts w:ascii="Calibri" w:eastAsia="Times New Roman" w:hAnsi="Calibri" w:cs="Calibri"/>
          <w:color w:val="000000"/>
          <w:lang w:val="en-GB" w:eastAsia="de-DE"/>
        </w:rPr>
        <w:t xml:space="preserve">  2</w:t>
      </w:r>
      <w:r w:rsidR="006D7483">
        <w:rPr>
          <w:rFonts w:ascii="Calibri" w:eastAsia="Times New Roman" w:hAnsi="Calibri" w:cs="Calibri"/>
          <w:color w:val="000000"/>
          <w:lang w:val="en-GB" w:eastAsia="de-DE"/>
        </w:rPr>
        <w:t>.00</w:t>
      </w:r>
      <w:r w:rsidR="00EE401E">
        <w:rPr>
          <w:rFonts w:ascii="Calibri" w:eastAsia="Times New Roman" w:hAnsi="Calibri" w:cs="Calibri"/>
          <w:color w:val="000000"/>
          <w:lang w:val="en-GB" w:eastAsia="de-DE"/>
        </w:rPr>
        <w:t xml:space="preserve"> KW</w:t>
      </w:r>
      <w:r w:rsidR="006D7483">
        <w:rPr>
          <w:rFonts w:ascii="Calibri" w:eastAsia="Times New Roman" w:hAnsi="Calibri" w:cs="Calibri"/>
          <w:color w:val="000000"/>
          <w:lang w:val="en-GB" w:eastAsia="de-DE"/>
        </w:rPr>
        <w:t xml:space="preserve">  (60 Tonnen)</w:t>
      </w:r>
    </w:p>
    <w:p w:rsidR="000D6B66" w:rsidRPr="00794B58" w:rsidRDefault="000D6B66" w:rsidP="001E1D3F">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color w:val="000000"/>
          <w:lang w:val="en-GB" w:eastAsia="de-DE"/>
        </w:rPr>
      </w:pPr>
      <w:r w:rsidRPr="00794B58">
        <w:rPr>
          <w:rFonts w:ascii="Calibri" w:eastAsia="Times New Roman" w:hAnsi="Calibri" w:cs="Calibri"/>
          <w:color w:val="000000"/>
          <w:lang w:val="en-GB" w:eastAsia="de-DE"/>
        </w:rPr>
        <w:t>MEMV-D-A-100</w:t>
      </w:r>
      <w:r w:rsidR="00EE401E">
        <w:rPr>
          <w:rFonts w:ascii="Calibri" w:eastAsia="Times New Roman" w:hAnsi="Calibri" w:cs="Calibri"/>
          <w:color w:val="000000"/>
          <w:lang w:val="en-GB" w:eastAsia="de-DE"/>
        </w:rPr>
        <w:t xml:space="preserve">  5</w:t>
      </w:r>
      <w:r w:rsidR="006D7483">
        <w:rPr>
          <w:rFonts w:ascii="Calibri" w:eastAsia="Times New Roman" w:hAnsi="Calibri" w:cs="Calibri"/>
          <w:color w:val="000000"/>
          <w:lang w:val="en-GB" w:eastAsia="de-DE"/>
        </w:rPr>
        <w:t>.0</w:t>
      </w:r>
      <w:r w:rsidR="00EE401E">
        <w:rPr>
          <w:rFonts w:ascii="Calibri" w:eastAsia="Times New Roman" w:hAnsi="Calibri" w:cs="Calibri"/>
          <w:color w:val="000000"/>
          <w:lang w:val="en-GB" w:eastAsia="de-DE"/>
        </w:rPr>
        <w:t xml:space="preserve"> KW</w:t>
      </w:r>
      <w:r w:rsidR="006D7483">
        <w:rPr>
          <w:rFonts w:ascii="Calibri" w:eastAsia="Times New Roman" w:hAnsi="Calibri" w:cs="Calibri"/>
          <w:color w:val="000000"/>
          <w:lang w:val="en-GB" w:eastAsia="de-DE"/>
        </w:rPr>
        <w:t xml:space="preserve"> (120 Tonnen)</w:t>
      </w:r>
    </w:p>
    <w:p w:rsidR="000D6B66" w:rsidRDefault="000D6B66" w:rsidP="001E1D3F">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color w:val="000000"/>
          <w:lang w:val="fr-CH" w:eastAsia="de-DE"/>
        </w:rPr>
      </w:pPr>
      <w:r w:rsidRPr="000D6B66">
        <w:rPr>
          <w:rFonts w:ascii="Calibri" w:eastAsia="Times New Roman" w:hAnsi="Calibri" w:cs="Calibri"/>
          <w:color w:val="000000"/>
          <w:lang w:val="fr-CH" w:eastAsia="de-DE"/>
        </w:rPr>
        <w:t>MEMV-D-A-20</w:t>
      </w:r>
      <w:r>
        <w:rPr>
          <w:rFonts w:ascii="Calibri" w:eastAsia="Times New Roman" w:hAnsi="Calibri" w:cs="Calibri"/>
          <w:color w:val="000000"/>
          <w:lang w:val="fr-CH" w:eastAsia="de-DE"/>
        </w:rPr>
        <w:t>0</w:t>
      </w:r>
      <w:r w:rsidR="00EE401E">
        <w:rPr>
          <w:rFonts w:ascii="Calibri" w:eastAsia="Times New Roman" w:hAnsi="Calibri" w:cs="Calibri"/>
          <w:color w:val="000000"/>
          <w:lang w:val="fr-CH" w:eastAsia="de-DE"/>
        </w:rPr>
        <w:t xml:space="preserve">   11 KW</w:t>
      </w:r>
      <w:r w:rsidR="006D7483">
        <w:rPr>
          <w:rFonts w:ascii="Calibri" w:eastAsia="Times New Roman" w:hAnsi="Calibri" w:cs="Calibri"/>
          <w:color w:val="000000"/>
          <w:lang w:val="fr-CH" w:eastAsia="de-DE"/>
        </w:rPr>
        <w:t xml:space="preserve">  (240 Tonnen) </w:t>
      </w:r>
    </w:p>
    <w:p w:rsidR="002165FB" w:rsidRPr="000D6B66" w:rsidRDefault="002165FB" w:rsidP="001E1D3F">
      <w:pPr>
        <w:spacing w:after="0" w:line="240" w:lineRule="auto"/>
        <w:jc w:val="center"/>
        <w:rPr>
          <w:rFonts w:ascii="Calibri" w:eastAsia="Times New Roman" w:hAnsi="Calibri" w:cs="Calibri"/>
          <w:color w:val="000000"/>
          <w:lang w:val="fr-CH" w:eastAsia="de-DE"/>
        </w:rPr>
      </w:pPr>
    </w:p>
    <w:p w:rsidR="000D6B66" w:rsidRPr="000D6B66" w:rsidRDefault="000D6B66" w:rsidP="000D6B66">
      <w:pPr>
        <w:spacing w:after="0" w:line="240" w:lineRule="auto"/>
        <w:jc w:val="center"/>
        <w:rPr>
          <w:rFonts w:ascii="Calibri" w:eastAsia="Times New Roman" w:hAnsi="Calibri" w:cs="Calibri"/>
          <w:color w:val="000000"/>
          <w:lang w:val="fr-CH" w:eastAsia="de-DE"/>
        </w:rPr>
      </w:pPr>
    </w:p>
    <w:p w:rsidR="001E1D3F" w:rsidRPr="00EE401E" w:rsidRDefault="001E1D3F" w:rsidP="005050B6">
      <w:pPr>
        <w:jc w:val="center"/>
        <w:rPr>
          <w:sz w:val="24"/>
          <w:szCs w:val="24"/>
          <w:lang w:val="fr-CH" w:eastAsia="de-CH"/>
        </w:rPr>
      </w:pPr>
    </w:p>
    <w:p w:rsidR="001E1D3F" w:rsidRPr="00EE401E" w:rsidRDefault="001E1D3F" w:rsidP="005050B6">
      <w:pPr>
        <w:jc w:val="center"/>
        <w:rPr>
          <w:sz w:val="24"/>
          <w:szCs w:val="24"/>
          <w:lang w:val="fr-CH" w:eastAsia="de-CH"/>
        </w:rPr>
      </w:pPr>
    </w:p>
    <w:p w:rsidR="00FB584E" w:rsidRPr="00D6737D" w:rsidRDefault="00FB584E" w:rsidP="002165FB">
      <w:pPr>
        <w:pBdr>
          <w:top w:val="single" w:sz="4" w:space="1" w:color="auto"/>
          <w:left w:val="single" w:sz="4" w:space="4" w:color="auto"/>
          <w:bottom w:val="single" w:sz="4" w:space="1" w:color="auto"/>
          <w:right w:val="single" w:sz="4" w:space="4" w:color="auto"/>
        </w:pBdr>
        <w:jc w:val="center"/>
        <w:rPr>
          <w:sz w:val="24"/>
          <w:szCs w:val="24"/>
          <w:lang w:val="fr-CH" w:eastAsia="de-CH"/>
        </w:rPr>
      </w:pPr>
    </w:p>
    <w:p w:rsidR="00FB584E" w:rsidRDefault="00B329FC" w:rsidP="002165FB">
      <w:pPr>
        <w:pBdr>
          <w:top w:val="single" w:sz="4" w:space="1" w:color="auto"/>
          <w:left w:val="single" w:sz="4" w:space="4" w:color="auto"/>
          <w:bottom w:val="single" w:sz="4" w:space="1" w:color="auto"/>
          <w:right w:val="single" w:sz="4" w:space="4" w:color="auto"/>
        </w:pBdr>
        <w:jc w:val="center"/>
        <w:rPr>
          <w:sz w:val="24"/>
          <w:szCs w:val="24"/>
          <w:lang w:eastAsia="de-CH"/>
        </w:rPr>
      </w:pPr>
      <w:r>
        <w:rPr>
          <w:sz w:val="24"/>
          <w:szCs w:val="24"/>
          <w:lang w:eastAsia="de-CH"/>
        </w:rPr>
        <w:t xml:space="preserve">16 </w:t>
      </w:r>
      <w:r w:rsidR="00FB584E">
        <w:rPr>
          <w:sz w:val="24"/>
          <w:szCs w:val="24"/>
          <w:lang w:eastAsia="de-CH"/>
        </w:rPr>
        <w:t>E:</w:t>
      </w:r>
    </w:p>
    <w:p w:rsidR="004906AD" w:rsidRDefault="004906AD" w:rsidP="002165FB">
      <w:pPr>
        <w:pBdr>
          <w:top w:val="single" w:sz="4" w:space="1" w:color="auto"/>
          <w:left w:val="single" w:sz="4" w:space="4" w:color="auto"/>
          <w:bottom w:val="single" w:sz="4" w:space="1" w:color="auto"/>
          <w:right w:val="single" w:sz="4" w:space="4" w:color="auto"/>
        </w:pBdr>
        <w:jc w:val="center"/>
        <w:rPr>
          <w:sz w:val="24"/>
          <w:szCs w:val="24"/>
          <w:lang w:eastAsia="de-CH"/>
        </w:rPr>
      </w:pPr>
      <w:r w:rsidRPr="004906AD">
        <w:rPr>
          <w:noProof/>
          <w:sz w:val="24"/>
          <w:szCs w:val="24"/>
          <w:lang w:eastAsia="de-DE"/>
        </w:rPr>
        <w:drawing>
          <wp:inline distT="0" distB="0" distL="0" distR="0">
            <wp:extent cx="1247775" cy="800100"/>
            <wp:effectExtent l="19050" t="0" r="9525" b="0"/>
            <wp:docPr id="47" name="Bild 21"/>
            <wp:cNvGraphicFramePr/>
            <a:graphic xmlns:a="http://schemas.openxmlformats.org/drawingml/2006/main">
              <a:graphicData uri="http://schemas.openxmlformats.org/drawingml/2006/picture">
                <pic:pic xmlns:pic="http://schemas.openxmlformats.org/drawingml/2006/picture">
                  <pic:nvPicPr>
                    <pic:cNvPr id="12574" name="Picture 2"/>
                    <pic:cNvPicPr>
                      <a:picLocks noChangeAspect="1" noChangeArrowheads="1"/>
                    </pic:cNvPicPr>
                  </pic:nvPicPr>
                  <pic:blipFill>
                    <a:blip r:embed="rId66" cstate="print"/>
                    <a:srcRect/>
                    <a:stretch>
                      <a:fillRect/>
                    </a:stretch>
                  </pic:blipFill>
                  <pic:spPr bwMode="auto">
                    <a:xfrm>
                      <a:off x="0" y="0"/>
                      <a:ext cx="1247775" cy="800100"/>
                    </a:xfrm>
                    <a:prstGeom prst="rect">
                      <a:avLst/>
                    </a:prstGeom>
                    <a:noFill/>
                    <a:ln w="9525">
                      <a:noFill/>
                      <a:miter lim="800000"/>
                      <a:headEnd/>
                      <a:tailEnd/>
                    </a:ln>
                  </pic:spPr>
                </pic:pic>
              </a:graphicData>
            </a:graphic>
          </wp:inline>
        </w:drawing>
      </w:r>
    </w:p>
    <w:p w:rsidR="004906AD" w:rsidRPr="00F134AA" w:rsidRDefault="004906AD" w:rsidP="002165FB">
      <w:pPr>
        <w:pBdr>
          <w:top w:val="single" w:sz="4" w:space="1" w:color="auto"/>
          <w:left w:val="single" w:sz="4" w:space="4" w:color="auto"/>
          <w:bottom w:val="single" w:sz="4" w:space="1" w:color="auto"/>
          <w:right w:val="single" w:sz="4" w:space="4" w:color="auto"/>
        </w:pBdr>
        <w:spacing w:after="0"/>
        <w:jc w:val="center"/>
        <w:rPr>
          <w:b/>
          <w:sz w:val="24"/>
          <w:szCs w:val="24"/>
          <w:lang w:eastAsia="de-CH"/>
        </w:rPr>
      </w:pPr>
      <w:r w:rsidRPr="00F134AA">
        <w:rPr>
          <w:b/>
          <w:sz w:val="24"/>
          <w:szCs w:val="24"/>
          <w:lang w:eastAsia="de-CH"/>
        </w:rPr>
        <w:t>Manuelle Aufspann Platte für das drehen</w:t>
      </w:r>
    </w:p>
    <w:p w:rsidR="005050B6" w:rsidRPr="00D136B9" w:rsidRDefault="00F134AA" w:rsidP="002165FB">
      <w:pPr>
        <w:pBdr>
          <w:top w:val="single" w:sz="4" w:space="1" w:color="auto"/>
          <w:left w:val="single" w:sz="4" w:space="4" w:color="auto"/>
          <w:bottom w:val="single" w:sz="4" w:space="1" w:color="auto"/>
          <w:right w:val="single" w:sz="4" w:space="4" w:color="auto"/>
        </w:pBdr>
        <w:spacing w:after="0"/>
        <w:jc w:val="center"/>
        <w:rPr>
          <w:lang w:val="en-US" w:eastAsia="de-CH"/>
        </w:rPr>
      </w:pPr>
      <w:r w:rsidRPr="00D136B9">
        <w:rPr>
          <w:lang w:val="en-US" w:eastAsia="de-CH"/>
        </w:rPr>
        <w:t>MEMV-D-H  0</w:t>
      </w:r>
      <w:r w:rsidR="005050B6" w:rsidRPr="00D136B9">
        <w:rPr>
          <w:lang w:val="en-US" w:eastAsia="de-CH"/>
        </w:rPr>
        <w:t>5</w:t>
      </w:r>
    </w:p>
    <w:p w:rsidR="009E2998" w:rsidRPr="00D136B9" w:rsidRDefault="00F85AB7" w:rsidP="002165FB">
      <w:pPr>
        <w:pBdr>
          <w:top w:val="single" w:sz="4" w:space="1" w:color="auto"/>
          <w:left w:val="single" w:sz="4" w:space="4" w:color="auto"/>
          <w:bottom w:val="single" w:sz="4" w:space="1" w:color="auto"/>
          <w:right w:val="single" w:sz="4" w:space="4" w:color="auto"/>
        </w:pBdr>
        <w:spacing w:after="0"/>
        <w:jc w:val="center"/>
        <w:rPr>
          <w:lang w:val="en-US" w:eastAsia="de-CH"/>
        </w:rPr>
      </w:pPr>
      <w:r w:rsidRPr="00D136B9">
        <w:rPr>
          <w:lang w:val="en-US" w:eastAsia="de-CH"/>
        </w:rPr>
        <w:t>MEMV-D-H  20/50</w:t>
      </w:r>
    </w:p>
    <w:p w:rsidR="007C76DA" w:rsidRPr="00D136B9" w:rsidRDefault="007C76DA" w:rsidP="007C76DA">
      <w:pPr>
        <w:pBdr>
          <w:top w:val="single" w:sz="4" w:space="1" w:color="auto"/>
          <w:left w:val="single" w:sz="4" w:space="4" w:color="auto"/>
          <w:bottom w:val="single" w:sz="4" w:space="1" w:color="auto"/>
          <w:right w:val="single" w:sz="4" w:space="4" w:color="auto"/>
        </w:pBdr>
        <w:spacing w:after="0"/>
        <w:jc w:val="center"/>
        <w:rPr>
          <w:lang w:val="en-US" w:eastAsia="de-CH"/>
        </w:rPr>
      </w:pPr>
      <w:r w:rsidRPr="00D136B9">
        <w:rPr>
          <w:lang w:val="en-US" w:eastAsia="de-CH"/>
        </w:rPr>
        <w:t>MEMV-D-H  100</w:t>
      </w:r>
    </w:p>
    <w:p w:rsidR="007C76DA" w:rsidRPr="00D136B9" w:rsidRDefault="007C76DA" w:rsidP="007C76DA">
      <w:pPr>
        <w:pBdr>
          <w:top w:val="single" w:sz="4" w:space="1" w:color="auto"/>
          <w:left w:val="single" w:sz="4" w:space="4" w:color="auto"/>
          <w:bottom w:val="single" w:sz="4" w:space="1" w:color="auto"/>
          <w:right w:val="single" w:sz="4" w:space="4" w:color="auto"/>
        </w:pBdr>
        <w:spacing w:after="0"/>
        <w:jc w:val="center"/>
        <w:rPr>
          <w:lang w:val="en-US" w:eastAsia="de-CH"/>
        </w:rPr>
      </w:pPr>
      <w:r w:rsidRPr="00D136B9">
        <w:rPr>
          <w:lang w:val="en-US" w:eastAsia="de-CH"/>
        </w:rPr>
        <w:t>MEMV-D-H  200</w:t>
      </w:r>
    </w:p>
    <w:p w:rsidR="007C76DA" w:rsidRDefault="007C76DA" w:rsidP="002165FB">
      <w:pPr>
        <w:pBdr>
          <w:top w:val="single" w:sz="4" w:space="1" w:color="auto"/>
          <w:left w:val="single" w:sz="4" w:space="4" w:color="auto"/>
          <w:bottom w:val="single" w:sz="4" w:space="1" w:color="auto"/>
          <w:right w:val="single" w:sz="4" w:space="4" w:color="auto"/>
        </w:pBdr>
        <w:spacing w:after="0"/>
        <w:jc w:val="center"/>
        <w:rPr>
          <w:sz w:val="24"/>
          <w:szCs w:val="24"/>
          <w:lang w:val="en-US" w:eastAsia="de-CH"/>
        </w:rPr>
      </w:pPr>
    </w:p>
    <w:p w:rsidR="002165FB" w:rsidRPr="000E30D1" w:rsidRDefault="002165FB" w:rsidP="002165FB">
      <w:pPr>
        <w:spacing w:after="0"/>
        <w:rPr>
          <w:sz w:val="24"/>
          <w:szCs w:val="24"/>
          <w:lang w:val="en-US" w:eastAsia="de-CH"/>
        </w:rPr>
      </w:pPr>
    </w:p>
    <w:p w:rsidR="00FB584E" w:rsidRDefault="00B329FC" w:rsidP="002165FB">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Pr>
          <w:sz w:val="24"/>
          <w:szCs w:val="24"/>
          <w:lang w:eastAsia="de-CH"/>
        </w:rPr>
        <w:t xml:space="preserve">16 </w:t>
      </w:r>
      <w:r w:rsidR="00FB584E">
        <w:rPr>
          <w:sz w:val="24"/>
          <w:szCs w:val="24"/>
          <w:lang w:eastAsia="de-CH"/>
        </w:rPr>
        <w:t>F:</w:t>
      </w:r>
    </w:p>
    <w:p w:rsidR="004906AD" w:rsidRDefault="004906AD" w:rsidP="002165FB">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sidRPr="004906AD">
        <w:rPr>
          <w:noProof/>
          <w:sz w:val="24"/>
          <w:szCs w:val="24"/>
          <w:lang w:eastAsia="de-DE"/>
        </w:rPr>
        <w:drawing>
          <wp:inline distT="0" distB="0" distL="0" distR="0">
            <wp:extent cx="971550" cy="923925"/>
            <wp:effectExtent l="19050" t="0" r="0" b="0"/>
            <wp:docPr id="45" name="Bild 20"/>
            <wp:cNvGraphicFramePr/>
            <a:graphic xmlns:a="http://schemas.openxmlformats.org/drawingml/2006/main">
              <a:graphicData uri="http://schemas.openxmlformats.org/drawingml/2006/picture">
                <pic:pic xmlns:pic="http://schemas.openxmlformats.org/drawingml/2006/picture">
                  <pic:nvPicPr>
                    <pic:cNvPr id="12573" name="Picture 4"/>
                    <pic:cNvPicPr>
                      <a:picLocks noChangeAspect="1" noChangeArrowheads="1"/>
                    </pic:cNvPicPr>
                  </pic:nvPicPr>
                  <pic:blipFill>
                    <a:blip r:embed="rId67" cstate="print"/>
                    <a:srcRect/>
                    <a:stretch>
                      <a:fillRect/>
                    </a:stretch>
                  </pic:blipFill>
                  <pic:spPr bwMode="auto">
                    <a:xfrm>
                      <a:off x="0" y="0"/>
                      <a:ext cx="971550" cy="923925"/>
                    </a:xfrm>
                    <a:prstGeom prst="rect">
                      <a:avLst/>
                    </a:prstGeom>
                    <a:noFill/>
                    <a:ln w="9525">
                      <a:noFill/>
                      <a:miter lim="800000"/>
                      <a:headEnd/>
                      <a:tailEnd/>
                    </a:ln>
                  </pic:spPr>
                </pic:pic>
              </a:graphicData>
            </a:graphic>
          </wp:inline>
        </w:drawing>
      </w:r>
    </w:p>
    <w:p w:rsidR="004906AD" w:rsidRDefault="004906AD" w:rsidP="002165FB">
      <w:pPr>
        <w:pBdr>
          <w:top w:val="single" w:sz="4" w:space="1" w:color="auto"/>
          <w:left w:val="single" w:sz="4" w:space="4" w:color="auto"/>
          <w:bottom w:val="single" w:sz="4" w:space="1" w:color="auto"/>
          <w:right w:val="single" w:sz="4" w:space="4" w:color="auto"/>
        </w:pBdr>
        <w:spacing w:after="0"/>
        <w:jc w:val="center"/>
        <w:rPr>
          <w:b/>
          <w:sz w:val="24"/>
          <w:szCs w:val="24"/>
          <w:lang w:eastAsia="de-CH"/>
        </w:rPr>
      </w:pPr>
      <w:r w:rsidRPr="00BC5CCC">
        <w:rPr>
          <w:b/>
          <w:sz w:val="24"/>
          <w:szCs w:val="24"/>
          <w:lang w:eastAsia="de-CH"/>
        </w:rPr>
        <w:t>Manueller Drehwinkel   0 ° /90°</w:t>
      </w:r>
    </w:p>
    <w:p w:rsidR="00B41B46" w:rsidRDefault="00B41B46" w:rsidP="00F15559">
      <w:pPr>
        <w:spacing w:after="0" w:line="240" w:lineRule="auto"/>
        <w:jc w:val="center"/>
        <w:rPr>
          <w:rFonts w:ascii="Calibri" w:eastAsia="Times New Roman" w:hAnsi="Calibri" w:cs="Calibri"/>
          <w:b/>
          <w:bCs/>
          <w:lang w:eastAsia="de-DE"/>
        </w:rPr>
      </w:pPr>
    </w:p>
    <w:p w:rsidR="00FB584E" w:rsidRDefault="00B329FC" w:rsidP="00F15559">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
          <w:bCs/>
          <w:lang w:eastAsia="de-DE"/>
        </w:rPr>
      </w:pPr>
      <w:r>
        <w:rPr>
          <w:rFonts w:ascii="Calibri" w:eastAsia="Times New Roman" w:hAnsi="Calibri" w:cs="Calibri"/>
          <w:b/>
          <w:bCs/>
          <w:lang w:eastAsia="de-DE"/>
        </w:rPr>
        <w:t xml:space="preserve">16 </w:t>
      </w:r>
      <w:r w:rsidR="00FB584E">
        <w:rPr>
          <w:rFonts w:ascii="Calibri" w:eastAsia="Times New Roman" w:hAnsi="Calibri" w:cs="Calibri"/>
          <w:b/>
          <w:bCs/>
          <w:lang w:eastAsia="de-DE"/>
        </w:rPr>
        <w:t>J:</w:t>
      </w:r>
    </w:p>
    <w:p w:rsidR="00C01442" w:rsidRDefault="00C01442" w:rsidP="00F15559">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
          <w:bCs/>
          <w:lang w:eastAsia="de-DE"/>
        </w:rPr>
      </w:pPr>
      <w:r w:rsidRPr="00C01442">
        <w:rPr>
          <w:rFonts w:ascii="Calibri" w:eastAsia="Times New Roman" w:hAnsi="Calibri" w:cs="Calibri"/>
          <w:b/>
          <w:bCs/>
          <w:noProof/>
          <w:lang w:eastAsia="de-DE"/>
        </w:rPr>
        <w:drawing>
          <wp:inline distT="0" distB="0" distL="0" distR="0">
            <wp:extent cx="958850" cy="958850"/>
            <wp:effectExtent l="19050" t="0" r="0" b="0"/>
            <wp:docPr id="122" name="Bild 67" descr="https://de.vidaxl.ch/on/demandware.static/-/Sites-vidaxl-catalog-master-sku/default/dw576ee61e/hi-res/632/1167/1632/409424/image_1_409424.jpg"/>
            <wp:cNvGraphicFramePr/>
            <a:graphic xmlns:a="http://schemas.openxmlformats.org/drawingml/2006/main">
              <a:graphicData uri="http://schemas.openxmlformats.org/drawingml/2006/picture">
                <pic:pic xmlns:pic="http://schemas.openxmlformats.org/drawingml/2006/picture">
                  <pic:nvPicPr>
                    <pic:cNvPr id="11154" name="Picture 10130" descr="https://de.vidaxl.ch/on/demandware.static/-/Sites-vidaxl-catalog-master-sku/default/dw576ee61e/hi-res/632/1167/1632/409424/image_1_409424.jpg"/>
                    <pic:cNvPicPr>
                      <a:picLocks noChangeAspect="1" noChangeArrowheads="1"/>
                    </pic:cNvPicPr>
                  </pic:nvPicPr>
                  <pic:blipFill>
                    <a:blip r:embed="rId68" cstate="print"/>
                    <a:srcRect/>
                    <a:stretch>
                      <a:fillRect/>
                    </a:stretch>
                  </pic:blipFill>
                  <pic:spPr bwMode="auto">
                    <a:xfrm>
                      <a:off x="0" y="0"/>
                      <a:ext cx="958850" cy="958850"/>
                    </a:xfrm>
                    <a:prstGeom prst="rect">
                      <a:avLst/>
                    </a:prstGeom>
                    <a:noFill/>
                  </pic:spPr>
                </pic:pic>
              </a:graphicData>
            </a:graphic>
          </wp:inline>
        </w:drawing>
      </w:r>
    </w:p>
    <w:p w:rsidR="00C01442" w:rsidRPr="00F134AA" w:rsidRDefault="00C01442" w:rsidP="00F15559">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
          <w:bCs/>
          <w:sz w:val="24"/>
          <w:szCs w:val="24"/>
          <w:lang w:eastAsia="de-DE"/>
        </w:rPr>
      </w:pPr>
      <w:r w:rsidRPr="00F134AA">
        <w:rPr>
          <w:rFonts w:ascii="Calibri" w:eastAsia="Times New Roman" w:hAnsi="Calibri" w:cs="Calibri"/>
          <w:b/>
          <w:bCs/>
          <w:sz w:val="24"/>
          <w:szCs w:val="24"/>
          <w:lang w:eastAsia="de-DE"/>
        </w:rPr>
        <w:t>Akku Schrauber  215 Nm  MEMV WZ- 01</w:t>
      </w:r>
    </w:p>
    <w:p w:rsidR="00C01442" w:rsidRDefault="00C01442" w:rsidP="009E2998">
      <w:pPr>
        <w:spacing w:after="0" w:line="240" w:lineRule="auto"/>
        <w:rPr>
          <w:rFonts w:ascii="Calibri" w:eastAsia="Times New Roman" w:hAnsi="Calibri" w:cs="Calibri"/>
          <w:b/>
          <w:bCs/>
          <w:lang w:eastAsia="de-DE"/>
        </w:rPr>
      </w:pPr>
    </w:p>
    <w:p w:rsidR="00FB584E" w:rsidRDefault="00FB584E" w:rsidP="002165FB">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
          <w:bCs/>
          <w:lang w:eastAsia="de-DE"/>
        </w:rPr>
      </w:pPr>
    </w:p>
    <w:p w:rsidR="00FB584E" w:rsidRDefault="00FB584E" w:rsidP="002165FB">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
          <w:bCs/>
          <w:lang w:eastAsia="de-DE"/>
        </w:rPr>
      </w:pPr>
    </w:p>
    <w:p w:rsidR="00FB584E" w:rsidRDefault="00B329FC" w:rsidP="002165FB">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
          <w:bCs/>
          <w:lang w:eastAsia="de-DE"/>
        </w:rPr>
      </w:pPr>
      <w:r>
        <w:rPr>
          <w:rFonts w:ascii="Calibri" w:eastAsia="Times New Roman" w:hAnsi="Calibri" w:cs="Calibri"/>
          <w:b/>
          <w:bCs/>
          <w:lang w:eastAsia="de-DE"/>
        </w:rPr>
        <w:t xml:space="preserve">16 </w:t>
      </w:r>
      <w:r w:rsidR="00FB584E">
        <w:rPr>
          <w:rFonts w:ascii="Calibri" w:eastAsia="Times New Roman" w:hAnsi="Calibri" w:cs="Calibri"/>
          <w:b/>
          <w:bCs/>
          <w:lang w:eastAsia="de-DE"/>
        </w:rPr>
        <w:t>K:</w:t>
      </w:r>
    </w:p>
    <w:p w:rsidR="00C01442" w:rsidRDefault="00C01442" w:rsidP="002165FB">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
          <w:bCs/>
          <w:lang w:eastAsia="de-DE"/>
        </w:rPr>
      </w:pPr>
      <w:r>
        <w:rPr>
          <w:rFonts w:ascii="Calibri" w:eastAsia="Times New Roman" w:hAnsi="Calibri" w:cs="Calibri"/>
          <w:b/>
          <w:bCs/>
          <w:noProof/>
          <w:lang w:eastAsia="de-DE"/>
        </w:rPr>
        <w:drawing>
          <wp:inline distT="0" distB="0" distL="0" distR="0">
            <wp:extent cx="1143000" cy="895350"/>
            <wp:effectExtent l="19050" t="0" r="0" b="0"/>
            <wp:docPr id="123" name="Bild 7" descr="223765957_xx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3765957_xxl3"/>
                    <pic:cNvPicPr>
                      <a:picLocks noChangeAspect="1" noChangeArrowheads="1"/>
                    </pic:cNvPicPr>
                  </pic:nvPicPr>
                  <pic:blipFill>
                    <a:blip r:embed="rId69" cstate="print"/>
                    <a:srcRect/>
                    <a:stretch>
                      <a:fillRect/>
                    </a:stretch>
                  </pic:blipFill>
                  <pic:spPr bwMode="auto">
                    <a:xfrm>
                      <a:off x="0" y="0"/>
                      <a:ext cx="1143000" cy="895350"/>
                    </a:xfrm>
                    <a:prstGeom prst="rect">
                      <a:avLst/>
                    </a:prstGeom>
                    <a:noFill/>
                  </pic:spPr>
                </pic:pic>
              </a:graphicData>
            </a:graphic>
          </wp:inline>
        </w:drawing>
      </w:r>
    </w:p>
    <w:p w:rsidR="00C01442" w:rsidRDefault="00C01442" w:rsidP="002165FB">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
          <w:bCs/>
          <w:lang w:eastAsia="de-DE"/>
        </w:rPr>
      </w:pPr>
      <w:r>
        <w:rPr>
          <w:rFonts w:ascii="Calibri" w:eastAsia="Times New Roman" w:hAnsi="Calibri" w:cs="Calibri"/>
          <w:b/>
          <w:bCs/>
          <w:lang w:eastAsia="de-DE"/>
        </w:rPr>
        <w:t>Akku Schrauber  900  Nm  MEMV WZ- 02</w:t>
      </w:r>
    </w:p>
    <w:p w:rsidR="002165FB" w:rsidRDefault="002165FB" w:rsidP="00C01442">
      <w:pPr>
        <w:spacing w:after="0" w:line="240" w:lineRule="auto"/>
        <w:rPr>
          <w:rFonts w:ascii="Calibri" w:eastAsia="Times New Roman" w:hAnsi="Calibri" w:cs="Calibri"/>
          <w:b/>
          <w:bCs/>
          <w:lang w:eastAsia="de-DE"/>
        </w:rPr>
      </w:pPr>
    </w:p>
    <w:p w:rsidR="00C01442" w:rsidRDefault="00C01442" w:rsidP="009E2998">
      <w:pPr>
        <w:spacing w:after="0" w:line="240" w:lineRule="auto"/>
        <w:rPr>
          <w:rFonts w:ascii="Calibri" w:eastAsia="Times New Roman" w:hAnsi="Calibri" w:cs="Calibri"/>
          <w:b/>
          <w:bCs/>
          <w:lang w:eastAsia="de-DE"/>
        </w:rPr>
      </w:pPr>
    </w:p>
    <w:p w:rsidR="00FB584E" w:rsidRDefault="00B329FC" w:rsidP="002165FB">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
          <w:bCs/>
          <w:lang w:eastAsia="de-DE"/>
        </w:rPr>
      </w:pPr>
      <w:r>
        <w:rPr>
          <w:rFonts w:ascii="Calibri" w:eastAsia="Times New Roman" w:hAnsi="Calibri" w:cs="Calibri"/>
          <w:b/>
          <w:bCs/>
          <w:lang w:eastAsia="de-DE"/>
        </w:rPr>
        <w:t xml:space="preserve">16 </w:t>
      </w:r>
      <w:r w:rsidR="00FB584E">
        <w:rPr>
          <w:rFonts w:ascii="Calibri" w:eastAsia="Times New Roman" w:hAnsi="Calibri" w:cs="Calibri"/>
          <w:b/>
          <w:bCs/>
          <w:lang w:eastAsia="de-DE"/>
        </w:rPr>
        <w:t>L:</w:t>
      </w:r>
    </w:p>
    <w:p w:rsidR="000F3819" w:rsidRDefault="0073620D" w:rsidP="002165FB">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
          <w:bCs/>
          <w:lang w:eastAsia="de-DE"/>
        </w:rPr>
      </w:pPr>
      <w:r w:rsidRPr="0073620D">
        <w:rPr>
          <w:rFonts w:ascii="Calibri" w:eastAsia="Times New Roman" w:hAnsi="Calibri" w:cs="Calibri"/>
          <w:b/>
          <w:bCs/>
          <w:noProof/>
          <w:lang w:eastAsia="de-DE"/>
        </w:rPr>
        <w:drawing>
          <wp:inline distT="0" distB="0" distL="0" distR="0">
            <wp:extent cx="885825" cy="1009651"/>
            <wp:effectExtent l="76200" t="0" r="66675" b="0"/>
            <wp:docPr id="109" name="Bild 9" descr="IMG_5065.JPG"/>
            <wp:cNvGraphicFramePr/>
            <a:graphic xmlns:a="http://schemas.openxmlformats.org/drawingml/2006/main">
              <a:graphicData uri="http://schemas.openxmlformats.org/drawingml/2006/picture">
                <pic:pic xmlns:pic="http://schemas.openxmlformats.org/drawingml/2006/picture">
                  <pic:nvPicPr>
                    <pic:cNvPr id="358" name="12031C7B-9440-4918-81FA-7F919CA33BE9" descr="IMG_5065.JPG"/>
                    <pic:cNvPicPr/>
                  </pic:nvPicPr>
                  <pic:blipFill>
                    <a:blip r:embed="rId70" r:link="rId71" cstate="print"/>
                    <a:srcRect/>
                    <a:stretch>
                      <a:fillRect/>
                    </a:stretch>
                  </pic:blipFill>
                  <pic:spPr bwMode="auto">
                    <a:xfrm rot="5400000">
                      <a:off x="0" y="0"/>
                      <a:ext cx="885825" cy="1009651"/>
                    </a:xfrm>
                    <a:prstGeom prst="rect">
                      <a:avLst/>
                    </a:prstGeom>
                    <a:noFill/>
                    <a:ln w="9525">
                      <a:noFill/>
                      <a:miter lim="800000"/>
                      <a:headEnd/>
                      <a:tailEnd/>
                    </a:ln>
                  </pic:spPr>
                </pic:pic>
              </a:graphicData>
            </a:graphic>
          </wp:inline>
        </w:drawing>
      </w:r>
    </w:p>
    <w:p w:rsidR="0073620D" w:rsidRDefault="0073620D" w:rsidP="002165FB">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
          <w:bCs/>
          <w:lang w:eastAsia="de-DE"/>
        </w:rPr>
      </w:pPr>
    </w:p>
    <w:p w:rsidR="0073620D" w:rsidRPr="00F134AA" w:rsidRDefault="0073620D" w:rsidP="002165FB">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
          <w:bCs/>
          <w:sz w:val="24"/>
          <w:szCs w:val="24"/>
          <w:lang w:eastAsia="de-DE"/>
        </w:rPr>
      </w:pPr>
      <w:r w:rsidRPr="00F134AA">
        <w:rPr>
          <w:rFonts w:ascii="Calibri" w:eastAsia="Times New Roman" w:hAnsi="Calibri" w:cs="Calibri"/>
          <w:b/>
          <w:bCs/>
          <w:sz w:val="24"/>
          <w:szCs w:val="24"/>
          <w:lang w:eastAsia="de-DE"/>
        </w:rPr>
        <w:t>Verlängerungsrohr</w:t>
      </w:r>
    </w:p>
    <w:p w:rsidR="0073620D" w:rsidRDefault="0073620D" w:rsidP="002165FB">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
          <w:bCs/>
          <w:lang w:eastAsia="de-DE"/>
        </w:rPr>
      </w:pPr>
    </w:p>
    <w:p w:rsidR="0073620D" w:rsidRPr="0073620D" w:rsidRDefault="0073620D" w:rsidP="002165FB">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Cs/>
          <w:lang w:eastAsia="de-DE"/>
        </w:rPr>
      </w:pPr>
      <w:r w:rsidRPr="0073620D">
        <w:rPr>
          <w:rFonts w:ascii="Calibri" w:eastAsia="Times New Roman" w:hAnsi="Calibri" w:cs="Calibri"/>
          <w:bCs/>
          <w:lang w:eastAsia="de-DE"/>
        </w:rPr>
        <w:t>Verlängerungsrohr  300 L</w:t>
      </w:r>
    </w:p>
    <w:p w:rsidR="0073620D" w:rsidRDefault="0073620D" w:rsidP="002165FB">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Cs/>
          <w:lang w:eastAsia="de-DE"/>
        </w:rPr>
      </w:pPr>
      <w:r w:rsidRPr="0073620D">
        <w:rPr>
          <w:rFonts w:ascii="Calibri" w:eastAsia="Times New Roman" w:hAnsi="Calibri" w:cs="Calibri"/>
          <w:bCs/>
          <w:lang w:eastAsia="de-DE"/>
        </w:rPr>
        <w:t xml:space="preserve"> Verlängerungsrohr   400 L</w:t>
      </w:r>
    </w:p>
    <w:p w:rsidR="002165FB" w:rsidRDefault="002165FB" w:rsidP="0073620D">
      <w:pPr>
        <w:spacing w:after="0" w:line="240" w:lineRule="auto"/>
        <w:jc w:val="center"/>
        <w:rPr>
          <w:rFonts w:ascii="Calibri" w:eastAsia="Times New Roman" w:hAnsi="Calibri" w:cs="Calibri"/>
          <w:bCs/>
          <w:lang w:eastAsia="de-DE"/>
        </w:rPr>
      </w:pPr>
    </w:p>
    <w:p w:rsidR="00BC5CCC" w:rsidRPr="00794B58" w:rsidRDefault="00B329FC" w:rsidP="00FB584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eastAsia="Times New Roman" w:cstheme="minorHAnsi"/>
          <w:lang w:eastAsia="de-DE"/>
        </w:rPr>
      </w:pPr>
      <w:r>
        <w:rPr>
          <w:rFonts w:eastAsia="Times New Roman" w:cstheme="minorHAnsi"/>
          <w:lang w:eastAsia="de-DE"/>
        </w:rPr>
        <w:t xml:space="preserve">16 </w:t>
      </w:r>
      <w:r w:rsidR="00FB584E">
        <w:rPr>
          <w:rFonts w:eastAsia="Times New Roman" w:cstheme="minorHAnsi"/>
          <w:lang w:eastAsia="de-DE"/>
        </w:rPr>
        <w:t>M:</w:t>
      </w:r>
    </w:p>
    <w:p w:rsidR="00495070" w:rsidRDefault="00495070" w:rsidP="001755F8">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eastAsia="Times New Roman" w:cstheme="minorHAnsi"/>
          <w:lang w:eastAsia="de-DE"/>
        </w:rPr>
      </w:pPr>
      <w:r w:rsidRPr="00495070">
        <w:rPr>
          <w:rFonts w:eastAsia="Times New Roman" w:cstheme="minorHAnsi"/>
          <w:noProof/>
          <w:lang w:eastAsia="de-DE"/>
        </w:rPr>
        <w:drawing>
          <wp:inline distT="0" distB="0" distL="0" distR="0">
            <wp:extent cx="1038225" cy="836294"/>
            <wp:effectExtent l="19050" t="0" r="9525" b="0"/>
            <wp:docPr id="86" name="Bild 50" descr="k-IMG_3059"/>
            <wp:cNvGraphicFramePr/>
            <a:graphic xmlns:a="http://schemas.openxmlformats.org/drawingml/2006/main">
              <a:graphicData uri="http://schemas.openxmlformats.org/drawingml/2006/picture">
                <pic:pic xmlns:pic="http://schemas.openxmlformats.org/drawingml/2006/picture">
                  <pic:nvPicPr>
                    <pic:cNvPr id="214" name="Grafik 213" descr="k-IMG_3059"/>
                    <pic:cNvPicPr/>
                  </pic:nvPicPr>
                  <pic:blipFill>
                    <a:blip r:embed="rId72" cstate="email">
                      <a:extLst>
                        <a:ext uri="{28A0092B-C50C-407E-A947-70E740481C1C}">
                          <a14:useLocalDpi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a:ext>
                      </a:extLst>
                    </a:blip>
                    <a:srcRect/>
                    <a:stretch>
                      <a:fillRect/>
                    </a:stretch>
                  </pic:blipFill>
                  <pic:spPr bwMode="auto">
                    <a:xfrm>
                      <a:off x="0" y="0"/>
                      <a:ext cx="1038225" cy="836294"/>
                    </a:xfrm>
                    <a:prstGeom prst="rect">
                      <a:avLst/>
                    </a:prstGeom>
                    <a:noFill/>
                    <a:ln>
                      <a:noFill/>
                    </a:ln>
                  </pic:spPr>
                </pic:pic>
              </a:graphicData>
            </a:graphic>
          </wp:inline>
        </w:drawing>
      </w:r>
    </w:p>
    <w:p w:rsidR="00495070" w:rsidRPr="00F134AA" w:rsidRDefault="00495070" w:rsidP="001755F8">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eastAsia="Times New Roman" w:cstheme="minorHAnsi"/>
          <w:b/>
          <w:sz w:val="24"/>
          <w:szCs w:val="24"/>
          <w:lang w:eastAsia="de-DE"/>
        </w:rPr>
      </w:pPr>
      <w:r w:rsidRPr="00F134AA">
        <w:rPr>
          <w:rFonts w:eastAsia="Times New Roman" w:cstheme="minorHAnsi"/>
          <w:b/>
          <w:sz w:val="24"/>
          <w:szCs w:val="24"/>
          <w:lang w:eastAsia="de-DE"/>
        </w:rPr>
        <w:t>Schraubzwingen</w:t>
      </w:r>
    </w:p>
    <w:p w:rsidR="00495070" w:rsidRDefault="00495070" w:rsidP="001755F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sidRPr="00495070">
        <w:rPr>
          <w:rFonts w:eastAsia="Times New Roman" w:cstheme="minorHAnsi"/>
          <w:lang w:eastAsia="de-DE"/>
        </w:rPr>
        <w:t>MEMV_SZ150</w:t>
      </w:r>
    </w:p>
    <w:p w:rsidR="00495070" w:rsidRDefault="00495070" w:rsidP="001755F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sidRPr="00495070">
        <w:rPr>
          <w:rFonts w:eastAsia="Times New Roman" w:cstheme="minorHAnsi"/>
          <w:lang w:eastAsia="de-DE"/>
        </w:rPr>
        <w:t>MEMV_SZ175</w:t>
      </w:r>
    </w:p>
    <w:p w:rsidR="004906AD" w:rsidRDefault="00495070" w:rsidP="001755F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sidRPr="00495070">
        <w:rPr>
          <w:rFonts w:eastAsia="Times New Roman" w:cstheme="minorHAnsi"/>
          <w:lang w:eastAsia="de-DE"/>
        </w:rPr>
        <w:t>MEMV_SZ200</w:t>
      </w:r>
    </w:p>
    <w:p w:rsidR="00976C9A" w:rsidRDefault="00976C9A" w:rsidP="00976C9A">
      <w:pPr>
        <w:spacing w:after="0" w:line="240" w:lineRule="auto"/>
        <w:rPr>
          <w:rFonts w:eastAsia="Times New Roman" w:cstheme="minorHAnsi"/>
          <w:lang w:eastAsia="de-DE"/>
        </w:rPr>
      </w:pPr>
    </w:p>
    <w:p w:rsidR="0046059D" w:rsidRDefault="0046059D" w:rsidP="00976C9A">
      <w:pPr>
        <w:spacing w:after="0" w:line="240" w:lineRule="auto"/>
        <w:rPr>
          <w:rFonts w:eastAsia="Times New Roman" w:cstheme="minorHAnsi"/>
          <w:lang w:eastAsia="de-DE"/>
        </w:rPr>
      </w:pPr>
    </w:p>
    <w:p w:rsidR="0046059D" w:rsidRDefault="0046059D" w:rsidP="00976C9A">
      <w:pPr>
        <w:spacing w:after="0" w:line="240" w:lineRule="auto"/>
        <w:rPr>
          <w:rFonts w:eastAsia="Times New Roman" w:cstheme="minorHAnsi"/>
          <w:lang w:eastAsia="de-DE"/>
        </w:rPr>
      </w:pPr>
    </w:p>
    <w:p w:rsidR="0046059D" w:rsidRDefault="0046059D" w:rsidP="00976C9A">
      <w:pPr>
        <w:spacing w:after="0" w:line="240" w:lineRule="auto"/>
        <w:rPr>
          <w:rFonts w:eastAsia="Times New Roman" w:cstheme="minorHAnsi"/>
          <w:lang w:eastAsia="de-DE"/>
        </w:rPr>
      </w:pPr>
    </w:p>
    <w:p w:rsidR="0046059D" w:rsidRDefault="0046059D" w:rsidP="00976C9A">
      <w:pPr>
        <w:spacing w:after="0" w:line="240" w:lineRule="auto"/>
        <w:rPr>
          <w:rFonts w:eastAsia="Times New Roman" w:cstheme="minorHAnsi"/>
          <w:lang w:eastAsia="de-DE"/>
        </w:rPr>
      </w:pPr>
    </w:p>
    <w:p w:rsidR="00976C9A" w:rsidRDefault="00B329FC" w:rsidP="005C3E0B">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Pr>
          <w:rFonts w:eastAsia="Times New Roman" w:cstheme="minorHAnsi"/>
          <w:lang w:eastAsia="de-DE"/>
        </w:rPr>
        <w:t xml:space="preserve">16 </w:t>
      </w:r>
      <w:r w:rsidR="005C3E0B">
        <w:rPr>
          <w:rFonts w:eastAsia="Times New Roman" w:cstheme="minorHAnsi"/>
          <w:lang w:eastAsia="de-DE"/>
        </w:rPr>
        <w:t>N:</w:t>
      </w:r>
    </w:p>
    <w:p w:rsidR="005C3E0B" w:rsidRDefault="005C3E0B" w:rsidP="001755F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noProof/>
          <w:lang w:eastAsia="de-DE"/>
        </w:rPr>
      </w:pPr>
    </w:p>
    <w:p w:rsidR="00495070" w:rsidRDefault="00495070" w:rsidP="001755F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sidRPr="00495070">
        <w:rPr>
          <w:rFonts w:eastAsia="Times New Roman" w:cstheme="minorHAnsi"/>
          <w:noProof/>
          <w:lang w:eastAsia="de-DE"/>
        </w:rPr>
        <w:drawing>
          <wp:inline distT="0" distB="0" distL="0" distR="0">
            <wp:extent cx="1181100" cy="885825"/>
            <wp:effectExtent l="19050" t="0" r="0" b="0"/>
            <wp:docPr id="87" name="Bild 51"/>
            <wp:cNvGraphicFramePr/>
            <a:graphic xmlns:a="http://schemas.openxmlformats.org/drawingml/2006/main">
              <a:graphicData uri="http://schemas.openxmlformats.org/drawingml/2006/picture">
                <pic:pic xmlns:pic="http://schemas.openxmlformats.org/drawingml/2006/picture">
                  <pic:nvPicPr>
                    <pic:cNvPr id="6838" name="Picture 5814"/>
                    <pic:cNvPicPr>
                      <a:picLocks noChangeAspect="1" noChangeArrowheads="1"/>
                    </pic:cNvPicPr>
                  </pic:nvPicPr>
                  <pic:blipFill>
                    <a:blip r:embed="rId73" cstate="email">
                      <a:extLst>
                        <a:ext uri="{28A0092B-C50C-407E-A947-70E740481C1C}">
                          <a14:useLocalDpi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a:ext>
                      </a:extLst>
                    </a:blip>
                    <a:srcRect/>
                    <a:stretch>
                      <a:fillRect/>
                    </a:stretch>
                  </pic:blipFill>
                  <pic:spPr bwMode="auto">
                    <a:xfrm>
                      <a:off x="0" y="0"/>
                      <a:ext cx="1181100" cy="88582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a:solidFill>
                            <a:srgbClr xmlns:mc="http://schemas.openxmlformats.org/markup-compatibility/2006" val="000000" mc:Ignorable="a14" a14:legacySpreadsheetColorIndex="64"/>
                          </a:solidFill>
                        </a14:hiddenFill>
                      </a:ext>
                      <a:ext uri="{91240B29-F687-4F45-9708-019B960494DF}">
                        <a14:hiddenLine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w="1">
                          <a:solidFill>
                            <a:srgbClr xmlns:mc="http://schemas.openxmlformats.org/markup-compatibility/2006" val="FFFFFF" mc:Ignorable="a14" a14:legacySpreadsheetColorIndex="65"/>
                          </a:solidFill>
                          <a:miter lim="800000"/>
                          <a:headEnd/>
                          <a:tailEnd/>
                        </a14:hiddenLine>
                      </a:ext>
                    </a:extLst>
                  </pic:spPr>
                </pic:pic>
              </a:graphicData>
            </a:graphic>
          </wp:inline>
        </w:drawing>
      </w:r>
    </w:p>
    <w:p w:rsidR="00495070" w:rsidRPr="00BC5CCC" w:rsidRDefault="00495070" w:rsidP="001755F8">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eastAsia="Times New Roman" w:cstheme="minorHAnsi"/>
          <w:b/>
          <w:lang w:eastAsia="de-DE"/>
        </w:rPr>
      </w:pPr>
      <w:r w:rsidRPr="00BC5CCC">
        <w:rPr>
          <w:rFonts w:eastAsia="Times New Roman" w:cstheme="minorHAnsi"/>
          <w:b/>
          <w:lang w:eastAsia="de-DE"/>
        </w:rPr>
        <w:t>Doppelschraubzwingen</w:t>
      </w:r>
    </w:p>
    <w:p w:rsidR="00495070" w:rsidRPr="00D136B9" w:rsidRDefault="00495070" w:rsidP="001755F8">
      <w:pPr>
        <w:pBdr>
          <w:top w:val="single" w:sz="4" w:space="1" w:color="auto"/>
          <w:left w:val="single" w:sz="4" w:space="4" w:color="auto"/>
          <w:bottom w:val="single" w:sz="4" w:space="1" w:color="auto"/>
          <w:right w:val="single" w:sz="4" w:space="4" w:color="auto"/>
        </w:pBdr>
        <w:spacing w:after="0" w:line="240" w:lineRule="auto"/>
        <w:jc w:val="center"/>
        <w:rPr>
          <w:lang w:eastAsia="de-CH"/>
        </w:rPr>
      </w:pPr>
      <w:r w:rsidRPr="00D136B9">
        <w:rPr>
          <w:lang w:eastAsia="de-CH"/>
        </w:rPr>
        <w:t>MEMV_DSZ250</w:t>
      </w:r>
    </w:p>
    <w:p w:rsidR="00976C9A" w:rsidRPr="00D136B9" w:rsidRDefault="00976C9A" w:rsidP="001755F8">
      <w:pPr>
        <w:pBdr>
          <w:top w:val="single" w:sz="4" w:space="1" w:color="auto"/>
          <w:left w:val="single" w:sz="4" w:space="4" w:color="auto"/>
          <w:bottom w:val="single" w:sz="4" w:space="1" w:color="auto"/>
          <w:right w:val="single" w:sz="4" w:space="4" w:color="auto"/>
        </w:pBdr>
        <w:spacing w:after="0" w:line="240" w:lineRule="auto"/>
        <w:jc w:val="center"/>
        <w:rPr>
          <w:lang w:eastAsia="de-CH"/>
        </w:rPr>
      </w:pPr>
      <w:r w:rsidRPr="00D136B9">
        <w:rPr>
          <w:lang w:eastAsia="de-CH"/>
        </w:rPr>
        <w:t>MEMV_DSZ300</w:t>
      </w:r>
    </w:p>
    <w:p w:rsidR="00976C9A" w:rsidRPr="00D136B9" w:rsidRDefault="00976C9A" w:rsidP="001755F8">
      <w:pPr>
        <w:pBdr>
          <w:top w:val="single" w:sz="4" w:space="1" w:color="auto"/>
          <w:left w:val="single" w:sz="4" w:space="4" w:color="auto"/>
          <w:bottom w:val="single" w:sz="4" w:space="1" w:color="auto"/>
          <w:right w:val="single" w:sz="4" w:space="4" w:color="auto"/>
        </w:pBdr>
        <w:spacing w:after="0" w:line="240" w:lineRule="auto"/>
        <w:jc w:val="center"/>
        <w:rPr>
          <w:lang w:eastAsia="de-CH"/>
        </w:rPr>
      </w:pPr>
      <w:r w:rsidRPr="00D136B9">
        <w:rPr>
          <w:lang w:eastAsia="de-CH"/>
        </w:rPr>
        <w:t>MEMV_DSZ400</w:t>
      </w:r>
    </w:p>
    <w:p w:rsidR="00976C9A" w:rsidRDefault="00976C9A" w:rsidP="00976C9A">
      <w:pPr>
        <w:pBdr>
          <w:bottom w:val="dotted" w:sz="24" w:space="1" w:color="auto"/>
        </w:pBdr>
        <w:spacing w:after="0" w:line="240" w:lineRule="auto"/>
        <w:rPr>
          <w:sz w:val="24"/>
          <w:szCs w:val="24"/>
          <w:lang w:eastAsia="de-CH"/>
        </w:rPr>
      </w:pPr>
    </w:p>
    <w:p w:rsidR="002038A5" w:rsidRDefault="002038A5" w:rsidP="00976C9A">
      <w:pPr>
        <w:pBdr>
          <w:bottom w:val="dotted" w:sz="24" w:space="1" w:color="auto"/>
        </w:pBdr>
        <w:spacing w:after="0" w:line="240" w:lineRule="auto"/>
        <w:rPr>
          <w:sz w:val="24"/>
          <w:szCs w:val="24"/>
          <w:lang w:eastAsia="de-CH"/>
        </w:rPr>
      </w:pPr>
    </w:p>
    <w:p w:rsidR="002038A5" w:rsidRDefault="002038A5" w:rsidP="00976C9A">
      <w:pPr>
        <w:pBdr>
          <w:bottom w:val="dotted" w:sz="24" w:space="1" w:color="auto"/>
        </w:pBdr>
        <w:spacing w:after="0" w:line="240" w:lineRule="auto"/>
        <w:rPr>
          <w:sz w:val="24"/>
          <w:szCs w:val="24"/>
          <w:lang w:eastAsia="de-CH"/>
        </w:rPr>
      </w:pPr>
    </w:p>
    <w:p w:rsidR="002038A5" w:rsidRDefault="002038A5" w:rsidP="00976C9A">
      <w:pPr>
        <w:pBdr>
          <w:bottom w:val="dotted" w:sz="24" w:space="1" w:color="auto"/>
        </w:pBdr>
        <w:spacing w:after="0" w:line="240" w:lineRule="auto"/>
        <w:rPr>
          <w:sz w:val="24"/>
          <w:szCs w:val="24"/>
          <w:lang w:eastAsia="de-CH"/>
        </w:rPr>
      </w:pPr>
    </w:p>
    <w:p w:rsidR="002038A5" w:rsidRDefault="002038A5" w:rsidP="00976C9A">
      <w:pPr>
        <w:pBdr>
          <w:bottom w:val="dotted" w:sz="24" w:space="1" w:color="auto"/>
        </w:pBdr>
        <w:spacing w:after="0" w:line="240" w:lineRule="auto"/>
        <w:rPr>
          <w:sz w:val="24"/>
          <w:szCs w:val="24"/>
          <w:lang w:eastAsia="de-CH"/>
        </w:rPr>
      </w:pPr>
    </w:p>
    <w:p w:rsidR="002038A5" w:rsidRDefault="002038A5" w:rsidP="00976C9A">
      <w:pPr>
        <w:pBdr>
          <w:bottom w:val="dotted" w:sz="24" w:space="1" w:color="auto"/>
        </w:pBdr>
        <w:spacing w:after="0" w:line="240" w:lineRule="auto"/>
        <w:rPr>
          <w:sz w:val="24"/>
          <w:szCs w:val="24"/>
          <w:lang w:eastAsia="de-CH"/>
        </w:rPr>
      </w:pPr>
    </w:p>
    <w:p w:rsidR="002038A5" w:rsidRDefault="002038A5" w:rsidP="00976C9A">
      <w:pPr>
        <w:pBdr>
          <w:bottom w:val="dotted" w:sz="24" w:space="1" w:color="auto"/>
        </w:pBdr>
        <w:spacing w:after="0" w:line="240" w:lineRule="auto"/>
        <w:rPr>
          <w:sz w:val="24"/>
          <w:szCs w:val="24"/>
          <w:lang w:eastAsia="de-CH"/>
        </w:rPr>
      </w:pPr>
    </w:p>
    <w:p w:rsidR="002038A5" w:rsidRDefault="002038A5" w:rsidP="00976C9A">
      <w:pPr>
        <w:pBdr>
          <w:bottom w:val="dotted" w:sz="24" w:space="1" w:color="auto"/>
        </w:pBdr>
        <w:spacing w:after="0" w:line="240" w:lineRule="auto"/>
        <w:rPr>
          <w:sz w:val="24"/>
          <w:szCs w:val="24"/>
          <w:lang w:eastAsia="de-CH"/>
        </w:rPr>
      </w:pPr>
    </w:p>
    <w:p w:rsidR="002038A5" w:rsidRDefault="002038A5" w:rsidP="00976C9A">
      <w:pPr>
        <w:pBdr>
          <w:bottom w:val="dotted" w:sz="24" w:space="1" w:color="auto"/>
        </w:pBdr>
        <w:spacing w:after="0" w:line="240" w:lineRule="auto"/>
        <w:rPr>
          <w:sz w:val="24"/>
          <w:szCs w:val="24"/>
          <w:lang w:eastAsia="de-CH"/>
        </w:rPr>
      </w:pPr>
    </w:p>
    <w:p w:rsidR="002038A5" w:rsidRDefault="002038A5" w:rsidP="002038A5">
      <w:pPr>
        <w:spacing w:after="0"/>
        <w:jc w:val="center"/>
        <w:rPr>
          <w:sz w:val="24"/>
          <w:szCs w:val="24"/>
          <w:lang w:eastAsia="de-CH"/>
        </w:rPr>
      </w:pPr>
    </w:p>
    <w:p w:rsidR="002038A5" w:rsidRDefault="002038A5" w:rsidP="002038A5">
      <w:pPr>
        <w:spacing w:after="0"/>
        <w:jc w:val="center"/>
        <w:rPr>
          <w:sz w:val="24"/>
          <w:szCs w:val="24"/>
          <w:lang w:eastAsia="de-CH"/>
        </w:rPr>
      </w:pPr>
    </w:p>
    <w:p w:rsidR="002038A5" w:rsidRDefault="002038A5" w:rsidP="002038A5">
      <w:pPr>
        <w:spacing w:after="0"/>
        <w:jc w:val="center"/>
        <w:rPr>
          <w:sz w:val="24"/>
          <w:szCs w:val="24"/>
          <w:lang w:eastAsia="de-CH"/>
        </w:rPr>
      </w:pPr>
    </w:p>
    <w:p w:rsidR="002038A5" w:rsidRDefault="002038A5" w:rsidP="002038A5">
      <w:pPr>
        <w:spacing w:after="0"/>
        <w:jc w:val="center"/>
        <w:rPr>
          <w:sz w:val="24"/>
          <w:szCs w:val="24"/>
          <w:lang w:eastAsia="de-CH"/>
        </w:rPr>
      </w:pPr>
    </w:p>
    <w:p w:rsidR="002038A5" w:rsidRDefault="002038A5" w:rsidP="002038A5">
      <w:pPr>
        <w:spacing w:after="0"/>
        <w:jc w:val="center"/>
        <w:rPr>
          <w:sz w:val="24"/>
          <w:szCs w:val="24"/>
          <w:lang w:eastAsia="de-CH"/>
        </w:rPr>
      </w:pPr>
    </w:p>
    <w:p w:rsidR="002038A5" w:rsidRDefault="002038A5" w:rsidP="002038A5">
      <w:pPr>
        <w:spacing w:after="0"/>
        <w:jc w:val="center"/>
        <w:rPr>
          <w:sz w:val="24"/>
          <w:szCs w:val="24"/>
          <w:lang w:eastAsia="de-CH"/>
        </w:rPr>
      </w:pPr>
    </w:p>
    <w:p w:rsidR="002038A5" w:rsidRDefault="002038A5" w:rsidP="002038A5">
      <w:pPr>
        <w:spacing w:after="0"/>
        <w:jc w:val="center"/>
        <w:rPr>
          <w:sz w:val="24"/>
          <w:szCs w:val="24"/>
          <w:lang w:eastAsia="de-CH"/>
        </w:rPr>
      </w:pPr>
    </w:p>
    <w:p w:rsidR="00976C9A" w:rsidRDefault="00B329FC" w:rsidP="002038A5">
      <w:pPr>
        <w:spacing w:after="0"/>
        <w:jc w:val="center"/>
        <w:rPr>
          <w:sz w:val="24"/>
          <w:szCs w:val="24"/>
          <w:lang w:eastAsia="de-CH"/>
        </w:rPr>
      </w:pPr>
      <w:r>
        <w:rPr>
          <w:sz w:val="24"/>
          <w:szCs w:val="24"/>
          <w:lang w:eastAsia="de-CH"/>
        </w:rPr>
        <w:t xml:space="preserve">16 </w:t>
      </w:r>
      <w:r w:rsidR="005C3E0B">
        <w:rPr>
          <w:sz w:val="24"/>
          <w:szCs w:val="24"/>
          <w:lang w:eastAsia="de-CH"/>
        </w:rPr>
        <w:t>O:</w:t>
      </w:r>
    </w:p>
    <w:p w:rsidR="00B41B46" w:rsidRDefault="00B41B46" w:rsidP="002038A5">
      <w:pPr>
        <w:spacing w:after="0"/>
        <w:rPr>
          <w:sz w:val="24"/>
          <w:szCs w:val="24"/>
          <w:lang w:eastAsia="de-CH"/>
        </w:rPr>
      </w:pPr>
    </w:p>
    <w:p w:rsidR="00976C9A" w:rsidRDefault="00394017" w:rsidP="002038A5">
      <w:pPr>
        <w:jc w:val="center"/>
        <w:rPr>
          <w:sz w:val="24"/>
          <w:szCs w:val="24"/>
          <w:lang w:eastAsia="de-CH"/>
        </w:rPr>
      </w:pPr>
      <w:r w:rsidRPr="0089321C">
        <w:rPr>
          <w:noProof/>
          <w:sz w:val="24"/>
          <w:szCs w:val="24"/>
          <w:lang w:eastAsia="de-DE"/>
        </w:rPr>
        <w:drawing>
          <wp:inline distT="0" distB="0" distL="0" distR="0">
            <wp:extent cx="733425" cy="246945"/>
            <wp:effectExtent l="19050" t="0" r="9525" b="0"/>
            <wp:docPr id="3" name="Bild 66" descr="https://gf-lotter.de/storage/physical/media/a3ef4935f62b463b80659f3670629e66/Gabelspanneisen--DIN-6315B--b1-26-mm--l-500-mm--lackiert--abgeschr-gt--O9QB7N1UC8T0K94JT2MF0AAODC.jpg"/>
            <wp:cNvGraphicFramePr/>
            <a:graphic xmlns:a="http://schemas.openxmlformats.org/drawingml/2006/main">
              <a:graphicData uri="http://schemas.openxmlformats.org/drawingml/2006/picture">
                <pic:pic xmlns:pic="http://schemas.openxmlformats.org/drawingml/2006/picture">
                  <pic:nvPicPr>
                    <pic:cNvPr id="190" name="Picture 5662" descr="https://gf-lotter.de/storage/physical/media/a3ef4935f62b463b80659f3670629e66/Gabelspanneisen--DIN-6315B--b1-26-mm--l-500-mm--lackiert--abgeschr-gt--O9QB7N1UC8T0K94JT2MF0AAODC.jpg"/>
                    <pic:cNvPicPr>
                      <a:picLocks noChangeAspect="1" noChangeArrowheads="1"/>
                    </pic:cNvPicPr>
                  </pic:nvPicPr>
                  <pic:blipFill>
                    <a:blip r:embed="rId74" cstate="email">
                      <a:extLst>
                        <a:ext uri="{28A0092B-C50C-407E-A947-70E740481C1C}">
                          <a14:useLocalDpi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a:ext>
                      </a:extLst>
                    </a:blip>
                    <a:srcRect/>
                    <a:stretch>
                      <a:fillRect/>
                    </a:stretch>
                  </pic:blipFill>
                  <pic:spPr bwMode="auto">
                    <a:xfrm>
                      <a:off x="0" y="0"/>
                      <a:ext cx="733425" cy="246945"/>
                    </a:xfrm>
                    <a:prstGeom prst="rect">
                      <a:avLst/>
                    </a:prstGeom>
                    <a:noFill/>
                  </pic:spPr>
                </pic:pic>
              </a:graphicData>
            </a:graphic>
          </wp:inline>
        </w:drawing>
      </w:r>
      <w:r>
        <w:rPr>
          <w:sz w:val="24"/>
          <w:szCs w:val="24"/>
          <w:lang w:eastAsia="de-CH"/>
        </w:rPr>
        <w:t xml:space="preserve">           </w:t>
      </w:r>
      <w:r w:rsidR="0089321C" w:rsidRPr="0089321C">
        <w:rPr>
          <w:noProof/>
          <w:sz w:val="24"/>
          <w:szCs w:val="24"/>
          <w:lang w:eastAsia="de-DE"/>
        </w:rPr>
        <w:drawing>
          <wp:inline distT="0" distB="0" distL="0" distR="0">
            <wp:extent cx="552450" cy="246945"/>
            <wp:effectExtent l="19050" t="0" r="0" b="0"/>
            <wp:docPr id="120" name="Bild 65" descr="https://gf-lotter.de/storage/physical/media/a3ef4935f62b463b80659f3670629e66/Gabelspanneisen--DIN-6315B--b1-26-mm--l-500-mm--lackiert--abgeschr-gt--O9QB7N1UC8T0K94JT2MF0AAODC.jpg"/>
            <wp:cNvGraphicFramePr/>
            <a:graphic xmlns:a="http://schemas.openxmlformats.org/drawingml/2006/main">
              <a:graphicData uri="http://schemas.openxmlformats.org/drawingml/2006/picture">
                <pic:pic xmlns:pic="http://schemas.openxmlformats.org/drawingml/2006/picture">
                  <pic:nvPicPr>
                    <pic:cNvPr id="188" name="Picture 5662" descr="https://gf-lotter.de/storage/physical/media/a3ef4935f62b463b80659f3670629e66/Gabelspanneisen--DIN-6315B--b1-26-mm--l-500-mm--lackiert--abgeschr-gt--O9QB7N1UC8T0K94JT2MF0AAODC.jpg"/>
                    <pic:cNvPicPr>
                      <a:picLocks noChangeAspect="1" noChangeArrowheads="1"/>
                    </pic:cNvPicPr>
                  </pic:nvPicPr>
                  <pic:blipFill>
                    <a:blip r:embed="rId75" cstate="email">
                      <a:extLst>
                        <a:ext uri="{28A0092B-C50C-407E-A947-70E740481C1C}">
                          <a14:useLocalDpi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a:ext>
                      </a:extLst>
                    </a:blip>
                    <a:srcRect/>
                    <a:stretch>
                      <a:fillRect/>
                    </a:stretch>
                  </pic:blipFill>
                  <pic:spPr bwMode="auto">
                    <a:xfrm>
                      <a:off x="0" y="0"/>
                      <a:ext cx="552450" cy="246945"/>
                    </a:xfrm>
                    <a:prstGeom prst="rect">
                      <a:avLst/>
                    </a:prstGeom>
                    <a:noFill/>
                  </pic:spPr>
                </pic:pic>
              </a:graphicData>
            </a:graphic>
          </wp:inline>
        </w:drawing>
      </w:r>
    </w:p>
    <w:p w:rsidR="0089321C" w:rsidRDefault="0089321C" w:rsidP="002038A5">
      <w:pPr>
        <w:rPr>
          <w:sz w:val="24"/>
          <w:szCs w:val="24"/>
          <w:lang w:eastAsia="de-CH"/>
        </w:rPr>
      </w:pPr>
    </w:p>
    <w:p w:rsidR="0089321C" w:rsidRPr="007336C1" w:rsidRDefault="00F45BEE" w:rsidP="002038A5">
      <w:pPr>
        <w:jc w:val="center"/>
        <w:rPr>
          <w:b/>
          <w:sz w:val="24"/>
          <w:szCs w:val="24"/>
          <w:lang w:val="en-US" w:eastAsia="de-CH"/>
        </w:rPr>
      </w:pPr>
      <w:r w:rsidRPr="007336C1">
        <w:rPr>
          <w:b/>
          <w:sz w:val="24"/>
          <w:szCs w:val="24"/>
          <w:lang w:val="en-US" w:eastAsia="de-CH"/>
        </w:rPr>
        <w:t>S</w:t>
      </w:r>
      <w:r w:rsidR="0089321C" w:rsidRPr="007336C1">
        <w:rPr>
          <w:b/>
          <w:sz w:val="24"/>
          <w:szCs w:val="24"/>
          <w:lang w:val="en-US" w:eastAsia="de-CH"/>
        </w:rPr>
        <w:t>p</w:t>
      </w:r>
      <w:r w:rsidRPr="007336C1">
        <w:rPr>
          <w:b/>
          <w:sz w:val="24"/>
          <w:szCs w:val="24"/>
          <w:lang w:val="en-US" w:eastAsia="de-CH"/>
        </w:rPr>
        <w:t>a</w:t>
      </w:r>
      <w:r w:rsidR="0083673E" w:rsidRPr="007336C1">
        <w:rPr>
          <w:b/>
          <w:sz w:val="24"/>
          <w:szCs w:val="24"/>
          <w:lang w:val="en-US" w:eastAsia="de-CH"/>
        </w:rPr>
        <w:t>nnbriden   Set   2</w:t>
      </w:r>
      <w:r w:rsidR="0089321C" w:rsidRPr="007336C1">
        <w:rPr>
          <w:b/>
          <w:sz w:val="24"/>
          <w:szCs w:val="24"/>
          <w:lang w:val="en-US" w:eastAsia="de-CH"/>
        </w:rPr>
        <w:t xml:space="preserve"> Stk</w:t>
      </w:r>
    </w:p>
    <w:p w:rsidR="0089321C" w:rsidRPr="00D136B9" w:rsidRDefault="0089321C" w:rsidP="002038A5">
      <w:pPr>
        <w:spacing w:after="0"/>
        <w:jc w:val="center"/>
        <w:rPr>
          <w:lang w:val="en-US" w:eastAsia="de-CH"/>
        </w:rPr>
      </w:pPr>
      <w:r w:rsidRPr="00D136B9">
        <w:rPr>
          <w:lang w:val="en-US" w:eastAsia="de-CH"/>
        </w:rPr>
        <w:t>MEMV-S-10-200</w:t>
      </w:r>
    </w:p>
    <w:p w:rsidR="0089321C" w:rsidRPr="00D136B9" w:rsidRDefault="0089321C" w:rsidP="002038A5">
      <w:pPr>
        <w:spacing w:after="0"/>
        <w:jc w:val="center"/>
        <w:rPr>
          <w:lang w:val="en-US" w:eastAsia="de-CH"/>
        </w:rPr>
      </w:pPr>
      <w:r w:rsidRPr="00D136B9">
        <w:rPr>
          <w:lang w:val="en-US" w:eastAsia="de-CH"/>
        </w:rPr>
        <w:t>MEMV-S-10-315</w:t>
      </w:r>
    </w:p>
    <w:p w:rsidR="0089321C" w:rsidRPr="00D136B9" w:rsidRDefault="0089321C" w:rsidP="002038A5">
      <w:pPr>
        <w:spacing w:after="0"/>
        <w:jc w:val="center"/>
        <w:rPr>
          <w:lang w:val="en-US" w:eastAsia="de-CH"/>
        </w:rPr>
      </w:pPr>
      <w:r w:rsidRPr="00D136B9">
        <w:rPr>
          <w:lang w:val="en-US" w:eastAsia="de-CH"/>
        </w:rPr>
        <w:t>MEMV-S-10-500</w:t>
      </w:r>
    </w:p>
    <w:p w:rsidR="00127AD9" w:rsidRPr="000E30D1" w:rsidRDefault="00127AD9" w:rsidP="00127AD9">
      <w:pPr>
        <w:pBdr>
          <w:top w:val="single" w:sz="4" w:space="1" w:color="auto"/>
          <w:left w:val="single" w:sz="4" w:space="4" w:color="auto"/>
          <w:bottom w:val="single" w:sz="4" w:space="1" w:color="auto"/>
          <w:right w:val="single" w:sz="4" w:space="4" w:color="auto"/>
        </w:pBdr>
        <w:spacing w:after="0"/>
        <w:rPr>
          <w:sz w:val="24"/>
          <w:szCs w:val="24"/>
          <w:lang w:val="en-US" w:eastAsia="de-CH"/>
        </w:rPr>
      </w:pPr>
    </w:p>
    <w:p w:rsidR="002165FB" w:rsidRPr="000E30D1" w:rsidRDefault="002165FB" w:rsidP="00E30C86">
      <w:pPr>
        <w:rPr>
          <w:sz w:val="24"/>
          <w:szCs w:val="24"/>
          <w:lang w:val="en-US" w:eastAsia="de-CH"/>
        </w:rPr>
      </w:pPr>
    </w:p>
    <w:p w:rsidR="00127AD9" w:rsidRPr="000E30D1" w:rsidRDefault="00B329FC" w:rsidP="00922F3F">
      <w:pPr>
        <w:pBdr>
          <w:top w:val="single" w:sz="4" w:space="1" w:color="auto"/>
          <w:left w:val="single" w:sz="4" w:space="4" w:color="auto"/>
          <w:bottom w:val="single" w:sz="4" w:space="1" w:color="auto"/>
          <w:right w:val="single" w:sz="4" w:space="4" w:color="auto"/>
        </w:pBdr>
        <w:jc w:val="center"/>
        <w:rPr>
          <w:sz w:val="24"/>
          <w:szCs w:val="24"/>
          <w:lang w:val="en-US" w:eastAsia="de-CH"/>
        </w:rPr>
      </w:pPr>
      <w:r>
        <w:rPr>
          <w:sz w:val="24"/>
          <w:szCs w:val="24"/>
          <w:lang w:val="en-US" w:eastAsia="de-CH"/>
        </w:rPr>
        <w:t xml:space="preserve">16 </w:t>
      </w:r>
      <w:r w:rsidR="00922F3F">
        <w:rPr>
          <w:sz w:val="24"/>
          <w:szCs w:val="24"/>
          <w:lang w:val="en-US" w:eastAsia="de-CH"/>
        </w:rPr>
        <w:t>P:</w:t>
      </w:r>
    </w:p>
    <w:p w:rsidR="008A5CB0" w:rsidRPr="000E30D1" w:rsidRDefault="008A5CB0" w:rsidP="00922F3F">
      <w:pPr>
        <w:pBdr>
          <w:top w:val="single" w:sz="4" w:space="1" w:color="auto"/>
          <w:left w:val="single" w:sz="4" w:space="4" w:color="auto"/>
          <w:bottom w:val="single" w:sz="4" w:space="1" w:color="auto"/>
          <w:right w:val="single" w:sz="4" w:space="4" w:color="auto"/>
        </w:pBdr>
        <w:rPr>
          <w:sz w:val="24"/>
          <w:szCs w:val="24"/>
          <w:lang w:val="en-US" w:eastAsia="de-CH"/>
        </w:rPr>
      </w:pPr>
      <w:r w:rsidRPr="008A5CB0">
        <w:rPr>
          <w:noProof/>
          <w:sz w:val="24"/>
          <w:szCs w:val="24"/>
          <w:lang w:eastAsia="de-DE"/>
        </w:rPr>
        <w:drawing>
          <wp:inline distT="0" distB="0" distL="0" distR="0">
            <wp:extent cx="1295399" cy="885825"/>
            <wp:effectExtent l="19050" t="0" r="1" b="0"/>
            <wp:docPr id="44" name="Bild 4" descr="IMG_5052.JPG"/>
            <wp:cNvGraphicFramePr/>
            <a:graphic xmlns:a="http://schemas.openxmlformats.org/drawingml/2006/main">
              <a:graphicData uri="http://schemas.openxmlformats.org/drawingml/2006/picture">
                <pic:pic xmlns:pic="http://schemas.openxmlformats.org/drawingml/2006/picture">
                  <pic:nvPicPr>
                    <pic:cNvPr id="361" name="69DD7F41-74D3-4918-9013-EAFFB344572E" descr="IMG_5052.JPG"/>
                    <pic:cNvPicPr/>
                  </pic:nvPicPr>
                  <pic:blipFill>
                    <a:blip r:embed="rId76" r:link="rId77" cstate="print"/>
                    <a:srcRect/>
                    <a:stretch>
                      <a:fillRect/>
                    </a:stretch>
                  </pic:blipFill>
                  <pic:spPr bwMode="auto">
                    <a:xfrm>
                      <a:off x="0" y="0"/>
                      <a:ext cx="1295399" cy="885825"/>
                    </a:xfrm>
                    <a:prstGeom prst="rect">
                      <a:avLst/>
                    </a:prstGeom>
                    <a:noFill/>
                    <a:ln w="9525">
                      <a:noFill/>
                      <a:miter lim="800000"/>
                      <a:headEnd/>
                      <a:tailEnd/>
                    </a:ln>
                  </pic:spPr>
                </pic:pic>
              </a:graphicData>
            </a:graphic>
          </wp:inline>
        </w:drawing>
      </w:r>
      <w:r w:rsidRPr="000E30D1">
        <w:rPr>
          <w:sz w:val="24"/>
          <w:szCs w:val="24"/>
          <w:lang w:val="en-US" w:eastAsia="de-CH"/>
        </w:rPr>
        <w:t xml:space="preserve">    </w:t>
      </w:r>
      <w:r w:rsidRPr="008A5CB0">
        <w:rPr>
          <w:noProof/>
          <w:sz w:val="24"/>
          <w:szCs w:val="24"/>
          <w:lang w:eastAsia="de-DE"/>
        </w:rPr>
        <w:drawing>
          <wp:inline distT="0" distB="0" distL="0" distR="0">
            <wp:extent cx="1343025" cy="876300"/>
            <wp:effectExtent l="19050" t="0" r="9525" b="0"/>
            <wp:docPr id="39" name="Bild 3" descr="IMG_5054.JPG"/>
            <wp:cNvGraphicFramePr/>
            <a:graphic xmlns:a="http://schemas.openxmlformats.org/drawingml/2006/main">
              <a:graphicData uri="http://schemas.openxmlformats.org/drawingml/2006/picture">
                <pic:pic xmlns:pic="http://schemas.openxmlformats.org/drawingml/2006/picture">
                  <pic:nvPicPr>
                    <pic:cNvPr id="362" name="F61F1812-3E62-4CEC-A200-BB6BF936EDE6" descr="IMG_5054.JPG"/>
                    <pic:cNvPicPr/>
                  </pic:nvPicPr>
                  <pic:blipFill>
                    <a:blip r:embed="rId78" r:link="rId79" cstate="print"/>
                    <a:srcRect/>
                    <a:stretch>
                      <a:fillRect/>
                    </a:stretch>
                  </pic:blipFill>
                  <pic:spPr bwMode="auto">
                    <a:xfrm>
                      <a:off x="0" y="0"/>
                      <a:ext cx="1343025" cy="876300"/>
                    </a:xfrm>
                    <a:prstGeom prst="rect">
                      <a:avLst/>
                    </a:prstGeom>
                    <a:noFill/>
                    <a:ln w="9525">
                      <a:noFill/>
                      <a:miter lim="800000"/>
                      <a:headEnd/>
                      <a:tailEnd/>
                    </a:ln>
                  </pic:spPr>
                </pic:pic>
              </a:graphicData>
            </a:graphic>
          </wp:inline>
        </w:drawing>
      </w:r>
    </w:p>
    <w:p w:rsidR="008A5CB0" w:rsidRPr="000E30D1" w:rsidRDefault="008A5CB0" w:rsidP="00922F3F">
      <w:pPr>
        <w:pBdr>
          <w:top w:val="single" w:sz="4" w:space="1" w:color="auto"/>
          <w:left w:val="single" w:sz="4" w:space="4" w:color="auto"/>
          <w:bottom w:val="single" w:sz="4" w:space="1" w:color="auto"/>
          <w:right w:val="single" w:sz="4" w:space="4" w:color="auto"/>
        </w:pBdr>
        <w:jc w:val="center"/>
        <w:rPr>
          <w:b/>
          <w:sz w:val="24"/>
          <w:szCs w:val="24"/>
          <w:lang w:val="en-US" w:eastAsia="de-CH"/>
        </w:rPr>
      </w:pPr>
      <w:r w:rsidRPr="000E30D1">
        <w:rPr>
          <w:b/>
          <w:sz w:val="24"/>
          <w:szCs w:val="24"/>
          <w:lang w:val="en-US" w:eastAsia="de-CH"/>
        </w:rPr>
        <w:t>Briden Mutter</w:t>
      </w:r>
    </w:p>
    <w:p w:rsidR="008A5CB0" w:rsidRDefault="00F05B9E" w:rsidP="00922F3F">
      <w:pPr>
        <w:pBdr>
          <w:top w:val="single" w:sz="4" w:space="1" w:color="auto"/>
          <w:left w:val="single" w:sz="4" w:space="4" w:color="auto"/>
          <w:bottom w:val="single" w:sz="4" w:space="1" w:color="auto"/>
          <w:right w:val="single" w:sz="4" w:space="4" w:color="auto"/>
        </w:pBdr>
        <w:jc w:val="center"/>
        <w:rPr>
          <w:sz w:val="24"/>
          <w:szCs w:val="24"/>
          <w:lang w:eastAsia="de-CH"/>
        </w:rPr>
      </w:pPr>
      <w:r>
        <w:rPr>
          <w:sz w:val="24"/>
          <w:szCs w:val="24"/>
          <w:lang w:eastAsia="de-CH"/>
        </w:rPr>
        <w:t>MEMV-BridenMu</w:t>
      </w:r>
      <w:r w:rsidR="008A5CB0">
        <w:rPr>
          <w:sz w:val="24"/>
          <w:szCs w:val="24"/>
          <w:lang w:eastAsia="de-CH"/>
        </w:rPr>
        <w:t>tter M24</w:t>
      </w:r>
    </w:p>
    <w:p w:rsidR="00127AD9" w:rsidRDefault="00127AD9" w:rsidP="00922F3F">
      <w:pPr>
        <w:rPr>
          <w:sz w:val="24"/>
          <w:szCs w:val="24"/>
          <w:lang w:eastAsia="de-CH"/>
        </w:rPr>
      </w:pPr>
    </w:p>
    <w:p w:rsidR="00127AD9" w:rsidRDefault="00127AD9" w:rsidP="00922F3F">
      <w:pPr>
        <w:rPr>
          <w:sz w:val="24"/>
          <w:szCs w:val="24"/>
          <w:lang w:eastAsia="de-CH"/>
        </w:rPr>
      </w:pPr>
    </w:p>
    <w:p w:rsidR="00922F3F" w:rsidRDefault="00B329FC" w:rsidP="00922F3F">
      <w:pPr>
        <w:pBdr>
          <w:top w:val="single" w:sz="4" w:space="1" w:color="auto"/>
          <w:left w:val="single" w:sz="4" w:space="4" w:color="auto"/>
          <w:bottom w:val="single" w:sz="4" w:space="1" w:color="auto"/>
          <w:right w:val="single" w:sz="4" w:space="4" w:color="auto"/>
        </w:pBdr>
        <w:jc w:val="center"/>
        <w:rPr>
          <w:sz w:val="24"/>
          <w:szCs w:val="24"/>
          <w:lang w:eastAsia="de-CH"/>
        </w:rPr>
      </w:pPr>
      <w:r>
        <w:rPr>
          <w:sz w:val="24"/>
          <w:szCs w:val="24"/>
          <w:lang w:eastAsia="de-CH"/>
        </w:rPr>
        <w:t xml:space="preserve">16 </w:t>
      </w:r>
      <w:r w:rsidR="00922F3F">
        <w:rPr>
          <w:sz w:val="24"/>
          <w:szCs w:val="24"/>
          <w:lang w:eastAsia="de-CH"/>
        </w:rPr>
        <w:t>Q:</w:t>
      </w:r>
    </w:p>
    <w:p w:rsidR="00B85679" w:rsidRDefault="00B85679" w:rsidP="00922F3F">
      <w:pPr>
        <w:pBdr>
          <w:top w:val="single" w:sz="4" w:space="1" w:color="auto"/>
          <w:left w:val="single" w:sz="4" w:space="4" w:color="auto"/>
          <w:bottom w:val="single" w:sz="4" w:space="1" w:color="auto"/>
          <w:right w:val="single" w:sz="4" w:space="4" w:color="auto"/>
        </w:pBdr>
        <w:jc w:val="center"/>
        <w:rPr>
          <w:sz w:val="24"/>
          <w:szCs w:val="24"/>
          <w:lang w:eastAsia="de-CH"/>
        </w:rPr>
      </w:pPr>
      <w:r w:rsidRPr="00B85679">
        <w:rPr>
          <w:noProof/>
          <w:sz w:val="24"/>
          <w:szCs w:val="24"/>
          <w:lang w:eastAsia="de-DE"/>
        </w:rPr>
        <w:drawing>
          <wp:inline distT="0" distB="0" distL="0" distR="0">
            <wp:extent cx="1200150" cy="1142999"/>
            <wp:effectExtent l="19050" t="0" r="0" b="0"/>
            <wp:docPr id="50" name="Bild 5" descr="IMG_5047.JPG"/>
            <wp:cNvGraphicFramePr/>
            <a:graphic xmlns:a="http://schemas.openxmlformats.org/drawingml/2006/main">
              <a:graphicData uri="http://schemas.openxmlformats.org/drawingml/2006/picture">
                <pic:pic xmlns:pic="http://schemas.openxmlformats.org/drawingml/2006/picture">
                  <pic:nvPicPr>
                    <pic:cNvPr id="334" name="D0D2D424-09AD-4357-8F9B-6F0526EC0EE0" descr="IMG_5047.JPG"/>
                    <pic:cNvPicPr/>
                  </pic:nvPicPr>
                  <pic:blipFill>
                    <a:blip r:embed="rId80" r:link="rId81" cstate="print"/>
                    <a:srcRect/>
                    <a:stretch>
                      <a:fillRect/>
                    </a:stretch>
                  </pic:blipFill>
                  <pic:spPr bwMode="auto">
                    <a:xfrm>
                      <a:off x="0" y="0"/>
                      <a:ext cx="1200150" cy="1142999"/>
                    </a:xfrm>
                    <a:prstGeom prst="rect">
                      <a:avLst/>
                    </a:prstGeom>
                    <a:noFill/>
                    <a:ln w="9525">
                      <a:noFill/>
                      <a:miter lim="800000"/>
                      <a:headEnd/>
                      <a:tailEnd/>
                    </a:ln>
                  </pic:spPr>
                </pic:pic>
              </a:graphicData>
            </a:graphic>
          </wp:inline>
        </w:drawing>
      </w:r>
    </w:p>
    <w:p w:rsidR="00B85679" w:rsidRPr="00F05B9E" w:rsidRDefault="00B85679" w:rsidP="00922F3F">
      <w:pPr>
        <w:pBdr>
          <w:top w:val="single" w:sz="4" w:space="1" w:color="auto"/>
          <w:left w:val="single" w:sz="4" w:space="4" w:color="auto"/>
          <w:bottom w:val="single" w:sz="4" w:space="1" w:color="auto"/>
          <w:right w:val="single" w:sz="4" w:space="4" w:color="auto"/>
        </w:pBdr>
        <w:spacing w:after="0"/>
        <w:jc w:val="center"/>
        <w:rPr>
          <w:b/>
          <w:sz w:val="24"/>
          <w:szCs w:val="24"/>
          <w:lang w:eastAsia="de-CH"/>
        </w:rPr>
      </w:pPr>
      <w:r w:rsidRPr="00F05B9E">
        <w:rPr>
          <w:b/>
          <w:sz w:val="24"/>
          <w:szCs w:val="24"/>
          <w:lang w:eastAsia="de-CH"/>
        </w:rPr>
        <w:t>Gewindestangen   M24 /8.8</w:t>
      </w:r>
    </w:p>
    <w:p w:rsidR="00B85679" w:rsidRDefault="00B85679" w:rsidP="00922F3F">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Pr>
          <w:sz w:val="24"/>
          <w:szCs w:val="24"/>
          <w:lang w:eastAsia="de-CH"/>
        </w:rPr>
        <w:t>MEMV GS24x200</w:t>
      </w:r>
      <w:r w:rsidR="00F134AA">
        <w:rPr>
          <w:sz w:val="24"/>
          <w:szCs w:val="24"/>
          <w:lang w:eastAsia="de-CH"/>
        </w:rPr>
        <w:t xml:space="preserve">  lang</w:t>
      </w:r>
    </w:p>
    <w:p w:rsidR="00B85679" w:rsidRDefault="00B85679" w:rsidP="00922F3F">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Pr>
          <w:sz w:val="24"/>
          <w:szCs w:val="24"/>
          <w:lang w:eastAsia="de-CH"/>
        </w:rPr>
        <w:t>MEMV GS24x300</w:t>
      </w:r>
      <w:r w:rsidR="00F134AA">
        <w:rPr>
          <w:sz w:val="24"/>
          <w:szCs w:val="24"/>
          <w:lang w:eastAsia="de-CH"/>
        </w:rPr>
        <w:t xml:space="preserve">  lang</w:t>
      </w:r>
    </w:p>
    <w:p w:rsidR="00B85679" w:rsidRDefault="00B85679" w:rsidP="00922F3F">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Pr>
          <w:sz w:val="24"/>
          <w:szCs w:val="24"/>
          <w:lang w:eastAsia="de-CH"/>
        </w:rPr>
        <w:t>MEMV GS24x400</w:t>
      </w:r>
      <w:r w:rsidR="00F134AA">
        <w:rPr>
          <w:sz w:val="24"/>
          <w:szCs w:val="24"/>
          <w:lang w:eastAsia="de-CH"/>
        </w:rPr>
        <w:t xml:space="preserve">  lang</w:t>
      </w:r>
    </w:p>
    <w:p w:rsidR="00B85679" w:rsidRDefault="00B85679" w:rsidP="00127AD9">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Pr>
          <w:sz w:val="24"/>
          <w:szCs w:val="24"/>
          <w:lang w:eastAsia="de-CH"/>
        </w:rPr>
        <w:t>MEMV GS24x500</w:t>
      </w:r>
      <w:r w:rsidR="00F134AA">
        <w:rPr>
          <w:sz w:val="24"/>
          <w:szCs w:val="24"/>
          <w:lang w:eastAsia="de-CH"/>
        </w:rPr>
        <w:t xml:space="preserve">  lang</w:t>
      </w:r>
    </w:p>
    <w:p w:rsidR="00F15559" w:rsidRDefault="00F15559" w:rsidP="00B85679">
      <w:pPr>
        <w:spacing w:after="0" w:line="240" w:lineRule="auto"/>
        <w:jc w:val="center"/>
        <w:rPr>
          <w:rFonts w:ascii="Calibri" w:eastAsia="Times New Roman" w:hAnsi="Calibri" w:cs="Calibri"/>
          <w:lang w:eastAsia="de-DE"/>
        </w:rPr>
      </w:pPr>
    </w:p>
    <w:p w:rsidR="00F15559" w:rsidRDefault="00F15559" w:rsidP="00B85679">
      <w:pPr>
        <w:spacing w:after="0" w:line="240" w:lineRule="auto"/>
        <w:jc w:val="center"/>
        <w:rPr>
          <w:rFonts w:ascii="Calibri" w:eastAsia="Times New Roman" w:hAnsi="Calibri" w:cs="Calibri"/>
          <w:lang w:eastAsia="de-DE"/>
        </w:rPr>
      </w:pPr>
    </w:p>
    <w:p w:rsidR="00127AD9" w:rsidRDefault="00B329FC" w:rsidP="00127AD9">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lang w:eastAsia="de-DE"/>
        </w:rPr>
      </w:pPr>
      <w:r>
        <w:rPr>
          <w:rFonts w:ascii="Calibri" w:eastAsia="Times New Roman" w:hAnsi="Calibri" w:cs="Calibri"/>
          <w:lang w:eastAsia="de-DE"/>
        </w:rPr>
        <w:t xml:space="preserve">16 </w:t>
      </w:r>
      <w:r w:rsidR="00922F3F">
        <w:rPr>
          <w:rFonts w:ascii="Calibri" w:eastAsia="Times New Roman" w:hAnsi="Calibri" w:cs="Calibri"/>
          <w:lang w:eastAsia="de-DE"/>
        </w:rPr>
        <w:t>R:</w:t>
      </w:r>
    </w:p>
    <w:p w:rsidR="00B85679" w:rsidRDefault="00B85679" w:rsidP="00127AD9">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lang w:eastAsia="de-DE"/>
        </w:rPr>
      </w:pPr>
    </w:p>
    <w:p w:rsidR="00B85679" w:rsidRPr="00B85679" w:rsidRDefault="00B85679" w:rsidP="00127AD9">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lang w:eastAsia="de-DE"/>
        </w:rPr>
      </w:pPr>
      <w:r w:rsidRPr="00B85679">
        <w:rPr>
          <w:rFonts w:ascii="Calibri" w:eastAsia="Times New Roman" w:hAnsi="Calibri" w:cs="Calibri"/>
          <w:noProof/>
          <w:lang w:eastAsia="de-DE"/>
        </w:rPr>
        <w:drawing>
          <wp:inline distT="0" distB="0" distL="0" distR="0">
            <wp:extent cx="1314450" cy="1152525"/>
            <wp:effectExtent l="19050" t="0" r="0" b="0"/>
            <wp:docPr id="56" name="Bild 6" descr="IMG_5060.JPG"/>
            <wp:cNvGraphicFramePr/>
            <a:graphic xmlns:a="http://schemas.openxmlformats.org/drawingml/2006/main">
              <a:graphicData uri="http://schemas.openxmlformats.org/drawingml/2006/picture">
                <pic:pic xmlns:pic="http://schemas.openxmlformats.org/drawingml/2006/picture">
                  <pic:nvPicPr>
                    <pic:cNvPr id="348" name="ECD7A588-50C8-41F3-9C30-3F52949D828B" descr="IMG_5060.JPG"/>
                    <pic:cNvPicPr/>
                  </pic:nvPicPr>
                  <pic:blipFill>
                    <a:blip r:embed="rId82" r:link="rId83" cstate="print"/>
                    <a:srcRect/>
                    <a:stretch>
                      <a:fillRect/>
                    </a:stretch>
                  </pic:blipFill>
                  <pic:spPr bwMode="auto">
                    <a:xfrm>
                      <a:off x="0" y="0"/>
                      <a:ext cx="1314450" cy="1152525"/>
                    </a:xfrm>
                    <a:prstGeom prst="rect">
                      <a:avLst/>
                    </a:prstGeom>
                    <a:noFill/>
                    <a:ln w="9525">
                      <a:noFill/>
                      <a:miter lim="800000"/>
                      <a:headEnd/>
                      <a:tailEnd/>
                    </a:ln>
                  </pic:spPr>
                </pic:pic>
              </a:graphicData>
            </a:graphic>
          </wp:inline>
        </w:drawing>
      </w:r>
      <w:r w:rsidRPr="00B85679">
        <w:rPr>
          <w:rFonts w:ascii="Calibri" w:eastAsia="Times New Roman" w:hAnsi="Calibri" w:cs="Calibri"/>
          <w:lang w:eastAsia="de-DE"/>
        </w:rPr>
        <w:t xml:space="preserve"> </w:t>
      </w:r>
    </w:p>
    <w:p w:rsidR="00B85679" w:rsidRDefault="00B85679" w:rsidP="00127AD9">
      <w:pPr>
        <w:pBdr>
          <w:top w:val="single" w:sz="4" w:space="1" w:color="auto"/>
          <w:left w:val="single" w:sz="4" w:space="4" w:color="auto"/>
          <w:bottom w:val="single" w:sz="4" w:space="1" w:color="auto"/>
          <w:right w:val="single" w:sz="4" w:space="4" w:color="auto"/>
        </w:pBdr>
        <w:spacing w:after="0"/>
        <w:jc w:val="center"/>
        <w:rPr>
          <w:i/>
          <w:sz w:val="24"/>
          <w:szCs w:val="24"/>
          <w:lang w:eastAsia="de-CH"/>
        </w:rPr>
      </w:pPr>
    </w:p>
    <w:p w:rsidR="00B85679" w:rsidRDefault="00B85679" w:rsidP="00127AD9">
      <w:pPr>
        <w:pBdr>
          <w:top w:val="single" w:sz="4" w:space="1" w:color="auto"/>
          <w:left w:val="single" w:sz="4" w:space="4" w:color="auto"/>
          <w:bottom w:val="single" w:sz="4" w:space="1" w:color="auto"/>
          <w:right w:val="single" w:sz="4" w:space="4" w:color="auto"/>
        </w:pBdr>
        <w:spacing w:after="0"/>
        <w:jc w:val="center"/>
        <w:rPr>
          <w:b/>
          <w:i/>
          <w:sz w:val="24"/>
          <w:szCs w:val="24"/>
          <w:lang w:eastAsia="de-CH"/>
        </w:rPr>
      </w:pPr>
      <w:r w:rsidRPr="00B85679">
        <w:rPr>
          <w:b/>
          <w:i/>
          <w:sz w:val="24"/>
          <w:szCs w:val="24"/>
          <w:lang w:eastAsia="de-CH"/>
        </w:rPr>
        <w:t>Mutter M24</w:t>
      </w:r>
    </w:p>
    <w:p w:rsidR="00F05B9E" w:rsidRPr="00B85679" w:rsidRDefault="00F05B9E" w:rsidP="00127AD9">
      <w:pPr>
        <w:pBdr>
          <w:top w:val="single" w:sz="4" w:space="1" w:color="auto"/>
          <w:left w:val="single" w:sz="4" w:space="4" w:color="auto"/>
          <w:bottom w:val="single" w:sz="4" w:space="1" w:color="auto"/>
          <w:right w:val="single" w:sz="4" w:space="4" w:color="auto"/>
        </w:pBdr>
        <w:spacing w:after="0"/>
        <w:jc w:val="center"/>
        <w:rPr>
          <w:b/>
          <w:i/>
          <w:sz w:val="24"/>
          <w:szCs w:val="24"/>
          <w:lang w:eastAsia="de-CH"/>
        </w:rPr>
      </w:pPr>
    </w:p>
    <w:p w:rsidR="00B85679" w:rsidRPr="00FB584E" w:rsidRDefault="00B85679" w:rsidP="00127AD9">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sidRPr="00FB584E">
        <w:rPr>
          <w:sz w:val="24"/>
          <w:szCs w:val="24"/>
          <w:lang w:eastAsia="de-CH"/>
        </w:rPr>
        <w:t>MEMV M24-Mutter</w:t>
      </w:r>
    </w:p>
    <w:p w:rsidR="00B85679" w:rsidRDefault="00B85679" w:rsidP="00127AD9">
      <w:pPr>
        <w:pBdr>
          <w:top w:val="single" w:sz="4" w:space="1" w:color="auto"/>
          <w:left w:val="single" w:sz="4" w:space="4" w:color="auto"/>
          <w:bottom w:val="single" w:sz="4" w:space="1" w:color="auto"/>
          <w:right w:val="single" w:sz="4" w:space="4" w:color="auto"/>
        </w:pBdr>
        <w:spacing w:after="0"/>
        <w:jc w:val="center"/>
        <w:rPr>
          <w:i/>
          <w:sz w:val="24"/>
          <w:szCs w:val="24"/>
          <w:lang w:eastAsia="de-CH"/>
        </w:rPr>
      </w:pPr>
    </w:p>
    <w:p w:rsidR="00127AD9" w:rsidRDefault="00127AD9" w:rsidP="00127AD9">
      <w:pPr>
        <w:pBdr>
          <w:top w:val="single" w:sz="4" w:space="1" w:color="auto"/>
          <w:left w:val="single" w:sz="4" w:space="4" w:color="auto"/>
          <w:bottom w:val="single" w:sz="4" w:space="1" w:color="auto"/>
          <w:right w:val="single" w:sz="4" w:space="4" w:color="auto"/>
        </w:pBdr>
        <w:spacing w:after="0"/>
        <w:jc w:val="center"/>
        <w:rPr>
          <w:i/>
          <w:sz w:val="24"/>
          <w:szCs w:val="24"/>
          <w:lang w:eastAsia="de-CH"/>
        </w:rPr>
      </w:pPr>
    </w:p>
    <w:p w:rsidR="00127AD9" w:rsidRDefault="00127AD9" w:rsidP="00B85679">
      <w:pPr>
        <w:pBdr>
          <w:bottom w:val="dotted" w:sz="24" w:space="1" w:color="auto"/>
        </w:pBdr>
        <w:spacing w:after="0"/>
        <w:jc w:val="center"/>
        <w:rPr>
          <w:i/>
          <w:sz w:val="24"/>
          <w:szCs w:val="24"/>
          <w:lang w:eastAsia="de-CH"/>
        </w:rPr>
      </w:pPr>
    </w:p>
    <w:p w:rsidR="00B41B46" w:rsidRDefault="00B41B46" w:rsidP="00B85679">
      <w:pPr>
        <w:pBdr>
          <w:bottom w:val="dotted" w:sz="24" w:space="1" w:color="auto"/>
        </w:pBdr>
        <w:spacing w:after="0"/>
        <w:jc w:val="center"/>
        <w:rPr>
          <w:i/>
          <w:sz w:val="24"/>
          <w:szCs w:val="24"/>
          <w:lang w:eastAsia="de-CH"/>
        </w:rPr>
      </w:pPr>
    </w:p>
    <w:p w:rsidR="00B41B46" w:rsidRDefault="00B41B46" w:rsidP="00B85679">
      <w:pPr>
        <w:pBdr>
          <w:bottom w:val="dotted" w:sz="24" w:space="1" w:color="auto"/>
        </w:pBdr>
        <w:spacing w:after="0"/>
        <w:jc w:val="center"/>
        <w:rPr>
          <w:i/>
          <w:sz w:val="24"/>
          <w:szCs w:val="24"/>
          <w:lang w:eastAsia="de-CH"/>
        </w:rPr>
      </w:pPr>
    </w:p>
    <w:p w:rsidR="00B41B46" w:rsidRDefault="00B41B46" w:rsidP="00B85679">
      <w:pPr>
        <w:pBdr>
          <w:bottom w:val="dotted" w:sz="24" w:space="1" w:color="auto"/>
        </w:pBdr>
        <w:spacing w:after="0"/>
        <w:jc w:val="center"/>
        <w:rPr>
          <w:i/>
          <w:sz w:val="24"/>
          <w:szCs w:val="24"/>
          <w:lang w:eastAsia="de-CH"/>
        </w:rPr>
      </w:pPr>
    </w:p>
    <w:p w:rsidR="00B41B46" w:rsidRDefault="00B41B46" w:rsidP="00B85679">
      <w:pPr>
        <w:pBdr>
          <w:bottom w:val="dotted" w:sz="24" w:space="1" w:color="auto"/>
        </w:pBdr>
        <w:spacing w:after="0"/>
        <w:jc w:val="center"/>
        <w:rPr>
          <w:i/>
          <w:sz w:val="24"/>
          <w:szCs w:val="24"/>
          <w:lang w:eastAsia="de-CH"/>
        </w:rPr>
      </w:pPr>
    </w:p>
    <w:p w:rsidR="00B41B46" w:rsidRDefault="00B41B46" w:rsidP="00B85679">
      <w:pPr>
        <w:pBdr>
          <w:bottom w:val="dotted" w:sz="24" w:space="1" w:color="auto"/>
        </w:pBdr>
        <w:spacing w:after="0"/>
        <w:jc w:val="center"/>
        <w:rPr>
          <w:i/>
          <w:sz w:val="24"/>
          <w:szCs w:val="24"/>
          <w:lang w:eastAsia="de-CH"/>
        </w:rPr>
      </w:pPr>
    </w:p>
    <w:p w:rsidR="00B41B46" w:rsidRDefault="00B41B46" w:rsidP="00B85679">
      <w:pPr>
        <w:pBdr>
          <w:bottom w:val="dotted" w:sz="24" w:space="1" w:color="auto"/>
        </w:pBdr>
        <w:spacing w:after="0"/>
        <w:jc w:val="center"/>
        <w:rPr>
          <w:i/>
          <w:sz w:val="24"/>
          <w:szCs w:val="24"/>
          <w:lang w:eastAsia="de-CH"/>
        </w:rPr>
      </w:pPr>
    </w:p>
    <w:p w:rsidR="00B85679" w:rsidRDefault="00B329FC" w:rsidP="00127AD9">
      <w:pPr>
        <w:pBdr>
          <w:top w:val="single" w:sz="4" w:space="1" w:color="auto"/>
          <w:left w:val="single" w:sz="4" w:space="4" w:color="auto"/>
          <w:bottom w:val="single" w:sz="4" w:space="1" w:color="auto"/>
          <w:right w:val="single" w:sz="4" w:space="4" w:color="auto"/>
        </w:pBdr>
        <w:spacing w:after="0"/>
        <w:jc w:val="center"/>
        <w:rPr>
          <w:i/>
          <w:sz w:val="24"/>
          <w:szCs w:val="24"/>
          <w:lang w:eastAsia="de-CH"/>
        </w:rPr>
      </w:pPr>
      <w:r>
        <w:rPr>
          <w:i/>
          <w:sz w:val="24"/>
          <w:szCs w:val="24"/>
          <w:lang w:eastAsia="de-CH"/>
        </w:rPr>
        <w:t xml:space="preserve">16 </w:t>
      </w:r>
      <w:r w:rsidR="00922F3F">
        <w:rPr>
          <w:i/>
          <w:sz w:val="24"/>
          <w:szCs w:val="24"/>
          <w:lang w:eastAsia="de-CH"/>
        </w:rPr>
        <w:t>R:</w:t>
      </w:r>
    </w:p>
    <w:p w:rsidR="00B85679" w:rsidRDefault="00B85679" w:rsidP="00127AD9">
      <w:pPr>
        <w:pBdr>
          <w:top w:val="single" w:sz="4" w:space="1" w:color="auto"/>
          <w:left w:val="single" w:sz="4" w:space="4" w:color="auto"/>
          <w:bottom w:val="single" w:sz="4" w:space="1" w:color="auto"/>
          <w:right w:val="single" w:sz="4" w:space="4" w:color="auto"/>
        </w:pBdr>
        <w:spacing w:after="0"/>
        <w:jc w:val="center"/>
        <w:rPr>
          <w:i/>
          <w:sz w:val="24"/>
          <w:szCs w:val="24"/>
          <w:lang w:eastAsia="de-CH"/>
        </w:rPr>
      </w:pPr>
      <w:r w:rsidRPr="00B85679">
        <w:rPr>
          <w:i/>
          <w:noProof/>
          <w:sz w:val="24"/>
          <w:szCs w:val="24"/>
          <w:lang w:eastAsia="de-DE"/>
        </w:rPr>
        <w:drawing>
          <wp:inline distT="0" distB="0" distL="0" distR="0">
            <wp:extent cx="1200150" cy="1047750"/>
            <wp:effectExtent l="19050" t="0" r="0" b="0"/>
            <wp:docPr id="59" name="Bild 7" descr="IMG_5058.JPG"/>
            <wp:cNvGraphicFramePr/>
            <a:graphic xmlns:a="http://schemas.openxmlformats.org/drawingml/2006/main">
              <a:graphicData uri="http://schemas.openxmlformats.org/drawingml/2006/picture">
                <pic:pic xmlns:pic="http://schemas.openxmlformats.org/drawingml/2006/picture">
                  <pic:nvPicPr>
                    <pic:cNvPr id="349" name="6F5EFF12-3FC8-42AD-83BE-89ACDA13F3CB" descr="IMG_5058.JPG"/>
                    <pic:cNvPicPr/>
                  </pic:nvPicPr>
                  <pic:blipFill>
                    <a:blip r:embed="rId84" r:link="rId85" cstate="print"/>
                    <a:srcRect/>
                    <a:stretch>
                      <a:fillRect/>
                    </a:stretch>
                  </pic:blipFill>
                  <pic:spPr bwMode="auto">
                    <a:xfrm>
                      <a:off x="0" y="0"/>
                      <a:ext cx="1200150" cy="1047750"/>
                    </a:xfrm>
                    <a:prstGeom prst="rect">
                      <a:avLst/>
                    </a:prstGeom>
                    <a:noFill/>
                    <a:ln w="9525">
                      <a:noFill/>
                      <a:miter lim="800000"/>
                      <a:headEnd/>
                      <a:tailEnd/>
                    </a:ln>
                  </pic:spPr>
                </pic:pic>
              </a:graphicData>
            </a:graphic>
          </wp:inline>
        </w:drawing>
      </w:r>
    </w:p>
    <w:p w:rsidR="00B85679" w:rsidRPr="00B85679" w:rsidRDefault="00B85679" w:rsidP="00127AD9">
      <w:pPr>
        <w:pBdr>
          <w:top w:val="single" w:sz="4" w:space="1" w:color="auto"/>
          <w:left w:val="single" w:sz="4" w:space="4" w:color="auto"/>
          <w:bottom w:val="single" w:sz="4" w:space="1" w:color="auto"/>
          <w:right w:val="single" w:sz="4" w:space="4" w:color="auto"/>
        </w:pBdr>
        <w:spacing w:after="0"/>
        <w:jc w:val="center"/>
        <w:rPr>
          <w:b/>
          <w:i/>
          <w:sz w:val="24"/>
          <w:szCs w:val="24"/>
          <w:lang w:eastAsia="de-CH"/>
        </w:rPr>
      </w:pPr>
    </w:p>
    <w:p w:rsidR="00B85679" w:rsidRPr="00B85679" w:rsidRDefault="00B85679" w:rsidP="00127AD9">
      <w:pPr>
        <w:pBdr>
          <w:top w:val="single" w:sz="4" w:space="1" w:color="auto"/>
          <w:left w:val="single" w:sz="4" w:space="4" w:color="auto"/>
          <w:bottom w:val="single" w:sz="4" w:space="1" w:color="auto"/>
          <w:right w:val="single" w:sz="4" w:space="4" w:color="auto"/>
        </w:pBdr>
        <w:rPr>
          <w:b/>
          <w:sz w:val="24"/>
          <w:szCs w:val="24"/>
          <w:lang w:eastAsia="de-CH"/>
        </w:rPr>
      </w:pPr>
      <w:r w:rsidRPr="00B85679">
        <w:rPr>
          <w:b/>
          <w:sz w:val="24"/>
          <w:szCs w:val="24"/>
          <w:lang w:eastAsia="de-CH"/>
        </w:rPr>
        <w:t xml:space="preserve">                              Langmutter M24</w:t>
      </w:r>
    </w:p>
    <w:p w:rsidR="00B85679" w:rsidRDefault="00B85679" w:rsidP="00127AD9">
      <w:pPr>
        <w:pBdr>
          <w:top w:val="single" w:sz="4" w:space="1" w:color="auto"/>
          <w:left w:val="single" w:sz="4" w:space="4" w:color="auto"/>
          <w:bottom w:val="single" w:sz="4" w:space="1" w:color="auto"/>
          <w:right w:val="single" w:sz="4" w:space="4" w:color="auto"/>
        </w:pBdr>
        <w:jc w:val="center"/>
        <w:rPr>
          <w:sz w:val="24"/>
          <w:szCs w:val="24"/>
          <w:lang w:eastAsia="de-CH"/>
        </w:rPr>
      </w:pPr>
      <w:r w:rsidRPr="00B85679">
        <w:rPr>
          <w:sz w:val="24"/>
          <w:szCs w:val="24"/>
          <w:lang w:eastAsia="de-CH"/>
        </w:rPr>
        <w:t>MEMV-24xLangmutter</w:t>
      </w:r>
    </w:p>
    <w:p w:rsidR="00127AD9" w:rsidRDefault="00127AD9" w:rsidP="00127AD9">
      <w:pPr>
        <w:pBdr>
          <w:top w:val="single" w:sz="4" w:space="1" w:color="auto"/>
          <w:left w:val="single" w:sz="4" w:space="4" w:color="auto"/>
          <w:bottom w:val="single" w:sz="4" w:space="1" w:color="auto"/>
          <w:right w:val="single" w:sz="4" w:space="4" w:color="auto"/>
        </w:pBdr>
        <w:jc w:val="center"/>
        <w:rPr>
          <w:sz w:val="24"/>
          <w:szCs w:val="24"/>
          <w:lang w:eastAsia="de-CH"/>
        </w:rPr>
      </w:pPr>
    </w:p>
    <w:p w:rsidR="00127AD9" w:rsidRDefault="00127AD9" w:rsidP="00B85679">
      <w:pPr>
        <w:jc w:val="center"/>
        <w:rPr>
          <w:sz w:val="24"/>
          <w:szCs w:val="24"/>
          <w:lang w:eastAsia="de-CH"/>
        </w:rPr>
      </w:pPr>
    </w:p>
    <w:p w:rsidR="00127AD9" w:rsidRDefault="00127AD9" w:rsidP="00B85679">
      <w:pPr>
        <w:jc w:val="center"/>
        <w:rPr>
          <w:sz w:val="24"/>
          <w:szCs w:val="24"/>
          <w:lang w:eastAsia="de-CH"/>
        </w:rPr>
      </w:pPr>
    </w:p>
    <w:p w:rsidR="00127AD9" w:rsidRDefault="00127AD9" w:rsidP="00B85679">
      <w:pPr>
        <w:jc w:val="center"/>
        <w:rPr>
          <w:sz w:val="24"/>
          <w:szCs w:val="24"/>
          <w:lang w:eastAsia="de-CH"/>
        </w:rPr>
      </w:pPr>
    </w:p>
    <w:p w:rsidR="00127AD9" w:rsidRDefault="00B329FC" w:rsidP="00127AD9">
      <w:pPr>
        <w:pBdr>
          <w:top w:val="single" w:sz="4" w:space="1" w:color="auto"/>
          <w:left w:val="single" w:sz="4" w:space="4" w:color="auto"/>
          <w:bottom w:val="single" w:sz="4" w:space="1" w:color="auto"/>
          <w:right w:val="single" w:sz="4" w:space="4" w:color="auto"/>
        </w:pBdr>
        <w:jc w:val="center"/>
        <w:rPr>
          <w:sz w:val="24"/>
          <w:szCs w:val="24"/>
          <w:lang w:eastAsia="de-CH"/>
        </w:rPr>
      </w:pPr>
      <w:r>
        <w:rPr>
          <w:sz w:val="24"/>
          <w:szCs w:val="24"/>
          <w:lang w:eastAsia="de-CH"/>
        </w:rPr>
        <w:t xml:space="preserve">16 </w:t>
      </w:r>
      <w:r w:rsidR="00922F3F">
        <w:rPr>
          <w:sz w:val="24"/>
          <w:szCs w:val="24"/>
          <w:lang w:eastAsia="de-CH"/>
        </w:rPr>
        <w:t>S:</w:t>
      </w:r>
    </w:p>
    <w:p w:rsidR="00B85679" w:rsidRDefault="00B85679" w:rsidP="00127AD9">
      <w:pPr>
        <w:pBdr>
          <w:top w:val="single" w:sz="4" w:space="1" w:color="auto"/>
          <w:left w:val="single" w:sz="4" w:space="4" w:color="auto"/>
          <w:bottom w:val="single" w:sz="4" w:space="1" w:color="auto"/>
          <w:right w:val="single" w:sz="4" w:space="4" w:color="auto"/>
        </w:pBdr>
        <w:jc w:val="center"/>
        <w:rPr>
          <w:sz w:val="24"/>
          <w:szCs w:val="24"/>
          <w:lang w:eastAsia="de-CH"/>
        </w:rPr>
      </w:pPr>
      <w:r w:rsidRPr="00B85679">
        <w:rPr>
          <w:noProof/>
          <w:sz w:val="24"/>
          <w:szCs w:val="24"/>
          <w:lang w:eastAsia="de-DE"/>
        </w:rPr>
        <w:drawing>
          <wp:inline distT="0" distB="0" distL="0" distR="0">
            <wp:extent cx="1171574" cy="1257299"/>
            <wp:effectExtent l="19050" t="0" r="0" b="0"/>
            <wp:docPr id="64" name="Bild 8" descr="IMG_5057.JPG"/>
            <wp:cNvGraphicFramePr/>
            <a:graphic xmlns:a="http://schemas.openxmlformats.org/drawingml/2006/main">
              <a:graphicData uri="http://schemas.openxmlformats.org/drawingml/2006/picture">
                <pic:pic xmlns:pic="http://schemas.openxmlformats.org/drawingml/2006/picture">
                  <pic:nvPicPr>
                    <pic:cNvPr id="353" name="229164BE-144D-4005-8090-B76F4BA7AD39" descr="IMG_5057.JPG"/>
                    <pic:cNvPicPr/>
                  </pic:nvPicPr>
                  <pic:blipFill>
                    <a:blip r:embed="rId86" r:link="rId87" cstate="print"/>
                    <a:srcRect/>
                    <a:stretch>
                      <a:fillRect/>
                    </a:stretch>
                  </pic:blipFill>
                  <pic:spPr bwMode="auto">
                    <a:xfrm>
                      <a:off x="0" y="0"/>
                      <a:ext cx="1171574" cy="1257299"/>
                    </a:xfrm>
                    <a:prstGeom prst="rect">
                      <a:avLst/>
                    </a:prstGeom>
                    <a:noFill/>
                    <a:ln w="9525">
                      <a:noFill/>
                      <a:miter lim="800000"/>
                      <a:headEnd/>
                      <a:tailEnd/>
                    </a:ln>
                  </pic:spPr>
                </pic:pic>
              </a:graphicData>
            </a:graphic>
          </wp:inline>
        </w:drawing>
      </w:r>
    </w:p>
    <w:p w:rsidR="00B85679" w:rsidRPr="00B85679" w:rsidRDefault="00B85679" w:rsidP="00127AD9">
      <w:pPr>
        <w:pBdr>
          <w:top w:val="single" w:sz="4" w:space="1" w:color="auto"/>
          <w:left w:val="single" w:sz="4" w:space="4" w:color="auto"/>
          <w:bottom w:val="single" w:sz="4" w:space="1" w:color="auto"/>
          <w:right w:val="single" w:sz="4" w:space="4" w:color="auto"/>
        </w:pBdr>
        <w:spacing w:after="0"/>
        <w:jc w:val="center"/>
        <w:rPr>
          <w:b/>
          <w:sz w:val="24"/>
          <w:szCs w:val="24"/>
          <w:lang w:eastAsia="de-CH"/>
        </w:rPr>
      </w:pPr>
      <w:r w:rsidRPr="00B85679">
        <w:rPr>
          <w:b/>
          <w:sz w:val="24"/>
          <w:szCs w:val="24"/>
          <w:lang w:eastAsia="de-CH"/>
        </w:rPr>
        <w:t xml:space="preserve">U Scheibe M24 gehärtet </w:t>
      </w:r>
    </w:p>
    <w:p w:rsidR="00B85679" w:rsidRDefault="00B85679" w:rsidP="00127AD9">
      <w:pPr>
        <w:pBdr>
          <w:top w:val="single" w:sz="4" w:space="1" w:color="auto"/>
          <w:left w:val="single" w:sz="4" w:space="4" w:color="auto"/>
          <w:bottom w:val="single" w:sz="4" w:space="1" w:color="auto"/>
          <w:right w:val="single" w:sz="4" w:space="4" w:color="auto"/>
        </w:pBdr>
        <w:spacing w:after="0"/>
        <w:jc w:val="center"/>
        <w:rPr>
          <w:b/>
          <w:sz w:val="24"/>
          <w:szCs w:val="24"/>
          <w:lang w:eastAsia="de-CH"/>
        </w:rPr>
      </w:pPr>
      <w:r w:rsidRPr="00B85679">
        <w:rPr>
          <w:b/>
          <w:sz w:val="24"/>
          <w:szCs w:val="24"/>
          <w:lang w:eastAsia="de-CH"/>
        </w:rPr>
        <w:t>U Scheibe M24 ungehärtet</w:t>
      </w:r>
    </w:p>
    <w:p w:rsidR="00B85679" w:rsidRPr="00B85679" w:rsidRDefault="00B85679" w:rsidP="00127AD9">
      <w:pPr>
        <w:pBdr>
          <w:top w:val="single" w:sz="4" w:space="1" w:color="auto"/>
          <w:left w:val="single" w:sz="4" w:space="4" w:color="auto"/>
          <w:bottom w:val="single" w:sz="4" w:space="1" w:color="auto"/>
          <w:right w:val="single" w:sz="4" w:space="4" w:color="auto"/>
        </w:pBdr>
        <w:spacing w:after="0"/>
        <w:jc w:val="center"/>
        <w:rPr>
          <w:b/>
          <w:sz w:val="24"/>
          <w:szCs w:val="24"/>
          <w:lang w:eastAsia="de-CH"/>
        </w:rPr>
      </w:pPr>
    </w:p>
    <w:p w:rsidR="00B85679" w:rsidRDefault="00D3176E" w:rsidP="00127AD9">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Pr>
          <w:sz w:val="24"/>
          <w:szCs w:val="24"/>
          <w:lang w:eastAsia="de-CH"/>
        </w:rPr>
        <w:lastRenderedPageBreak/>
        <w:t>MEMV-M24_U_Scheibe gehär</w:t>
      </w:r>
      <w:r w:rsidR="00B85679">
        <w:rPr>
          <w:sz w:val="24"/>
          <w:szCs w:val="24"/>
          <w:lang w:eastAsia="de-CH"/>
        </w:rPr>
        <w:t>t</w:t>
      </w:r>
      <w:r>
        <w:rPr>
          <w:sz w:val="24"/>
          <w:szCs w:val="24"/>
          <w:lang w:eastAsia="de-CH"/>
        </w:rPr>
        <w:t>et</w:t>
      </w:r>
    </w:p>
    <w:p w:rsidR="00B85679" w:rsidRDefault="00B85679" w:rsidP="00127AD9">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sidRPr="00B85679">
        <w:rPr>
          <w:sz w:val="24"/>
          <w:szCs w:val="24"/>
          <w:lang w:eastAsia="de-CH"/>
        </w:rPr>
        <w:t>MEMV-M24_U_Scheibe norm</w:t>
      </w:r>
    </w:p>
    <w:p w:rsidR="00127AD9" w:rsidRDefault="00127AD9" w:rsidP="00B85679">
      <w:pPr>
        <w:spacing w:after="0"/>
        <w:jc w:val="center"/>
        <w:rPr>
          <w:sz w:val="24"/>
          <w:szCs w:val="24"/>
          <w:lang w:eastAsia="de-CH"/>
        </w:rPr>
      </w:pPr>
    </w:p>
    <w:p w:rsidR="00A82B3B" w:rsidRDefault="00A82B3B" w:rsidP="00B85679">
      <w:pPr>
        <w:spacing w:after="0"/>
        <w:jc w:val="center"/>
        <w:rPr>
          <w:sz w:val="24"/>
          <w:szCs w:val="24"/>
          <w:lang w:eastAsia="de-CH"/>
        </w:rPr>
      </w:pPr>
    </w:p>
    <w:p w:rsidR="00A82B3B" w:rsidRDefault="00A82B3B" w:rsidP="00A82B3B">
      <w:pPr>
        <w:rPr>
          <w:sz w:val="24"/>
          <w:szCs w:val="24"/>
          <w:lang w:eastAsia="de-CH"/>
        </w:rPr>
      </w:pPr>
    </w:p>
    <w:p w:rsidR="00401C65" w:rsidRDefault="00401C65" w:rsidP="00A82B3B">
      <w:pPr>
        <w:rPr>
          <w:sz w:val="24"/>
          <w:szCs w:val="24"/>
          <w:lang w:eastAsia="de-CH"/>
        </w:rPr>
      </w:pPr>
    </w:p>
    <w:p w:rsidR="00401C65" w:rsidRDefault="00401C65" w:rsidP="00A82B3B">
      <w:pPr>
        <w:rPr>
          <w:sz w:val="24"/>
          <w:szCs w:val="24"/>
          <w:lang w:eastAsia="de-CH"/>
        </w:rPr>
      </w:pPr>
    </w:p>
    <w:p w:rsidR="00401C65" w:rsidRDefault="00401C65" w:rsidP="00A82B3B">
      <w:pPr>
        <w:rPr>
          <w:sz w:val="24"/>
          <w:szCs w:val="24"/>
          <w:lang w:eastAsia="de-CH"/>
        </w:rPr>
      </w:pPr>
    </w:p>
    <w:p w:rsidR="00401C65" w:rsidRDefault="00401C65" w:rsidP="00A82B3B">
      <w:pPr>
        <w:rPr>
          <w:sz w:val="24"/>
          <w:szCs w:val="24"/>
          <w:lang w:eastAsia="de-CH"/>
        </w:rPr>
      </w:pPr>
    </w:p>
    <w:p w:rsidR="00A82B3B" w:rsidRDefault="00B329FC" w:rsidP="00922F3F">
      <w:pPr>
        <w:pBdr>
          <w:top w:val="single" w:sz="4" w:space="1" w:color="auto"/>
          <w:left w:val="single" w:sz="4" w:space="4" w:color="auto"/>
          <w:bottom w:val="single" w:sz="4" w:space="1" w:color="auto"/>
          <w:right w:val="single" w:sz="4" w:space="4" w:color="auto"/>
        </w:pBdr>
        <w:jc w:val="center"/>
        <w:rPr>
          <w:sz w:val="24"/>
          <w:szCs w:val="24"/>
          <w:lang w:eastAsia="de-CH"/>
        </w:rPr>
      </w:pPr>
      <w:r>
        <w:rPr>
          <w:sz w:val="24"/>
          <w:szCs w:val="24"/>
          <w:lang w:eastAsia="de-CH"/>
        </w:rPr>
        <w:t xml:space="preserve">16 </w:t>
      </w:r>
      <w:r w:rsidR="00922F3F">
        <w:rPr>
          <w:sz w:val="24"/>
          <w:szCs w:val="24"/>
          <w:lang w:eastAsia="de-CH"/>
        </w:rPr>
        <w:t>T:</w:t>
      </w:r>
    </w:p>
    <w:p w:rsidR="00A82B3B" w:rsidRDefault="00A82B3B" w:rsidP="00A82B3B">
      <w:pPr>
        <w:pBdr>
          <w:top w:val="single" w:sz="4" w:space="1" w:color="auto"/>
          <w:left w:val="single" w:sz="4" w:space="4" w:color="auto"/>
          <w:bottom w:val="single" w:sz="4" w:space="1" w:color="auto"/>
          <w:right w:val="single" w:sz="4" w:space="4" w:color="auto"/>
        </w:pBdr>
        <w:jc w:val="center"/>
        <w:rPr>
          <w:sz w:val="24"/>
          <w:szCs w:val="24"/>
          <w:lang w:eastAsia="de-CH"/>
        </w:rPr>
      </w:pPr>
      <w:r w:rsidRPr="001E1D3F">
        <w:rPr>
          <w:noProof/>
          <w:sz w:val="24"/>
          <w:szCs w:val="24"/>
          <w:lang w:eastAsia="de-DE"/>
        </w:rPr>
        <w:drawing>
          <wp:inline distT="0" distB="0" distL="0" distR="0">
            <wp:extent cx="1435100" cy="1250950"/>
            <wp:effectExtent l="19050" t="0" r="0" b="0"/>
            <wp:docPr id="153" name="Bild 1" descr="\\IW-PC\Ring_098_07_2017_3\A2_Technik_2015\B23_Eigenprodukte_2015\MEMV_2019\Artikel Namenssystem MEMV\Produktbilder\MEMV-S-30-400.jpg"/>
            <wp:cNvGraphicFramePr/>
            <a:graphic xmlns:a="http://schemas.openxmlformats.org/drawingml/2006/main">
              <a:graphicData uri="http://schemas.openxmlformats.org/drawingml/2006/picture">
                <pic:pic xmlns:pic="http://schemas.openxmlformats.org/drawingml/2006/picture">
                  <pic:nvPicPr>
                    <pic:cNvPr id="14000" name="Grafik 107" descr="\\IW-PC\Ring_098_07_2017_3\A2_Technik_2015\B23_Eigenprodukte_2015\MEMV_2019\Artikel Namenssystem MEMV\Produktbilder\MEMV-S-30-400.jpg"/>
                    <pic:cNvPicPr>
                      <a:picLocks noChangeAspect="1" noChangeArrowheads="1"/>
                    </pic:cNvPicPr>
                  </pic:nvPicPr>
                  <pic:blipFill>
                    <a:blip r:embed="rId88" cstate="print"/>
                    <a:srcRect/>
                    <a:stretch>
                      <a:fillRect/>
                    </a:stretch>
                  </pic:blipFill>
                  <pic:spPr bwMode="auto">
                    <a:xfrm>
                      <a:off x="0" y="0"/>
                      <a:ext cx="1435100" cy="1250950"/>
                    </a:xfrm>
                    <a:prstGeom prst="rect">
                      <a:avLst/>
                    </a:prstGeom>
                    <a:noFill/>
                    <a:ln w="9525">
                      <a:noFill/>
                      <a:miter lim="800000"/>
                      <a:headEnd/>
                      <a:tailEnd/>
                    </a:ln>
                  </pic:spPr>
                </pic:pic>
              </a:graphicData>
            </a:graphic>
          </wp:inline>
        </w:drawing>
      </w:r>
    </w:p>
    <w:p w:rsidR="00A82B3B" w:rsidRPr="002165FB" w:rsidRDefault="00A82B3B" w:rsidP="00A82B3B">
      <w:pPr>
        <w:pBdr>
          <w:top w:val="single" w:sz="4" w:space="1" w:color="auto"/>
          <w:left w:val="single" w:sz="4" w:space="4" w:color="auto"/>
          <w:bottom w:val="single" w:sz="4" w:space="1" w:color="auto"/>
          <w:right w:val="single" w:sz="4" w:space="4" w:color="auto"/>
        </w:pBdr>
        <w:spacing w:after="0"/>
        <w:jc w:val="center"/>
        <w:rPr>
          <w:b/>
          <w:sz w:val="24"/>
          <w:szCs w:val="24"/>
          <w:lang w:eastAsia="de-CH"/>
        </w:rPr>
      </w:pPr>
      <w:r>
        <w:rPr>
          <w:b/>
          <w:sz w:val="24"/>
          <w:szCs w:val="24"/>
          <w:lang w:eastAsia="de-CH"/>
        </w:rPr>
        <w:t>Gewindestangen   Set</w:t>
      </w:r>
    </w:p>
    <w:p w:rsidR="00A82B3B" w:rsidRDefault="00A82B3B" w:rsidP="00A82B3B">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Pr>
          <w:sz w:val="24"/>
          <w:szCs w:val="24"/>
          <w:lang w:eastAsia="de-CH"/>
        </w:rPr>
        <w:t>MEMV-S-3</w:t>
      </w:r>
      <w:r w:rsidRPr="00D170C2">
        <w:rPr>
          <w:sz w:val="24"/>
          <w:szCs w:val="24"/>
          <w:lang w:eastAsia="de-CH"/>
        </w:rPr>
        <w:t>0-500</w:t>
      </w:r>
    </w:p>
    <w:p w:rsidR="00A82B3B" w:rsidRPr="001E1D3F" w:rsidRDefault="00A82B3B" w:rsidP="00A82B3B">
      <w:pPr>
        <w:jc w:val="center"/>
      </w:pPr>
    </w:p>
    <w:p w:rsidR="00922F3F" w:rsidRDefault="00922F3F" w:rsidP="00A82B3B">
      <w:pPr>
        <w:pBdr>
          <w:top w:val="single" w:sz="4" w:space="1" w:color="auto"/>
          <w:left w:val="single" w:sz="4" w:space="4" w:color="auto"/>
          <w:bottom w:val="single" w:sz="4" w:space="1" w:color="auto"/>
          <w:right w:val="single" w:sz="4" w:space="4" w:color="auto"/>
        </w:pBdr>
        <w:jc w:val="center"/>
        <w:rPr>
          <w:sz w:val="24"/>
          <w:szCs w:val="24"/>
          <w:lang w:eastAsia="de-CH"/>
        </w:rPr>
      </w:pPr>
    </w:p>
    <w:p w:rsidR="00922F3F" w:rsidRDefault="00922F3F" w:rsidP="00A82B3B">
      <w:pPr>
        <w:pBdr>
          <w:top w:val="single" w:sz="4" w:space="1" w:color="auto"/>
          <w:left w:val="single" w:sz="4" w:space="4" w:color="auto"/>
          <w:bottom w:val="single" w:sz="4" w:space="1" w:color="auto"/>
          <w:right w:val="single" w:sz="4" w:space="4" w:color="auto"/>
        </w:pBdr>
        <w:jc w:val="center"/>
        <w:rPr>
          <w:sz w:val="24"/>
          <w:szCs w:val="24"/>
          <w:lang w:eastAsia="de-CH"/>
        </w:rPr>
      </w:pPr>
    </w:p>
    <w:p w:rsidR="00922F3F" w:rsidRDefault="00922F3F" w:rsidP="00A82B3B">
      <w:pPr>
        <w:pBdr>
          <w:top w:val="single" w:sz="4" w:space="1" w:color="auto"/>
          <w:left w:val="single" w:sz="4" w:space="4" w:color="auto"/>
          <w:bottom w:val="single" w:sz="4" w:space="1" w:color="auto"/>
          <w:right w:val="single" w:sz="4" w:space="4" w:color="auto"/>
        </w:pBdr>
        <w:jc w:val="center"/>
        <w:rPr>
          <w:sz w:val="24"/>
          <w:szCs w:val="24"/>
          <w:lang w:eastAsia="de-CH"/>
        </w:rPr>
      </w:pPr>
    </w:p>
    <w:p w:rsidR="00922F3F" w:rsidRDefault="00B329FC" w:rsidP="00A82B3B">
      <w:pPr>
        <w:pBdr>
          <w:top w:val="single" w:sz="4" w:space="1" w:color="auto"/>
          <w:left w:val="single" w:sz="4" w:space="4" w:color="auto"/>
          <w:bottom w:val="single" w:sz="4" w:space="1" w:color="auto"/>
          <w:right w:val="single" w:sz="4" w:space="4" w:color="auto"/>
        </w:pBdr>
        <w:jc w:val="center"/>
        <w:rPr>
          <w:sz w:val="24"/>
          <w:szCs w:val="24"/>
          <w:lang w:eastAsia="de-CH"/>
        </w:rPr>
      </w:pPr>
      <w:r>
        <w:rPr>
          <w:sz w:val="24"/>
          <w:szCs w:val="24"/>
          <w:lang w:eastAsia="de-CH"/>
        </w:rPr>
        <w:t xml:space="preserve">16 </w:t>
      </w:r>
      <w:r w:rsidR="00922F3F">
        <w:rPr>
          <w:sz w:val="24"/>
          <w:szCs w:val="24"/>
          <w:lang w:eastAsia="de-CH"/>
        </w:rPr>
        <w:t>U:</w:t>
      </w:r>
    </w:p>
    <w:p w:rsidR="00922F3F" w:rsidRDefault="00922F3F" w:rsidP="00A82B3B">
      <w:pPr>
        <w:pBdr>
          <w:top w:val="single" w:sz="4" w:space="1" w:color="auto"/>
          <w:left w:val="single" w:sz="4" w:space="4" w:color="auto"/>
          <w:bottom w:val="single" w:sz="4" w:space="1" w:color="auto"/>
          <w:right w:val="single" w:sz="4" w:space="4" w:color="auto"/>
        </w:pBdr>
        <w:jc w:val="center"/>
        <w:rPr>
          <w:sz w:val="24"/>
          <w:szCs w:val="24"/>
          <w:lang w:eastAsia="de-CH"/>
        </w:rPr>
      </w:pPr>
    </w:p>
    <w:p w:rsidR="00A82B3B" w:rsidRDefault="00A82B3B" w:rsidP="00A82B3B">
      <w:pPr>
        <w:pBdr>
          <w:top w:val="single" w:sz="4" w:space="1" w:color="auto"/>
          <w:left w:val="single" w:sz="4" w:space="4" w:color="auto"/>
          <w:bottom w:val="single" w:sz="4" w:space="1" w:color="auto"/>
          <w:right w:val="single" w:sz="4" w:space="4" w:color="auto"/>
        </w:pBdr>
        <w:jc w:val="center"/>
        <w:rPr>
          <w:sz w:val="24"/>
          <w:szCs w:val="24"/>
          <w:lang w:eastAsia="de-CH"/>
        </w:rPr>
      </w:pPr>
      <w:r w:rsidRPr="00D170C2">
        <w:rPr>
          <w:noProof/>
          <w:sz w:val="24"/>
          <w:szCs w:val="24"/>
          <w:lang w:eastAsia="de-DE"/>
        </w:rPr>
        <w:drawing>
          <wp:inline distT="0" distB="0" distL="0" distR="0">
            <wp:extent cx="1725930" cy="1440180"/>
            <wp:effectExtent l="19050" t="0" r="7620" b="0"/>
            <wp:docPr id="166" name="Bild 28" descr="\\IW-PC\Ring_098_07_2017_3\A2_Technik_2015\B23_Eigenprodukte_2015\MEMV_2019\Artikel Namenssystem MEMV\Produktbilder\MEMV-S-10-500.jpg"/>
            <wp:cNvGraphicFramePr/>
            <a:graphic xmlns:a="http://schemas.openxmlformats.org/drawingml/2006/main">
              <a:graphicData uri="http://schemas.openxmlformats.org/drawingml/2006/picture">
                <pic:pic xmlns:pic="http://schemas.openxmlformats.org/drawingml/2006/picture">
                  <pic:nvPicPr>
                    <pic:cNvPr id="12611" name="Grafik 106" descr="\\IW-PC\Ring_098_07_2017_3\A2_Technik_2015\B23_Eigenprodukte_2015\MEMV_2019\Artikel Namenssystem MEMV\Produktbilder\MEMV-S-10-500.jpg"/>
                    <pic:cNvPicPr>
                      <a:picLocks noChangeAspect="1" noChangeArrowheads="1"/>
                    </pic:cNvPicPr>
                  </pic:nvPicPr>
                  <pic:blipFill>
                    <a:blip r:embed="rId89" cstate="print"/>
                    <a:srcRect/>
                    <a:stretch>
                      <a:fillRect/>
                    </a:stretch>
                  </pic:blipFill>
                  <pic:spPr bwMode="auto">
                    <a:xfrm>
                      <a:off x="0" y="0"/>
                      <a:ext cx="1729650" cy="1443284"/>
                    </a:xfrm>
                    <a:prstGeom prst="rect">
                      <a:avLst/>
                    </a:prstGeom>
                    <a:noFill/>
                    <a:ln w="9525">
                      <a:noFill/>
                      <a:miter lim="800000"/>
                      <a:headEnd/>
                      <a:tailEnd/>
                    </a:ln>
                  </pic:spPr>
                </pic:pic>
              </a:graphicData>
            </a:graphic>
          </wp:inline>
        </w:drawing>
      </w:r>
    </w:p>
    <w:p w:rsidR="00A82B3B" w:rsidRPr="002165FB" w:rsidRDefault="00A82B3B" w:rsidP="00A82B3B">
      <w:pPr>
        <w:pBdr>
          <w:top w:val="single" w:sz="4" w:space="1" w:color="auto"/>
          <w:left w:val="single" w:sz="4" w:space="4" w:color="auto"/>
          <w:bottom w:val="single" w:sz="4" w:space="1" w:color="auto"/>
          <w:right w:val="single" w:sz="4" w:space="4" w:color="auto"/>
        </w:pBdr>
        <w:spacing w:after="0"/>
        <w:jc w:val="center"/>
        <w:rPr>
          <w:b/>
          <w:sz w:val="24"/>
          <w:szCs w:val="24"/>
          <w:lang w:eastAsia="de-CH"/>
        </w:rPr>
      </w:pPr>
      <w:r w:rsidRPr="002165FB">
        <w:rPr>
          <w:b/>
          <w:sz w:val="24"/>
          <w:szCs w:val="24"/>
          <w:lang w:eastAsia="de-CH"/>
        </w:rPr>
        <w:lastRenderedPageBreak/>
        <w:t>Briden Set</w:t>
      </w:r>
    </w:p>
    <w:p w:rsidR="00A82B3B" w:rsidRDefault="00A82B3B" w:rsidP="00A82B3B">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sidRPr="00D170C2">
        <w:rPr>
          <w:sz w:val="24"/>
          <w:szCs w:val="24"/>
          <w:lang w:eastAsia="de-CH"/>
        </w:rPr>
        <w:t>MEMV-S-10-500</w:t>
      </w:r>
    </w:p>
    <w:p w:rsidR="00A82B3B" w:rsidRDefault="00A82B3B" w:rsidP="00A82B3B">
      <w:pPr>
        <w:spacing w:after="0"/>
        <w:jc w:val="center"/>
        <w:rPr>
          <w:sz w:val="24"/>
          <w:szCs w:val="24"/>
          <w:lang w:eastAsia="de-CH"/>
        </w:rPr>
      </w:pPr>
    </w:p>
    <w:p w:rsidR="00A82B3B" w:rsidRDefault="00A82B3B" w:rsidP="00B85679">
      <w:pPr>
        <w:spacing w:after="0"/>
        <w:jc w:val="center"/>
        <w:rPr>
          <w:sz w:val="24"/>
          <w:szCs w:val="24"/>
          <w:lang w:eastAsia="de-CH"/>
        </w:rPr>
      </w:pPr>
    </w:p>
    <w:p w:rsidR="00A82B3B" w:rsidRDefault="00A82B3B" w:rsidP="00B85679">
      <w:pPr>
        <w:spacing w:after="0"/>
        <w:jc w:val="center"/>
        <w:rPr>
          <w:sz w:val="24"/>
          <w:szCs w:val="24"/>
          <w:lang w:eastAsia="de-CH"/>
        </w:rPr>
      </w:pPr>
    </w:p>
    <w:p w:rsidR="00A82B3B" w:rsidRDefault="00A82B3B" w:rsidP="00B85679">
      <w:pPr>
        <w:spacing w:after="0"/>
        <w:jc w:val="center"/>
        <w:rPr>
          <w:sz w:val="24"/>
          <w:szCs w:val="24"/>
          <w:lang w:eastAsia="de-CH"/>
        </w:rPr>
      </w:pPr>
    </w:p>
    <w:p w:rsidR="00127AD9" w:rsidRDefault="00B329FC" w:rsidP="00922F3F">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Pr>
          <w:sz w:val="24"/>
          <w:szCs w:val="24"/>
          <w:lang w:eastAsia="de-CH"/>
        </w:rPr>
        <w:t xml:space="preserve">16 </w:t>
      </w:r>
      <w:r w:rsidR="00922F3F">
        <w:rPr>
          <w:sz w:val="24"/>
          <w:szCs w:val="24"/>
          <w:lang w:eastAsia="de-CH"/>
        </w:rPr>
        <w:t>V</w:t>
      </w:r>
    </w:p>
    <w:p w:rsidR="004906AD" w:rsidRDefault="00705029" w:rsidP="00127AD9">
      <w:pPr>
        <w:pBdr>
          <w:top w:val="single" w:sz="4" w:space="1" w:color="auto"/>
          <w:left w:val="single" w:sz="4" w:space="4" w:color="auto"/>
          <w:bottom w:val="single" w:sz="4" w:space="1" w:color="auto"/>
          <w:right w:val="single" w:sz="4" w:space="4" w:color="auto"/>
        </w:pBdr>
        <w:jc w:val="center"/>
        <w:rPr>
          <w:sz w:val="24"/>
          <w:szCs w:val="24"/>
          <w:lang w:eastAsia="de-CH"/>
        </w:rPr>
      </w:pPr>
      <w:r>
        <w:rPr>
          <w:noProof/>
          <w:sz w:val="24"/>
          <w:szCs w:val="24"/>
          <w:lang w:eastAsia="de-DE"/>
        </w:rPr>
        <w:pict>
          <v:shape id="_x0000_s1029" type="#_x0000_t75" style="position:absolute;left:0;text-align:left;margin-left:-3.25pt;margin-top:72.9pt;width:138.3pt;height:27.65pt;z-index:251658240;mso-wrap-style:tight" filled="t" stroked="t">
            <v:imagedata r:id="rId90" o:title=""/>
          </v:shape>
          <o:OLEObject Type="Embed" ProgID="AutoSketch.Drawing.9" ShapeID="_x0000_s1029" DrawAspect="Content" ObjectID="_1811678238" r:id="rId91"/>
        </w:pict>
      </w:r>
      <w:r w:rsidR="008A5CB0" w:rsidRPr="008A5CB0">
        <w:rPr>
          <w:noProof/>
          <w:sz w:val="24"/>
          <w:szCs w:val="24"/>
          <w:lang w:eastAsia="de-DE"/>
        </w:rPr>
        <w:drawing>
          <wp:inline distT="0" distB="0" distL="0" distR="0">
            <wp:extent cx="1381125" cy="847725"/>
            <wp:effectExtent l="19050" t="0" r="9525" b="0"/>
            <wp:docPr id="34" name="Bild 1" descr="IMG_5048.JPG"/>
            <wp:cNvGraphicFramePr/>
            <a:graphic xmlns:a="http://schemas.openxmlformats.org/drawingml/2006/main">
              <a:graphicData uri="http://schemas.openxmlformats.org/drawingml/2006/picture">
                <pic:pic xmlns:pic="http://schemas.openxmlformats.org/drawingml/2006/picture">
                  <pic:nvPicPr>
                    <pic:cNvPr id="302" name="FD8F1836-6D1D-4030-9B22-CAF48657F74E" descr="IMG_5048.JPG"/>
                    <pic:cNvPicPr/>
                  </pic:nvPicPr>
                  <pic:blipFill>
                    <a:blip r:embed="rId92" r:link="rId93" cstate="print"/>
                    <a:srcRect/>
                    <a:stretch>
                      <a:fillRect/>
                    </a:stretch>
                  </pic:blipFill>
                  <pic:spPr bwMode="auto">
                    <a:xfrm>
                      <a:off x="0" y="0"/>
                      <a:ext cx="1381125" cy="847725"/>
                    </a:xfrm>
                    <a:prstGeom prst="rect">
                      <a:avLst/>
                    </a:prstGeom>
                    <a:noFill/>
                    <a:ln w="9525">
                      <a:noFill/>
                      <a:miter lim="800000"/>
                      <a:headEnd/>
                      <a:tailEnd/>
                    </a:ln>
                  </pic:spPr>
                </pic:pic>
              </a:graphicData>
            </a:graphic>
          </wp:inline>
        </w:drawing>
      </w:r>
    </w:p>
    <w:p w:rsidR="004906AD" w:rsidRDefault="004906AD" w:rsidP="00FB584E">
      <w:pPr>
        <w:pBdr>
          <w:top w:val="single" w:sz="4" w:space="1" w:color="auto"/>
          <w:left w:val="single" w:sz="4" w:space="4" w:color="auto"/>
          <w:bottom w:val="single" w:sz="4" w:space="1" w:color="auto"/>
          <w:right w:val="single" w:sz="4" w:space="4" w:color="auto"/>
        </w:pBdr>
        <w:jc w:val="center"/>
        <w:rPr>
          <w:sz w:val="24"/>
          <w:szCs w:val="24"/>
          <w:lang w:eastAsia="de-CH"/>
        </w:rPr>
      </w:pPr>
    </w:p>
    <w:p w:rsidR="00FB584E" w:rsidRPr="00FB584E" w:rsidRDefault="00FB584E" w:rsidP="00FB584E">
      <w:pPr>
        <w:pBdr>
          <w:top w:val="single" w:sz="4" w:space="1" w:color="auto"/>
          <w:left w:val="single" w:sz="4" w:space="4" w:color="auto"/>
          <w:bottom w:val="single" w:sz="4" w:space="1" w:color="auto"/>
          <w:right w:val="single" w:sz="4" w:space="4" w:color="auto"/>
        </w:pBdr>
        <w:spacing w:after="0"/>
        <w:jc w:val="center"/>
        <w:rPr>
          <w:b/>
          <w:sz w:val="24"/>
          <w:szCs w:val="24"/>
          <w:lang w:eastAsia="de-CH"/>
        </w:rPr>
      </w:pPr>
      <w:r w:rsidRPr="00FB584E">
        <w:rPr>
          <w:b/>
          <w:sz w:val="24"/>
          <w:szCs w:val="24"/>
          <w:lang w:eastAsia="de-CH"/>
        </w:rPr>
        <w:t>Locheisen</w:t>
      </w:r>
    </w:p>
    <w:p w:rsidR="00976C9A" w:rsidRDefault="00C01442" w:rsidP="00FB584E">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Pr>
          <w:sz w:val="24"/>
          <w:szCs w:val="24"/>
          <w:lang w:eastAsia="de-CH"/>
        </w:rPr>
        <w:t>3 Locheisen 30x50 x 150</w:t>
      </w:r>
    </w:p>
    <w:p w:rsidR="00976C9A" w:rsidRDefault="00976C9A" w:rsidP="00FB584E">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Pr>
          <w:sz w:val="24"/>
          <w:szCs w:val="24"/>
          <w:lang w:eastAsia="de-CH"/>
        </w:rPr>
        <w:t>4 Locheisen30x50x250</w:t>
      </w:r>
    </w:p>
    <w:p w:rsidR="00976C9A" w:rsidRDefault="00976C9A" w:rsidP="00FB584E">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Pr>
          <w:sz w:val="24"/>
          <w:szCs w:val="24"/>
          <w:lang w:eastAsia="de-CH"/>
        </w:rPr>
        <w:t>4 Locheisen30x50x520</w:t>
      </w:r>
    </w:p>
    <w:p w:rsidR="00D838AD" w:rsidRDefault="00D838AD" w:rsidP="00FB584E">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Pr>
          <w:sz w:val="24"/>
          <w:szCs w:val="24"/>
          <w:lang w:eastAsia="de-CH"/>
        </w:rPr>
        <w:t>4 Stk. Unter Locheisen     40x70x1150</w:t>
      </w:r>
    </w:p>
    <w:p w:rsidR="00D838AD" w:rsidRDefault="00D838AD" w:rsidP="00FB584E">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Pr>
          <w:sz w:val="24"/>
          <w:szCs w:val="24"/>
          <w:lang w:eastAsia="de-CH"/>
        </w:rPr>
        <w:t>Mit Klemmschuh Löcher</w:t>
      </w:r>
    </w:p>
    <w:p w:rsidR="00127AD9" w:rsidRDefault="00127AD9" w:rsidP="00127AD9">
      <w:pPr>
        <w:pBdr>
          <w:top w:val="single" w:sz="4" w:space="1" w:color="auto"/>
          <w:left w:val="single" w:sz="4" w:space="4" w:color="auto"/>
          <w:bottom w:val="single" w:sz="4" w:space="1" w:color="auto"/>
          <w:right w:val="single" w:sz="4" w:space="4" w:color="auto"/>
        </w:pBdr>
        <w:spacing w:after="0"/>
        <w:rPr>
          <w:sz w:val="24"/>
          <w:szCs w:val="24"/>
          <w:lang w:eastAsia="de-CH"/>
        </w:rPr>
      </w:pPr>
    </w:p>
    <w:p w:rsidR="00127AD9" w:rsidRDefault="00127AD9" w:rsidP="00976C9A">
      <w:pPr>
        <w:spacing w:after="0"/>
        <w:rPr>
          <w:sz w:val="24"/>
          <w:szCs w:val="24"/>
          <w:lang w:eastAsia="de-CH"/>
        </w:rPr>
      </w:pPr>
    </w:p>
    <w:p w:rsidR="00127AD9" w:rsidRDefault="00B329FC" w:rsidP="00FB584E">
      <w:pPr>
        <w:pBdr>
          <w:top w:val="single" w:sz="4" w:space="3" w:color="auto"/>
          <w:left w:val="single" w:sz="4" w:space="4" w:color="auto"/>
          <w:bottom w:val="single" w:sz="4" w:space="1" w:color="auto"/>
          <w:right w:val="single" w:sz="4" w:space="4" w:color="auto"/>
        </w:pBdr>
        <w:spacing w:after="0"/>
        <w:jc w:val="center"/>
        <w:rPr>
          <w:sz w:val="24"/>
          <w:szCs w:val="24"/>
          <w:lang w:eastAsia="de-CH"/>
        </w:rPr>
      </w:pPr>
      <w:r>
        <w:rPr>
          <w:sz w:val="24"/>
          <w:szCs w:val="24"/>
          <w:lang w:eastAsia="de-CH"/>
        </w:rPr>
        <w:t xml:space="preserve">16 </w:t>
      </w:r>
      <w:r w:rsidR="00922F3F">
        <w:rPr>
          <w:sz w:val="24"/>
          <w:szCs w:val="24"/>
          <w:lang w:eastAsia="de-CH"/>
        </w:rPr>
        <w:t>W</w:t>
      </w:r>
      <w:r w:rsidR="00FB584E">
        <w:rPr>
          <w:sz w:val="24"/>
          <w:szCs w:val="24"/>
          <w:lang w:eastAsia="de-CH"/>
        </w:rPr>
        <w:t>:</w:t>
      </w:r>
    </w:p>
    <w:p w:rsidR="00127AD9" w:rsidRDefault="00127AD9" w:rsidP="00FB584E">
      <w:pPr>
        <w:pBdr>
          <w:top w:val="single" w:sz="4" w:space="3" w:color="auto"/>
          <w:left w:val="single" w:sz="4" w:space="4" w:color="auto"/>
          <w:bottom w:val="single" w:sz="4" w:space="1" w:color="auto"/>
          <w:right w:val="single" w:sz="4" w:space="4" w:color="auto"/>
        </w:pBdr>
        <w:spacing w:after="0"/>
        <w:rPr>
          <w:sz w:val="24"/>
          <w:szCs w:val="24"/>
          <w:lang w:eastAsia="de-CH"/>
        </w:rPr>
      </w:pPr>
    </w:p>
    <w:p w:rsidR="00976C9A" w:rsidRDefault="00976C9A" w:rsidP="00FB584E">
      <w:pPr>
        <w:pBdr>
          <w:top w:val="single" w:sz="4" w:space="3" w:color="auto"/>
          <w:left w:val="single" w:sz="4" w:space="4" w:color="auto"/>
          <w:bottom w:val="single" w:sz="4" w:space="1" w:color="auto"/>
          <w:right w:val="single" w:sz="4" w:space="4" w:color="auto"/>
        </w:pBdr>
        <w:spacing w:after="0"/>
        <w:jc w:val="center"/>
        <w:rPr>
          <w:sz w:val="24"/>
          <w:szCs w:val="24"/>
          <w:lang w:eastAsia="de-CH"/>
        </w:rPr>
      </w:pPr>
      <w:r w:rsidRPr="00976C9A">
        <w:rPr>
          <w:noProof/>
          <w:sz w:val="24"/>
          <w:szCs w:val="24"/>
          <w:lang w:eastAsia="de-DE"/>
        </w:rPr>
        <w:drawing>
          <wp:inline distT="0" distB="0" distL="0" distR="0">
            <wp:extent cx="1225549" cy="919162"/>
            <wp:effectExtent l="19050" t="0" r="0" b="0"/>
            <wp:docPr id="92" name="Bild 53"/>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94" cstate="email">
                      <a:extLst>
                        <a:ext uri="{28A0092B-C50C-407E-A947-70E740481C1C}">
                          <a14:useLocalDpi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a:ext>
                      </a:extLst>
                    </a:blip>
                    <a:stretch>
                      <a:fillRect/>
                    </a:stretch>
                  </pic:blipFill>
                  <pic:spPr>
                    <a:xfrm>
                      <a:off x="0" y="0"/>
                      <a:ext cx="1225549" cy="919162"/>
                    </a:xfrm>
                    <a:prstGeom prst="rect">
                      <a:avLst/>
                    </a:prstGeom>
                  </pic:spPr>
                </pic:pic>
              </a:graphicData>
            </a:graphic>
          </wp:inline>
        </w:drawing>
      </w:r>
    </w:p>
    <w:p w:rsidR="00FB584E" w:rsidRDefault="00976C9A" w:rsidP="00FB584E">
      <w:pPr>
        <w:pBdr>
          <w:top w:val="single" w:sz="4" w:space="3" w:color="auto"/>
          <w:left w:val="single" w:sz="4" w:space="4" w:color="auto"/>
          <w:bottom w:val="single" w:sz="4" w:space="1" w:color="auto"/>
          <w:right w:val="single" w:sz="4" w:space="4" w:color="auto"/>
        </w:pBdr>
        <w:spacing w:after="0"/>
        <w:jc w:val="center"/>
        <w:rPr>
          <w:sz w:val="24"/>
          <w:szCs w:val="24"/>
          <w:lang w:eastAsia="de-CH"/>
        </w:rPr>
      </w:pPr>
      <w:r w:rsidRPr="00FB584E">
        <w:rPr>
          <w:b/>
          <w:sz w:val="24"/>
          <w:szCs w:val="24"/>
          <w:lang w:eastAsia="de-CH"/>
        </w:rPr>
        <w:t>Fertiges Boxenset  mit Locheisen</w:t>
      </w:r>
    </w:p>
    <w:p w:rsidR="00976C9A" w:rsidRDefault="00976C9A" w:rsidP="00FB584E">
      <w:pPr>
        <w:pBdr>
          <w:top w:val="single" w:sz="4" w:space="3" w:color="auto"/>
          <w:left w:val="single" w:sz="4" w:space="4" w:color="auto"/>
          <w:bottom w:val="single" w:sz="4" w:space="1" w:color="auto"/>
          <w:right w:val="single" w:sz="4" w:space="4" w:color="auto"/>
        </w:pBdr>
        <w:spacing w:after="0"/>
        <w:jc w:val="center"/>
        <w:rPr>
          <w:sz w:val="24"/>
          <w:szCs w:val="24"/>
          <w:lang w:eastAsia="de-CH"/>
        </w:rPr>
      </w:pPr>
      <w:r w:rsidRPr="00976C9A">
        <w:rPr>
          <w:sz w:val="24"/>
          <w:szCs w:val="24"/>
          <w:lang w:eastAsia="de-CH"/>
        </w:rPr>
        <w:t>ALU Hochfest</w:t>
      </w:r>
    </w:p>
    <w:p w:rsidR="00976C9A" w:rsidRPr="00D6737D" w:rsidRDefault="00976C9A" w:rsidP="00FB584E">
      <w:pPr>
        <w:pBdr>
          <w:top w:val="single" w:sz="4" w:space="3" w:color="auto"/>
          <w:left w:val="single" w:sz="4" w:space="4" w:color="auto"/>
          <w:bottom w:val="single" w:sz="4" w:space="1" w:color="auto"/>
          <w:right w:val="single" w:sz="4" w:space="4" w:color="auto"/>
        </w:pBdr>
        <w:spacing w:after="0"/>
        <w:jc w:val="center"/>
        <w:rPr>
          <w:sz w:val="24"/>
          <w:szCs w:val="24"/>
          <w:lang w:val="fr-CH" w:eastAsia="de-CH"/>
        </w:rPr>
      </w:pPr>
      <w:r w:rsidRPr="00D6737D">
        <w:rPr>
          <w:sz w:val="24"/>
          <w:szCs w:val="24"/>
          <w:lang w:val="fr-CH" w:eastAsia="de-CH"/>
        </w:rPr>
        <w:t>MEMV-LE- Set-Box</w:t>
      </w:r>
    </w:p>
    <w:p w:rsidR="00976C9A" w:rsidRPr="00D6737D" w:rsidRDefault="00976C9A" w:rsidP="008F56FD">
      <w:pPr>
        <w:spacing w:after="0"/>
        <w:rPr>
          <w:sz w:val="24"/>
          <w:szCs w:val="24"/>
          <w:lang w:val="fr-CH" w:eastAsia="de-CH"/>
        </w:rPr>
      </w:pPr>
    </w:p>
    <w:p w:rsidR="008F56FD" w:rsidRPr="00D6737D" w:rsidRDefault="008F56FD" w:rsidP="008F56FD">
      <w:pPr>
        <w:spacing w:after="0"/>
        <w:rPr>
          <w:sz w:val="24"/>
          <w:szCs w:val="24"/>
          <w:lang w:val="fr-CH" w:eastAsia="de-CH"/>
        </w:rPr>
      </w:pPr>
    </w:p>
    <w:p w:rsidR="008F56FD" w:rsidRPr="00D6737D" w:rsidRDefault="008F56FD" w:rsidP="008F56FD">
      <w:pPr>
        <w:spacing w:after="0"/>
        <w:rPr>
          <w:sz w:val="24"/>
          <w:szCs w:val="24"/>
          <w:lang w:val="fr-CH" w:eastAsia="de-CH"/>
        </w:rPr>
      </w:pPr>
    </w:p>
    <w:p w:rsidR="00922F3F" w:rsidRPr="00D6737D" w:rsidRDefault="00B329FC" w:rsidP="00922F3F">
      <w:pPr>
        <w:pBdr>
          <w:top w:val="single" w:sz="4" w:space="1" w:color="auto"/>
          <w:left w:val="single" w:sz="4" w:space="1" w:color="auto"/>
          <w:bottom w:val="single" w:sz="4" w:space="1" w:color="auto"/>
          <w:right w:val="single" w:sz="4" w:space="1" w:color="auto"/>
        </w:pBdr>
        <w:spacing w:before="100" w:beforeAutospacing="1" w:after="100" w:afterAutospacing="1" w:line="240" w:lineRule="auto"/>
        <w:jc w:val="center"/>
        <w:rPr>
          <w:rFonts w:eastAsia="Times New Roman" w:cstheme="minorHAnsi"/>
          <w:lang w:val="fr-CH" w:eastAsia="de-DE"/>
        </w:rPr>
      </w:pPr>
      <w:r w:rsidRPr="00D6737D">
        <w:rPr>
          <w:rFonts w:eastAsia="Times New Roman" w:cstheme="minorHAnsi"/>
          <w:lang w:val="fr-CH" w:eastAsia="de-DE"/>
        </w:rPr>
        <w:t xml:space="preserve">16 </w:t>
      </w:r>
      <w:r w:rsidR="00922F3F" w:rsidRPr="00D6737D">
        <w:rPr>
          <w:rFonts w:eastAsia="Times New Roman" w:cstheme="minorHAnsi"/>
          <w:lang w:val="fr-CH" w:eastAsia="de-DE"/>
        </w:rPr>
        <w:t>W:</w:t>
      </w:r>
    </w:p>
    <w:p w:rsidR="00E0654A" w:rsidRDefault="006816CB" w:rsidP="00922F3F">
      <w:pPr>
        <w:pBdr>
          <w:top w:val="single" w:sz="4" w:space="1" w:color="auto"/>
          <w:left w:val="single" w:sz="4" w:space="1" w:color="auto"/>
          <w:bottom w:val="single" w:sz="4" w:space="1" w:color="auto"/>
          <w:right w:val="single" w:sz="4" w:space="1" w:color="auto"/>
        </w:pBdr>
        <w:spacing w:before="100" w:beforeAutospacing="1" w:after="100" w:afterAutospacing="1" w:line="240" w:lineRule="auto"/>
        <w:jc w:val="center"/>
        <w:rPr>
          <w:rFonts w:eastAsia="Times New Roman" w:cstheme="minorHAnsi"/>
          <w:lang w:eastAsia="de-DE"/>
        </w:rPr>
      </w:pPr>
      <w:r w:rsidRPr="006816CB">
        <w:rPr>
          <w:rFonts w:eastAsia="Times New Roman" w:cstheme="minorHAnsi"/>
          <w:noProof/>
          <w:lang w:eastAsia="de-DE"/>
        </w:rPr>
        <w:lastRenderedPageBreak/>
        <w:drawing>
          <wp:inline distT="0" distB="0" distL="0" distR="0">
            <wp:extent cx="1143000" cy="971550"/>
            <wp:effectExtent l="19050" t="0" r="0" b="0"/>
            <wp:docPr id="29" name="Bild 12" descr="C:\Users\angol\AppData\Local\Microsoft\Windows\INetCache\Content.Word\IMG_9360.jpg"/>
            <wp:cNvGraphicFramePr/>
            <a:graphic xmlns:a="http://schemas.openxmlformats.org/drawingml/2006/main">
              <a:graphicData uri="http://schemas.openxmlformats.org/drawingml/2006/picture">
                <pic:pic xmlns:pic="http://schemas.openxmlformats.org/drawingml/2006/picture">
                  <pic:nvPicPr>
                    <pic:cNvPr id="12677" name="Grafik 141" descr="C:\Users\angol\AppData\Local\Microsoft\Windows\INetCache\Content.Word\IMG_9360.jpg"/>
                    <pic:cNvPicPr>
                      <a:picLocks noChangeAspect="1" noChangeArrowheads="1"/>
                    </pic:cNvPicPr>
                  </pic:nvPicPr>
                  <pic:blipFill>
                    <a:blip r:embed="rId95" cstate="print"/>
                    <a:srcRect/>
                    <a:stretch>
                      <a:fillRect/>
                    </a:stretch>
                  </pic:blipFill>
                  <pic:spPr bwMode="auto">
                    <a:xfrm>
                      <a:off x="0" y="0"/>
                      <a:ext cx="1143000" cy="971550"/>
                    </a:xfrm>
                    <a:prstGeom prst="rect">
                      <a:avLst/>
                    </a:prstGeom>
                    <a:noFill/>
                    <a:ln w="9525">
                      <a:noFill/>
                      <a:miter lim="800000"/>
                      <a:headEnd/>
                      <a:tailEnd/>
                    </a:ln>
                  </pic:spPr>
                </pic:pic>
              </a:graphicData>
            </a:graphic>
          </wp:inline>
        </w:drawing>
      </w:r>
    </w:p>
    <w:p w:rsidR="000A1DBF" w:rsidRPr="00922F3F" w:rsidRDefault="006816CB" w:rsidP="00922F3F">
      <w:pPr>
        <w:pBdr>
          <w:top w:val="single" w:sz="4" w:space="1" w:color="auto"/>
          <w:left w:val="single" w:sz="4" w:space="1" w:color="auto"/>
          <w:bottom w:val="single" w:sz="4" w:space="1" w:color="auto"/>
          <w:right w:val="single" w:sz="4" w:space="1" w:color="auto"/>
        </w:pBdr>
        <w:spacing w:after="0" w:line="240" w:lineRule="auto"/>
        <w:jc w:val="center"/>
        <w:rPr>
          <w:rFonts w:eastAsia="Times New Roman" w:cstheme="minorHAnsi"/>
          <w:b/>
          <w:lang w:eastAsia="de-DE"/>
        </w:rPr>
      </w:pPr>
      <w:r w:rsidRPr="00922F3F">
        <w:rPr>
          <w:rFonts w:eastAsia="Times New Roman" w:cstheme="minorHAnsi"/>
          <w:b/>
          <w:lang w:eastAsia="de-DE"/>
        </w:rPr>
        <w:t>Seiten Kipp Schutz für Ringe</w:t>
      </w:r>
    </w:p>
    <w:p w:rsidR="000A1DBF" w:rsidRDefault="000A1DBF" w:rsidP="00922F3F">
      <w:pPr>
        <w:pBdr>
          <w:top w:val="single" w:sz="4" w:space="1" w:color="auto"/>
          <w:left w:val="single" w:sz="4" w:space="1" w:color="auto"/>
          <w:bottom w:val="single" w:sz="4" w:space="1" w:color="auto"/>
          <w:right w:val="single" w:sz="4" w:space="1" w:color="auto"/>
        </w:pBdr>
        <w:spacing w:after="0" w:line="240" w:lineRule="auto"/>
        <w:jc w:val="center"/>
        <w:rPr>
          <w:rFonts w:eastAsia="Times New Roman" w:cstheme="minorHAnsi"/>
          <w:lang w:eastAsia="de-DE"/>
        </w:rPr>
      </w:pPr>
      <w:r w:rsidRPr="000A1DBF">
        <w:rPr>
          <w:rFonts w:eastAsia="Times New Roman" w:cstheme="minorHAnsi"/>
          <w:lang w:eastAsia="de-DE"/>
        </w:rPr>
        <w:t>MEMV-Sk-1</w:t>
      </w:r>
    </w:p>
    <w:p w:rsidR="00F15559" w:rsidRDefault="00F15559" w:rsidP="000A1DBF">
      <w:pPr>
        <w:spacing w:after="0" w:line="240" w:lineRule="auto"/>
        <w:rPr>
          <w:rFonts w:eastAsia="Times New Roman" w:cstheme="minorHAnsi"/>
          <w:lang w:eastAsia="de-DE"/>
        </w:rPr>
      </w:pPr>
    </w:p>
    <w:p w:rsidR="00F15559" w:rsidRDefault="00F15559" w:rsidP="000A1DBF">
      <w:pPr>
        <w:spacing w:after="0" w:line="240" w:lineRule="auto"/>
        <w:rPr>
          <w:rFonts w:eastAsia="Times New Roman" w:cstheme="minorHAnsi"/>
          <w:lang w:eastAsia="de-DE"/>
        </w:rPr>
      </w:pPr>
    </w:p>
    <w:p w:rsidR="00F15559" w:rsidRDefault="00F15559" w:rsidP="000A1DBF">
      <w:pPr>
        <w:spacing w:after="0" w:line="240" w:lineRule="auto"/>
        <w:rPr>
          <w:rFonts w:eastAsia="Times New Roman" w:cstheme="minorHAnsi"/>
          <w:lang w:eastAsia="de-DE"/>
        </w:rPr>
      </w:pPr>
    </w:p>
    <w:p w:rsidR="00F15559" w:rsidRDefault="00F15559" w:rsidP="000A1DBF">
      <w:pPr>
        <w:spacing w:after="0" w:line="240" w:lineRule="auto"/>
        <w:rPr>
          <w:rFonts w:eastAsia="Times New Roman" w:cstheme="minorHAnsi"/>
          <w:lang w:eastAsia="de-DE"/>
        </w:rPr>
      </w:pPr>
    </w:p>
    <w:p w:rsidR="00127AD9" w:rsidRDefault="00B329FC" w:rsidP="00922F3F">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Pr>
          <w:rFonts w:eastAsia="Times New Roman" w:cstheme="minorHAnsi"/>
          <w:lang w:eastAsia="de-DE"/>
        </w:rPr>
        <w:t xml:space="preserve">16 </w:t>
      </w:r>
      <w:r w:rsidR="00922F3F">
        <w:rPr>
          <w:rFonts w:eastAsia="Times New Roman" w:cstheme="minorHAnsi"/>
          <w:lang w:eastAsia="de-DE"/>
        </w:rPr>
        <w:t>X:</w:t>
      </w:r>
    </w:p>
    <w:p w:rsidR="00922F3F" w:rsidRDefault="00922F3F" w:rsidP="00127AD9">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p>
    <w:p w:rsidR="00E30C86" w:rsidRDefault="006816CB" w:rsidP="00127AD9">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r w:rsidRPr="006816CB">
        <w:rPr>
          <w:rFonts w:eastAsia="Times New Roman" w:cstheme="minorHAnsi"/>
          <w:noProof/>
          <w:lang w:eastAsia="de-DE"/>
        </w:rPr>
        <w:drawing>
          <wp:inline distT="0" distB="0" distL="0" distR="0">
            <wp:extent cx="1019175" cy="885825"/>
            <wp:effectExtent l="19050" t="0" r="9525" b="0"/>
            <wp:docPr id="30" name="Bild 13"/>
            <wp:cNvGraphicFramePr/>
            <a:graphic xmlns:a="http://schemas.openxmlformats.org/drawingml/2006/main">
              <a:graphicData uri="http://schemas.openxmlformats.org/drawingml/2006/picture">
                <pic:pic xmlns:pic="http://schemas.openxmlformats.org/drawingml/2006/picture">
                  <pic:nvPicPr>
                    <pic:cNvPr id="12642" name="Picture 13"/>
                    <pic:cNvPicPr>
                      <a:picLocks noChangeAspect="1" noChangeArrowheads="1"/>
                    </pic:cNvPicPr>
                  </pic:nvPicPr>
                  <pic:blipFill>
                    <a:blip r:embed="rId96"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r>
        <w:rPr>
          <w:rFonts w:eastAsia="Times New Roman" w:cstheme="minorHAnsi"/>
          <w:lang w:eastAsia="de-DE"/>
        </w:rPr>
        <w:t xml:space="preserve">          </w:t>
      </w:r>
      <w:r w:rsidR="009B395E">
        <w:rPr>
          <w:rFonts w:eastAsia="Times New Roman" w:cstheme="minorHAnsi"/>
          <w:lang w:eastAsia="de-DE"/>
        </w:rPr>
        <w:t xml:space="preserve">        </w:t>
      </w:r>
      <w:r w:rsidRPr="006816CB">
        <w:rPr>
          <w:rFonts w:eastAsia="Times New Roman" w:cstheme="minorHAnsi"/>
          <w:noProof/>
          <w:lang w:eastAsia="de-DE"/>
        </w:rPr>
        <w:drawing>
          <wp:inline distT="0" distB="0" distL="0" distR="0">
            <wp:extent cx="1052232" cy="723900"/>
            <wp:effectExtent l="19050" t="0" r="0" b="0"/>
            <wp:docPr id="37" name="Bild 14" descr="\\HPG55105CH\Ring_098_07_2017_3\A99_Prov_Photoordner\Metall_Entspannen_photos\AA_MEMV2019\AxialAufspann\IMG_8558.JPG"/>
            <wp:cNvGraphicFramePr/>
            <a:graphic xmlns:a="http://schemas.openxmlformats.org/drawingml/2006/main">
              <a:graphicData uri="http://schemas.openxmlformats.org/drawingml/2006/picture">
                <pic:pic xmlns:pic="http://schemas.openxmlformats.org/drawingml/2006/picture">
                  <pic:nvPicPr>
                    <pic:cNvPr id="12641" name="Grafik 127" descr="\\HPG55105CH\Ring_098_07_2017_3\A99_Prov_Photoordner\Metall_Entspannen_photos\AA_MEMV2019\AxialAufspann\IMG_8558.JPG"/>
                    <pic:cNvPicPr>
                      <a:picLocks noChangeAspect="1" noChangeArrowheads="1"/>
                    </pic:cNvPicPr>
                  </pic:nvPicPr>
                  <pic:blipFill>
                    <a:blip r:embed="rId97" cstate="print"/>
                    <a:srcRect/>
                    <a:stretch>
                      <a:fillRect/>
                    </a:stretch>
                  </pic:blipFill>
                  <pic:spPr bwMode="auto">
                    <a:xfrm>
                      <a:off x="0" y="0"/>
                      <a:ext cx="1052232" cy="723900"/>
                    </a:xfrm>
                    <a:prstGeom prst="rect">
                      <a:avLst/>
                    </a:prstGeom>
                    <a:noFill/>
                    <a:ln w="9525">
                      <a:noFill/>
                      <a:miter lim="800000"/>
                      <a:headEnd/>
                      <a:tailEnd/>
                    </a:ln>
                  </pic:spPr>
                </pic:pic>
              </a:graphicData>
            </a:graphic>
          </wp:inline>
        </w:drawing>
      </w:r>
    </w:p>
    <w:p w:rsidR="00EE6387" w:rsidRPr="006B4306" w:rsidRDefault="00EE1305" w:rsidP="00FB584E">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lang w:eastAsia="de-DE"/>
        </w:rPr>
      </w:pPr>
      <w:r>
        <w:rPr>
          <w:rFonts w:eastAsia="Times New Roman" w:cstheme="minorHAnsi"/>
          <w:b/>
          <w:lang w:eastAsia="de-DE"/>
        </w:rPr>
        <w:t>NabenAufspannvorrichtung</w:t>
      </w:r>
    </w:p>
    <w:p w:rsidR="006B4306" w:rsidRDefault="006B4306" w:rsidP="00FB584E">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sidRPr="006B4306">
        <w:rPr>
          <w:rFonts w:eastAsia="Times New Roman" w:cstheme="minorHAnsi"/>
          <w:lang w:eastAsia="de-DE"/>
        </w:rPr>
        <w:t>MEMV-N-200-400</w:t>
      </w:r>
    </w:p>
    <w:p w:rsidR="00EE6387" w:rsidRDefault="00EE6387" w:rsidP="00FB584E">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sidRPr="00EE6387">
        <w:rPr>
          <w:rFonts w:eastAsia="Times New Roman" w:cstheme="minorHAnsi"/>
          <w:lang w:eastAsia="de-DE"/>
        </w:rPr>
        <w:t>MEMV-N-400-800</w:t>
      </w:r>
    </w:p>
    <w:p w:rsidR="00BE3A27" w:rsidRDefault="00BE3A27" w:rsidP="00127AD9">
      <w:pPr>
        <w:spacing w:after="0" w:line="240" w:lineRule="auto"/>
        <w:rPr>
          <w:rFonts w:eastAsia="Times New Roman" w:cstheme="minorHAnsi"/>
          <w:lang w:eastAsia="de-DE"/>
        </w:rPr>
      </w:pPr>
    </w:p>
    <w:p w:rsidR="00BE3A27" w:rsidRDefault="00B329FC" w:rsidP="00922F3F">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Pr>
          <w:rFonts w:eastAsia="Times New Roman" w:cstheme="minorHAnsi"/>
          <w:lang w:eastAsia="de-DE"/>
        </w:rPr>
        <w:t xml:space="preserve">16 </w:t>
      </w:r>
      <w:r w:rsidR="00922F3F">
        <w:rPr>
          <w:rFonts w:eastAsia="Times New Roman" w:cstheme="minorHAnsi"/>
          <w:lang w:eastAsia="de-DE"/>
        </w:rPr>
        <w:t>Y:</w:t>
      </w:r>
    </w:p>
    <w:p w:rsidR="00922F3F" w:rsidRDefault="00922F3F" w:rsidP="00127AD9">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p>
    <w:p w:rsidR="00BE3A27" w:rsidRDefault="00BE3A27" w:rsidP="00127AD9">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r w:rsidRPr="00BE3A27">
        <w:rPr>
          <w:rFonts w:eastAsia="Times New Roman" w:cstheme="minorHAnsi"/>
          <w:noProof/>
          <w:lang w:eastAsia="de-DE"/>
        </w:rPr>
        <w:drawing>
          <wp:inline distT="0" distB="0" distL="0" distR="0">
            <wp:extent cx="1143000" cy="1295400"/>
            <wp:effectExtent l="19050" t="0" r="0" b="0"/>
            <wp:docPr id="137" name="Bild 78" descr="\\HPG55105CH\Ring_098_07_2017_3\A99_Prov_Photoordner\Metall_Entspannen_photos\AA_MEMV2019\Stern\IMG_8375.JPG"/>
            <wp:cNvGraphicFramePr/>
            <a:graphic xmlns:a="http://schemas.openxmlformats.org/drawingml/2006/main">
              <a:graphicData uri="http://schemas.openxmlformats.org/drawingml/2006/picture">
                <pic:pic xmlns:pic="http://schemas.openxmlformats.org/drawingml/2006/picture">
                  <pic:nvPicPr>
                    <pic:cNvPr id="9042" name="Grafik 135" descr="\\HPG55105CH\Ring_098_07_2017_3\A99_Prov_Photoordner\Metall_Entspannen_photos\AA_MEMV2019\Stern\IMG_8375.JPG"/>
                    <pic:cNvPicPr>
                      <a:picLocks noChangeAspect="1" noChangeArrowheads="1"/>
                    </pic:cNvPicPr>
                  </pic:nvPicPr>
                  <pic:blipFill>
                    <a:blip r:embed="rId98" cstate="email">
                      <a:extLst>
                        <a:ext uri="{28A0092B-C50C-407E-A947-70E740481C1C}">
                          <a14:useLocalDpi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a:ext>
                      </a:extLst>
                    </a:blip>
                    <a:srcRect/>
                    <a:stretch>
                      <a:fillRect/>
                    </a:stretch>
                  </pic:blipFill>
                  <pic:spPr bwMode="auto">
                    <a:xfrm>
                      <a:off x="0" y="0"/>
                      <a:ext cx="1143000" cy="1295400"/>
                    </a:xfrm>
                    <a:prstGeom prst="rect">
                      <a:avLst/>
                    </a:prstGeom>
                    <a:noFill/>
                    <a:ln w="9525">
                      <a:noFill/>
                      <a:miter lim="800000"/>
                      <a:headEnd/>
                      <a:tailEnd/>
                    </a:ln>
                  </pic:spPr>
                </pic:pic>
              </a:graphicData>
            </a:graphic>
          </wp:inline>
        </w:drawing>
      </w:r>
      <w:r>
        <w:rPr>
          <w:rFonts w:eastAsia="Times New Roman" w:cstheme="minorHAnsi"/>
          <w:lang w:eastAsia="de-DE"/>
        </w:rPr>
        <w:t xml:space="preserve">          </w:t>
      </w:r>
      <w:r w:rsidRPr="00BE3A27">
        <w:rPr>
          <w:rFonts w:eastAsia="Times New Roman" w:cstheme="minorHAnsi"/>
          <w:noProof/>
          <w:lang w:eastAsia="de-DE"/>
        </w:rPr>
        <w:drawing>
          <wp:inline distT="0" distB="0" distL="0" distR="0">
            <wp:extent cx="952501" cy="1000125"/>
            <wp:effectExtent l="19050" t="0" r="0" b="0"/>
            <wp:docPr id="138" name="Bild 79" descr="\\HPG55105CH\Ring_098_07_2017_3\A99_Prov_Photoordner\Metall_Entspannen_photos\AA_MEMV2019\Stern\IMG_8273.JPG"/>
            <wp:cNvGraphicFramePr/>
            <a:graphic xmlns:a="http://schemas.openxmlformats.org/drawingml/2006/main">
              <a:graphicData uri="http://schemas.openxmlformats.org/drawingml/2006/picture">
                <pic:pic xmlns:pic="http://schemas.openxmlformats.org/drawingml/2006/picture">
                  <pic:nvPicPr>
                    <pic:cNvPr id="8947" name="Grafik 11" descr="\\HPG55105CH\Ring_098_07_2017_3\A99_Prov_Photoordner\Metall_Entspannen_photos\AA_MEMV2019\Stern\IMG_8273.JPG"/>
                    <pic:cNvPicPr>
                      <a:picLocks noChangeAspect="1" noChangeArrowheads="1"/>
                    </pic:cNvPicPr>
                  </pic:nvPicPr>
                  <pic:blipFill>
                    <a:blip r:embed="rId99" cstate="email">
                      <a:extLst>
                        <a:ext uri="{28A0092B-C50C-407E-A947-70E740481C1C}">
                          <a14:useLocalDpi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a:ext>
                      </a:extLst>
                    </a:blip>
                    <a:srcRect/>
                    <a:stretch>
                      <a:fillRect/>
                    </a:stretch>
                  </pic:blipFill>
                  <pic:spPr bwMode="auto">
                    <a:xfrm>
                      <a:off x="0" y="0"/>
                      <a:ext cx="952501" cy="1000125"/>
                    </a:xfrm>
                    <a:prstGeom prst="rect">
                      <a:avLst/>
                    </a:prstGeom>
                    <a:noFill/>
                    <a:ln w="9525">
                      <a:noFill/>
                      <a:miter lim="800000"/>
                      <a:headEnd/>
                      <a:tailEnd/>
                    </a:ln>
                  </pic:spPr>
                </pic:pic>
              </a:graphicData>
            </a:graphic>
          </wp:inline>
        </w:drawing>
      </w:r>
    </w:p>
    <w:p w:rsidR="00BE3A27" w:rsidRDefault="00BE3A27" w:rsidP="00127AD9">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p>
    <w:p w:rsidR="00BE3A27" w:rsidRDefault="00BE3A27" w:rsidP="00127AD9">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sidRPr="00BE3A27">
        <w:rPr>
          <w:rFonts w:eastAsia="Times New Roman" w:cstheme="minorHAnsi"/>
          <w:noProof/>
          <w:lang w:eastAsia="de-DE"/>
        </w:rPr>
        <w:drawing>
          <wp:inline distT="0" distB="0" distL="0" distR="0">
            <wp:extent cx="1276350" cy="809625"/>
            <wp:effectExtent l="19050" t="0" r="0" b="0"/>
            <wp:docPr id="139" name="Bild 80" descr="\\HPG55105CH\Ring_098_07_2017_3\A99_Prov_Photoordner\Metall_Entspannen_photos\AA_MEMV2019\Stern\IMG_8277.JPG"/>
            <wp:cNvGraphicFramePr/>
            <a:graphic xmlns:a="http://schemas.openxmlformats.org/drawingml/2006/main">
              <a:graphicData uri="http://schemas.openxmlformats.org/drawingml/2006/picture">
                <pic:pic xmlns:pic="http://schemas.openxmlformats.org/drawingml/2006/picture">
                  <pic:nvPicPr>
                    <pic:cNvPr id="9041" name="Grafik 132" descr="\\HPG55105CH\Ring_098_07_2017_3\A99_Prov_Photoordner\Metall_Entspannen_photos\AA_MEMV2019\Stern\IMG_8277.JPG"/>
                    <pic:cNvPicPr>
                      <a:picLocks noChangeAspect="1" noChangeArrowheads="1"/>
                    </pic:cNvPicPr>
                  </pic:nvPicPr>
                  <pic:blipFill>
                    <a:blip r:embed="rId100" cstate="email">
                      <a:extLst>
                        <a:ext uri="{28A0092B-C50C-407E-A947-70E740481C1C}">
                          <a14:useLocalDpi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a:ext>
                      </a:extLst>
                    </a:blip>
                    <a:srcRect/>
                    <a:stretch>
                      <a:fillRect/>
                    </a:stretch>
                  </pic:blipFill>
                  <pic:spPr bwMode="auto">
                    <a:xfrm>
                      <a:off x="0" y="0"/>
                      <a:ext cx="1276350" cy="809625"/>
                    </a:xfrm>
                    <a:prstGeom prst="rect">
                      <a:avLst/>
                    </a:prstGeom>
                    <a:noFill/>
                    <a:ln w="9525">
                      <a:noFill/>
                      <a:miter lim="800000"/>
                      <a:headEnd/>
                      <a:tailEnd/>
                    </a:ln>
                  </pic:spPr>
                </pic:pic>
              </a:graphicData>
            </a:graphic>
          </wp:inline>
        </w:drawing>
      </w:r>
    </w:p>
    <w:p w:rsidR="00BE3A27" w:rsidRDefault="00BE3A27" w:rsidP="00127AD9">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p>
    <w:p w:rsidR="00BE3A27" w:rsidRPr="00FB584E" w:rsidRDefault="00BE3A27" w:rsidP="005B435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lang w:eastAsia="de-DE"/>
        </w:rPr>
      </w:pPr>
      <w:r w:rsidRPr="00FB584E">
        <w:rPr>
          <w:rFonts w:eastAsia="Times New Roman" w:cstheme="minorHAnsi"/>
          <w:b/>
          <w:lang w:eastAsia="de-DE"/>
        </w:rPr>
        <w:t>Stern Boden Halter</w:t>
      </w:r>
    </w:p>
    <w:p w:rsidR="00BE3A27" w:rsidRDefault="00BE3A27" w:rsidP="005B435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p>
    <w:p w:rsidR="00BE3A27" w:rsidRDefault="00BE3A27" w:rsidP="005B435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sidRPr="00BE3A27">
        <w:rPr>
          <w:rFonts w:eastAsia="Times New Roman" w:cstheme="minorHAnsi"/>
          <w:lang w:eastAsia="de-DE"/>
        </w:rPr>
        <w:t>MEMV-O-100-3000</w:t>
      </w:r>
    </w:p>
    <w:p w:rsidR="00BE3A27" w:rsidRDefault="00BE3A27" w:rsidP="00127AD9">
      <w:pPr>
        <w:spacing w:after="0" w:line="240" w:lineRule="auto"/>
        <w:rPr>
          <w:rFonts w:eastAsia="Times New Roman" w:cstheme="minorHAnsi"/>
          <w:lang w:eastAsia="de-DE"/>
        </w:rPr>
      </w:pPr>
    </w:p>
    <w:p w:rsidR="00127AD9" w:rsidRDefault="00127AD9" w:rsidP="00127AD9">
      <w:pPr>
        <w:spacing w:after="0" w:line="240" w:lineRule="auto"/>
        <w:rPr>
          <w:rFonts w:eastAsia="Times New Roman" w:cstheme="minorHAnsi"/>
          <w:lang w:eastAsia="de-DE"/>
        </w:rPr>
      </w:pPr>
    </w:p>
    <w:p w:rsidR="00922F3F" w:rsidRDefault="00B329FC" w:rsidP="00922F3F">
      <w:pPr>
        <w:pBdr>
          <w:top w:val="single" w:sz="4" w:space="1" w:color="auto"/>
          <w:left w:val="single" w:sz="4" w:space="4" w:color="auto"/>
          <w:bottom w:val="single" w:sz="4" w:space="1" w:color="auto"/>
          <w:right w:val="single" w:sz="4" w:space="4" w:color="auto"/>
        </w:pBdr>
        <w:spacing w:after="0"/>
        <w:jc w:val="center"/>
        <w:rPr>
          <w:lang w:val="en-US" w:eastAsia="de-CH"/>
        </w:rPr>
      </w:pPr>
      <w:r>
        <w:rPr>
          <w:lang w:val="en-US" w:eastAsia="de-CH"/>
        </w:rPr>
        <w:t xml:space="preserve">16 </w:t>
      </w:r>
      <w:r w:rsidR="00922F3F">
        <w:rPr>
          <w:lang w:val="en-US" w:eastAsia="de-CH"/>
        </w:rPr>
        <w:t>Z1:</w:t>
      </w:r>
    </w:p>
    <w:p w:rsidR="004906AD" w:rsidRPr="000E30D1" w:rsidRDefault="004906AD" w:rsidP="008E7ED3">
      <w:pPr>
        <w:pBdr>
          <w:top w:val="single" w:sz="4" w:space="1" w:color="auto"/>
          <w:left w:val="single" w:sz="4" w:space="4" w:color="auto"/>
          <w:bottom w:val="single" w:sz="4" w:space="1" w:color="auto"/>
          <w:right w:val="single" w:sz="4" w:space="4" w:color="auto"/>
        </w:pBdr>
        <w:spacing w:after="0"/>
        <w:rPr>
          <w:lang w:val="en-US" w:eastAsia="de-CH"/>
        </w:rPr>
      </w:pPr>
      <w:r w:rsidRPr="004906AD">
        <w:rPr>
          <w:noProof/>
          <w:lang w:eastAsia="de-DE"/>
        </w:rPr>
        <w:lastRenderedPageBreak/>
        <w:drawing>
          <wp:inline distT="0" distB="0" distL="0" distR="0">
            <wp:extent cx="1238250" cy="923925"/>
            <wp:effectExtent l="19050" t="0" r="0" b="0"/>
            <wp:docPr id="40" name="Bild 18" descr="https://www.wiap.ch/Diverse%20Sprachen/Deutsch/10.%20Liefersortiment/Liefersortiment_files/image054.gif"/>
            <wp:cNvGraphicFramePr/>
            <a:graphic xmlns:a="http://schemas.openxmlformats.org/drawingml/2006/main">
              <a:graphicData uri="http://schemas.openxmlformats.org/drawingml/2006/picture">
                <pic:pic xmlns:pic="http://schemas.openxmlformats.org/drawingml/2006/picture">
                  <pic:nvPicPr>
                    <pic:cNvPr id="12654" name="Picture 2" descr="https://www.wiap.ch/Diverse%20Sprachen/Deutsch/10.%20Liefersortiment/Liefersortiment_files/image054.gif"/>
                    <pic:cNvPicPr>
                      <a:picLocks noChangeAspect="1" noChangeArrowheads="1"/>
                    </pic:cNvPicPr>
                  </pic:nvPicPr>
                  <pic:blipFill>
                    <a:blip r:embed="rId101" cstate="print"/>
                    <a:srcRect/>
                    <a:stretch>
                      <a:fillRect/>
                    </a:stretch>
                  </pic:blipFill>
                  <pic:spPr bwMode="auto">
                    <a:xfrm>
                      <a:off x="0" y="0"/>
                      <a:ext cx="1238250" cy="923925"/>
                    </a:xfrm>
                    <a:prstGeom prst="rect">
                      <a:avLst/>
                    </a:prstGeom>
                    <a:noFill/>
                    <a:ln w="9525">
                      <a:noFill/>
                      <a:miter lim="800000"/>
                      <a:headEnd/>
                      <a:tailEnd/>
                    </a:ln>
                  </pic:spPr>
                </pic:pic>
              </a:graphicData>
            </a:graphic>
          </wp:inline>
        </w:drawing>
      </w:r>
      <w:r w:rsidRPr="000E30D1">
        <w:rPr>
          <w:lang w:val="en-US" w:eastAsia="de-CH"/>
        </w:rPr>
        <w:t xml:space="preserve">      </w:t>
      </w:r>
      <w:r w:rsidRPr="004906AD">
        <w:rPr>
          <w:noProof/>
          <w:lang w:eastAsia="de-DE"/>
        </w:rPr>
        <w:drawing>
          <wp:inline distT="0" distB="0" distL="0" distR="0">
            <wp:extent cx="1266825" cy="847725"/>
            <wp:effectExtent l="19050" t="0" r="9525" b="0"/>
            <wp:docPr id="42" name="Bild 16" descr="\\HPG55105CH\Ring_098_07_2017_3\A99_Prov_Photoordner\Metall_Entspannen_photos\AAA_MEMV2019\MehrfachKoja\IMG_8664.JPG"/>
            <wp:cNvGraphicFramePr/>
            <a:graphic xmlns:a="http://schemas.openxmlformats.org/drawingml/2006/main">
              <a:graphicData uri="http://schemas.openxmlformats.org/drawingml/2006/picture">
                <pic:pic xmlns:pic="http://schemas.openxmlformats.org/drawingml/2006/picture">
                  <pic:nvPicPr>
                    <pic:cNvPr id="12572" name="Grafik 62" descr="\\HPG55105CH\Ring_098_07_2017_3\A99_Prov_Photoordner\Metall_Entspannen_photos\AAA_MEMV2019\MehrfachKoja\IMG_8664.JPG"/>
                    <pic:cNvPicPr>
                      <a:picLocks noChangeAspect="1" noChangeArrowheads="1"/>
                    </pic:cNvPicPr>
                  </pic:nvPicPr>
                  <pic:blipFill>
                    <a:blip r:embed="rId102" cstate="print"/>
                    <a:srcRect/>
                    <a:stretch>
                      <a:fillRect/>
                    </a:stretch>
                  </pic:blipFill>
                  <pic:spPr bwMode="auto">
                    <a:xfrm>
                      <a:off x="0" y="0"/>
                      <a:ext cx="1266825" cy="847725"/>
                    </a:xfrm>
                    <a:prstGeom prst="rect">
                      <a:avLst/>
                    </a:prstGeom>
                    <a:noFill/>
                    <a:ln w="9525">
                      <a:noFill/>
                      <a:miter lim="800000"/>
                      <a:headEnd/>
                      <a:tailEnd/>
                    </a:ln>
                  </pic:spPr>
                </pic:pic>
              </a:graphicData>
            </a:graphic>
          </wp:inline>
        </w:drawing>
      </w:r>
    </w:p>
    <w:p w:rsidR="006C22C9" w:rsidRPr="00922F3F" w:rsidRDefault="00922F3F" w:rsidP="00922F3F">
      <w:pPr>
        <w:pBdr>
          <w:top w:val="single" w:sz="4" w:space="1" w:color="auto"/>
          <w:left w:val="single" w:sz="4" w:space="4" w:color="auto"/>
          <w:bottom w:val="single" w:sz="4" w:space="1" w:color="auto"/>
          <w:right w:val="single" w:sz="4" w:space="4" w:color="auto"/>
        </w:pBdr>
        <w:spacing w:after="0"/>
        <w:jc w:val="center"/>
        <w:rPr>
          <w:b/>
          <w:lang w:val="en-US" w:eastAsia="de-CH"/>
        </w:rPr>
      </w:pPr>
      <w:r w:rsidRPr="00922F3F">
        <w:rPr>
          <w:b/>
          <w:lang w:val="en-US" w:eastAsia="de-CH"/>
        </w:rPr>
        <w:t>Mehrfachaufspannvorrichtung</w:t>
      </w:r>
      <w:r>
        <w:rPr>
          <w:b/>
          <w:lang w:val="en-US" w:eastAsia="de-CH"/>
        </w:rPr>
        <w:t xml:space="preserve"> Typ 1</w:t>
      </w:r>
    </w:p>
    <w:p w:rsidR="006C22C9" w:rsidRPr="007336C1" w:rsidRDefault="006C22C9" w:rsidP="005B4358">
      <w:pPr>
        <w:pBdr>
          <w:top w:val="single" w:sz="4" w:space="1" w:color="auto"/>
          <w:left w:val="single" w:sz="4" w:space="4" w:color="auto"/>
          <w:bottom w:val="single" w:sz="4" w:space="1" w:color="auto"/>
          <w:right w:val="single" w:sz="4" w:space="4" w:color="auto"/>
        </w:pBdr>
        <w:spacing w:after="0"/>
        <w:jc w:val="center"/>
        <w:rPr>
          <w:lang w:val="en-US" w:eastAsia="de-CH"/>
        </w:rPr>
      </w:pPr>
      <w:r w:rsidRPr="007336C1">
        <w:rPr>
          <w:lang w:val="en-US" w:eastAsia="de-CH"/>
        </w:rPr>
        <w:t>MEMV-M-800</w:t>
      </w:r>
    </w:p>
    <w:p w:rsidR="006C22C9" w:rsidRPr="007336C1" w:rsidRDefault="006C22C9" w:rsidP="005B4358">
      <w:pPr>
        <w:pBdr>
          <w:top w:val="single" w:sz="4" w:space="1" w:color="auto"/>
          <w:left w:val="single" w:sz="4" w:space="4" w:color="auto"/>
          <w:bottom w:val="single" w:sz="4" w:space="1" w:color="auto"/>
          <w:right w:val="single" w:sz="4" w:space="4" w:color="auto"/>
        </w:pBdr>
        <w:spacing w:after="0"/>
        <w:jc w:val="center"/>
        <w:rPr>
          <w:lang w:val="en-US" w:eastAsia="de-CH"/>
        </w:rPr>
      </w:pPr>
      <w:r w:rsidRPr="007336C1">
        <w:rPr>
          <w:lang w:val="en-US" w:eastAsia="de-CH"/>
        </w:rPr>
        <w:t>MEMV-M-1200</w:t>
      </w:r>
    </w:p>
    <w:p w:rsidR="006C22C9" w:rsidRPr="007336C1" w:rsidRDefault="006C22C9" w:rsidP="005B4358">
      <w:pPr>
        <w:pBdr>
          <w:top w:val="single" w:sz="4" w:space="1" w:color="auto"/>
          <w:left w:val="single" w:sz="4" w:space="4" w:color="auto"/>
          <w:bottom w:val="single" w:sz="4" w:space="1" w:color="auto"/>
          <w:right w:val="single" w:sz="4" w:space="4" w:color="auto"/>
        </w:pBdr>
        <w:spacing w:after="0"/>
        <w:jc w:val="center"/>
        <w:rPr>
          <w:lang w:val="en-US" w:eastAsia="de-CH"/>
        </w:rPr>
      </w:pPr>
      <w:r w:rsidRPr="007336C1">
        <w:rPr>
          <w:lang w:val="en-US" w:eastAsia="de-CH"/>
        </w:rPr>
        <w:t>MEMV-M-1200</w:t>
      </w:r>
    </w:p>
    <w:p w:rsidR="00D170C2" w:rsidRPr="000E30D1" w:rsidRDefault="00D170C2" w:rsidP="00EE6387">
      <w:pPr>
        <w:spacing w:after="0"/>
        <w:rPr>
          <w:lang w:val="en-US" w:eastAsia="de-CH"/>
        </w:rPr>
      </w:pPr>
    </w:p>
    <w:p w:rsidR="00D170C2" w:rsidRPr="000E30D1" w:rsidRDefault="00B329FC" w:rsidP="00922F3F">
      <w:pPr>
        <w:pBdr>
          <w:top w:val="single" w:sz="4" w:space="1" w:color="auto"/>
          <w:left w:val="single" w:sz="4" w:space="4" w:color="auto"/>
          <w:bottom w:val="single" w:sz="4" w:space="1" w:color="auto"/>
          <w:right w:val="single" w:sz="4" w:space="4" w:color="auto"/>
        </w:pBdr>
        <w:spacing w:after="0"/>
        <w:jc w:val="center"/>
        <w:rPr>
          <w:lang w:val="en-US" w:eastAsia="de-CH"/>
        </w:rPr>
      </w:pPr>
      <w:r>
        <w:rPr>
          <w:lang w:val="en-US" w:eastAsia="de-CH"/>
        </w:rPr>
        <w:t xml:space="preserve">16 </w:t>
      </w:r>
      <w:r w:rsidR="00922F3F">
        <w:rPr>
          <w:lang w:val="en-US" w:eastAsia="de-CH"/>
        </w:rPr>
        <w:t>Z2:</w:t>
      </w:r>
    </w:p>
    <w:p w:rsidR="00922F3F" w:rsidRDefault="009B395E" w:rsidP="008E7ED3">
      <w:pPr>
        <w:pBdr>
          <w:top w:val="single" w:sz="4" w:space="1" w:color="auto"/>
          <w:left w:val="single" w:sz="4" w:space="4" w:color="auto"/>
          <w:bottom w:val="single" w:sz="4" w:space="1" w:color="auto"/>
          <w:right w:val="single" w:sz="4" w:space="4" w:color="auto"/>
        </w:pBdr>
        <w:jc w:val="center"/>
        <w:rPr>
          <w:lang w:val="en-US" w:eastAsia="de-CH"/>
        </w:rPr>
      </w:pPr>
      <w:r w:rsidRPr="000E30D1">
        <w:rPr>
          <w:lang w:val="en-US" w:eastAsia="de-CH"/>
        </w:rPr>
        <w:t xml:space="preserve">                                       </w:t>
      </w:r>
    </w:p>
    <w:p w:rsidR="00EE6387" w:rsidRDefault="00EE6387" w:rsidP="008E7ED3">
      <w:pPr>
        <w:pBdr>
          <w:top w:val="single" w:sz="4" w:space="1" w:color="auto"/>
          <w:left w:val="single" w:sz="4" w:space="4" w:color="auto"/>
          <w:bottom w:val="single" w:sz="4" w:space="1" w:color="auto"/>
          <w:right w:val="single" w:sz="4" w:space="4" w:color="auto"/>
        </w:pBdr>
        <w:jc w:val="center"/>
        <w:rPr>
          <w:lang w:eastAsia="de-CH"/>
        </w:rPr>
      </w:pPr>
      <w:r w:rsidRPr="00EE6387">
        <w:rPr>
          <w:noProof/>
          <w:lang w:eastAsia="de-DE"/>
        </w:rPr>
        <w:drawing>
          <wp:inline distT="0" distB="0" distL="0" distR="0">
            <wp:extent cx="1143000" cy="828675"/>
            <wp:effectExtent l="19050" t="0" r="0" b="0"/>
            <wp:docPr id="49" name="Bild 22" descr="\\HPG55105CH\Ring_098_07_2017_3\A99_Prov_Photoordner\Metall_Entspannen_photos\AA_MEMV2019\AxialAufspann\IMG_8364.JPG"/>
            <wp:cNvGraphicFramePr/>
            <a:graphic xmlns:a="http://schemas.openxmlformats.org/drawingml/2006/main">
              <a:graphicData uri="http://schemas.openxmlformats.org/drawingml/2006/picture">
                <pic:pic xmlns:pic="http://schemas.openxmlformats.org/drawingml/2006/picture">
                  <pic:nvPicPr>
                    <pic:cNvPr id="12590" name="Grafik 79" descr="\\HPG55105CH\Ring_098_07_2017_3\A99_Prov_Photoordner\Metall_Entspannen_photos\AA_MEMV2019\AxialAufspann\IMG_8364.JPG"/>
                    <pic:cNvPicPr>
                      <a:picLocks noChangeAspect="1" noChangeArrowheads="1"/>
                    </pic:cNvPicPr>
                  </pic:nvPicPr>
                  <pic:blipFill>
                    <a:blip r:embed="rId103" cstate="print"/>
                    <a:srcRect/>
                    <a:stretch>
                      <a:fillRect/>
                    </a:stretch>
                  </pic:blipFill>
                  <pic:spPr bwMode="auto">
                    <a:xfrm>
                      <a:off x="0" y="0"/>
                      <a:ext cx="1143000" cy="828675"/>
                    </a:xfrm>
                    <a:prstGeom prst="rect">
                      <a:avLst/>
                    </a:prstGeom>
                    <a:noFill/>
                    <a:ln w="9525">
                      <a:noFill/>
                      <a:miter lim="800000"/>
                      <a:headEnd/>
                      <a:tailEnd/>
                    </a:ln>
                  </pic:spPr>
                </pic:pic>
              </a:graphicData>
            </a:graphic>
          </wp:inline>
        </w:drawing>
      </w:r>
    </w:p>
    <w:p w:rsidR="00EE6387" w:rsidRPr="00EE1305" w:rsidRDefault="00475BE4" w:rsidP="00922F3F">
      <w:pPr>
        <w:pBdr>
          <w:top w:val="single" w:sz="4" w:space="1" w:color="auto"/>
          <w:left w:val="single" w:sz="4" w:space="4" w:color="auto"/>
          <w:bottom w:val="single" w:sz="4" w:space="1" w:color="auto"/>
          <w:right w:val="single" w:sz="4" w:space="4" w:color="auto"/>
        </w:pBdr>
        <w:spacing w:after="0" w:line="240" w:lineRule="auto"/>
        <w:jc w:val="center"/>
        <w:rPr>
          <w:b/>
          <w:lang w:eastAsia="de-CH"/>
        </w:rPr>
      </w:pPr>
      <w:r>
        <w:rPr>
          <w:b/>
          <w:lang w:eastAsia="de-CH"/>
        </w:rPr>
        <w:t xml:space="preserve">Mehrfach </w:t>
      </w:r>
      <w:r w:rsidR="004906AD" w:rsidRPr="00EE1305">
        <w:rPr>
          <w:b/>
          <w:lang w:eastAsia="de-CH"/>
        </w:rPr>
        <w:t xml:space="preserve"> Aufspannvorrrichtung</w:t>
      </w:r>
      <w:r w:rsidR="00922F3F">
        <w:rPr>
          <w:b/>
          <w:lang w:eastAsia="de-CH"/>
        </w:rPr>
        <w:t xml:space="preserve"> Typ 2</w:t>
      </w:r>
    </w:p>
    <w:p w:rsidR="00EE6387" w:rsidRDefault="00EE6387" w:rsidP="00922F3F">
      <w:pPr>
        <w:pBdr>
          <w:top w:val="single" w:sz="4" w:space="1" w:color="auto"/>
          <w:left w:val="single" w:sz="4" w:space="4" w:color="auto"/>
          <w:bottom w:val="single" w:sz="4" w:space="1" w:color="auto"/>
          <w:right w:val="single" w:sz="4" w:space="4" w:color="auto"/>
        </w:pBdr>
        <w:spacing w:after="0" w:line="240" w:lineRule="auto"/>
        <w:jc w:val="center"/>
        <w:rPr>
          <w:lang w:eastAsia="de-CH"/>
        </w:rPr>
      </w:pPr>
      <w:r w:rsidRPr="00EE6387">
        <w:rPr>
          <w:rFonts w:eastAsia="Times New Roman" w:cstheme="minorHAnsi"/>
          <w:lang w:eastAsia="de-DE"/>
        </w:rPr>
        <w:t>MEMV-N-200-400   M 1200</w:t>
      </w:r>
    </w:p>
    <w:p w:rsidR="009E2998" w:rsidRDefault="00EE6387" w:rsidP="00922F3F">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sidRPr="00EE6387">
        <w:rPr>
          <w:rFonts w:eastAsia="Times New Roman" w:cstheme="minorHAnsi"/>
          <w:lang w:eastAsia="de-DE"/>
        </w:rPr>
        <w:t>MEMV-N-400-800 M2000</w:t>
      </w:r>
    </w:p>
    <w:p w:rsidR="008E7ED3" w:rsidRDefault="008E7ED3" w:rsidP="008E7ED3">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p>
    <w:p w:rsidR="008E7ED3" w:rsidRDefault="008E7ED3" w:rsidP="008E7ED3">
      <w:pPr>
        <w:spacing w:after="0" w:line="240" w:lineRule="auto"/>
        <w:rPr>
          <w:rFonts w:eastAsia="Times New Roman" w:cstheme="minorHAnsi"/>
          <w:lang w:eastAsia="de-DE"/>
        </w:rPr>
      </w:pPr>
    </w:p>
    <w:p w:rsidR="00475BE4" w:rsidRDefault="00475BE4" w:rsidP="008E7ED3">
      <w:pPr>
        <w:spacing w:after="0" w:line="240" w:lineRule="auto"/>
        <w:rPr>
          <w:rFonts w:eastAsia="Times New Roman" w:cstheme="minorHAnsi"/>
          <w:lang w:eastAsia="de-DE"/>
        </w:rPr>
      </w:pPr>
    </w:p>
    <w:p w:rsidR="00475BE4" w:rsidRDefault="00B329FC" w:rsidP="00922F3F">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Pr>
          <w:rFonts w:eastAsia="Times New Roman" w:cstheme="minorHAnsi"/>
          <w:lang w:eastAsia="de-DE"/>
        </w:rPr>
        <w:t xml:space="preserve">16 </w:t>
      </w:r>
      <w:r w:rsidR="00922F3F">
        <w:rPr>
          <w:rFonts w:eastAsia="Times New Roman" w:cstheme="minorHAnsi"/>
          <w:lang w:eastAsia="de-DE"/>
        </w:rPr>
        <w:t>Z3:</w:t>
      </w:r>
    </w:p>
    <w:p w:rsidR="00922F3F" w:rsidRDefault="00922F3F" w:rsidP="00475BE4">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p>
    <w:p w:rsidR="00475BE4" w:rsidRDefault="00475BE4" w:rsidP="00475BE4">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Pr>
          <w:rFonts w:eastAsia="Times New Roman" w:cstheme="minorHAnsi"/>
          <w:noProof/>
          <w:lang w:eastAsia="de-DE"/>
        </w:rPr>
        <w:drawing>
          <wp:inline distT="0" distB="0" distL="0" distR="0">
            <wp:extent cx="1682750" cy="1262063"/>
            <wp:effectExtent l="19050" t="0" r="0" b="0"/>
            <wp:docPr id="11" name="Bild 8" descr="G:\Meine Ablage\A_Server_2024_2\A15_Fotos_Ab2024\X_MEMV_2024\V100_SSK_Häusler\IMG_4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eine Ablage\A_Server_2024_2\A15_Fotos_Ab2024\X_MEMV_2024\V100_SSK_Häusler\IMG_4886.JPG"/>
                    <pic:cNvPicPr>
                      <a:picLocks noChangeAspect="1" noChangeArrowheads="1"/>
                    </pic:cNvPicPr>
                  </pic:nvPicPr>
                  <pic:blipFill>
                    <a:blip r:embed="rId104" cstate="print"/>
                    <a:srcRect/>
                    <a:stretch>
                      <a:fillRect/>
                    </a:stretch>
                  </pic:blipFill>
                  <pic:spPr bwMode="auto">
                    <a:xfrm>
                      <a:off x="0" y="0"/>
                      <a:ext cx="1682750" cy="1262063"/>
                    </a:xfrm>
                    <a:prstGeom prst="rect">
                      <a:avLst/>
                    </a:prstGeom>
                    <a:noFill/>
                    <a:ln w="9525">
                      <a:noFill/>
                      <a:miter lim="800000"/>
                      <a:headEnd/>
                      <a:tailEnd/>
                    </a:ln>
                  </pic:spPr>
                </pic:pic>
              </a:graphicData>
            </a:graphic>
          </wp:inline>
        </w:drawing>
      </w:r>
    </w:p>
    <w:p w:rsidR="00475BE4" w:rsidRDefault="00475BE4" w:rsidP="00475BE4">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p>
    <w:p w:rsidR="00475BE4" w:rsidRPr="00EE1305" w:rsidRDefault="00922F3F" w:rsidP="00922F3F">
      <w:pPr>
        <w:pBdr>
          <w:top w:val="single" w:sz="4" w:space="1" w:color="auto"/>
          <w:left w:val="single" w:sz="4" w:space="4" w:color="auto"/>
          <w:bottom w:val="single" w:sz="4" w:space="1" w:color="auto"/>
          <w:right w:val="single" w:sz="4" w:space="4" w:color="auto"/>
        </w:pBdr>
        <w:spacing w:after="0" w:line="240" w:lineRule="auto"/>
        <w:jc w:val="center"/>
        <w:rPr>
          <w:b/>
          <w:lang w:eastAsia="de-CH"/>
        </w:rPr>
      </w:pPr>
      <w:r>
        <w:rPr>
          <w:b/>
          <w:lang w:eastAsia="de-CH"/>
        </w:rPr>
        <w:t>Wellen</w:t>
      </w:r>
      <w:r w:rsidR="00475BE4">
        <w:rPr>
          <w:b/>
          <w:lang w:eastAsia="de-CH"/>
        </w:rPr>
        <w:t>aufspann Set</w:t>
      </w:r>
    </w:p>
    <w:p w:rsidR="00475BE4" w:rsidRDefault="00475BE4" w:rsidP="00922F3F">
      <w:pPr>
        <w:pBdr>
          <w:top w:val="single" w:sz="4" w:space="1" w:color="auto"/>
          <w:left w:val="single" w:sz="4" w:space="4" w:color="auto"/>
          <w:bottom w:val="single" w:sz="4" w:space="1" w:color="auto"/>
          <w:right w:val="single" w:sz="4" w:space="4" w:color="auto"/>
        </w:pBdr>
        <w:spacing w:after="0" w:line="240" w:lineRule="auto"/>
        <w:jc w:val="center"/>
        <w:rPr>
          <w:lang w:eastAsia="de-CH"/>
        </w:rPr>
      </w:pPr>
      <w:r>
        <w:rPr>
          <w:rFonts w:eastAsia="Times New Roman" w:cstheme="minorHAnsi"/>
          <w:lang w:eastAsia="de-DE"/>
        </w:rPr>
        <w:t>MEMV-</w:t>
      </w:r>
      <w:r w:rsidRPr="00EE6387">
        <w:rPr>
          <w:rFonts w:eastAsia="Times New Roman" w:cstheme="minorHAnsi"/>
          <w:lang w:eastAsia="de-DE"/>
        </w:rPr>
        <w:t xml:space="preserve">  </w:t>
      </w:r>
      <w:r>
        <w:rPr>
          <w:rFonts w:eastAsia="Times New Roman" w:cstheme="minorHAnsi"/>
          <w:lang w:eastAsia="de-DE"/>
        </w:rPr>
        <w:t xml:space="preserve">   800</w:t>
      </w:r>
    </w:p>
    <w:p w:rsidR="00475BE4" w:rsidRDefault="00475BE4" w:rsidP="00922F3F">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sidRPr="00EE6387">
        <w:rPr>
          <w:rFonts w:eastAsia="Times New Roman" w:cstheme="minorHAnsi"/>
          <w:lang w:eastAsia="de-DE"/>
        </w:rPr>
        <w:t>MEMV-</w:t>
      </w:r>
      <w:r>
        <w:rPr>
          <w:rFonts w:eastAsia="Times New Roman" w:cstheme="minorHAnsi"/>
          <w:lang w:eastAsia="de-DE"/>
        </w:rPr>
        <w:t xml:space="preserve">     1200</w:t>
      </w:r>
    </w:p>
    <w:p w:rsidR="00475BE4" w:rsidRDefault="00475BE4" w:rsidP="00475BE4">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p>
    <w:p w:rsidR="00475BE4" w:rsidRDefault="00475BE4" w:rsidP="008E7ED3">
      <w:pPr>
        <w:spacing w:after="0" w:line="240" w:lineRule="auto"/>
        <w:rPr>
          <w:rFonts w:eastAsia="Times New Roman" w:cstheme="minorHAnsi"/>
          <w:lang w:eastAsia="de-DE"/>
        </w:rPr>
      </w:pPr>
    </w:p>
    <w:p w:rsidR="00922F3F" w:rsidRDefault="00922F3F" w:rsidP="008E7ED3">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p>
    <w:p w:rsidR="00922F3F" w:rsidRDefault="00922F3F" w:rsidP="008E7ED3">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p>
    <w:p w:rsidR="00922F3F" w:rsidRDefault="00922F3F" w:rsidP="008E7ED3">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p>
    <w:p w:rsidR="00922F3F" w:rsidRDefault="00922F3F" w:rsidP="008E7ED3">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p>
    <w:p w:rsidR="00922F3F" w:rsidRDefault="00B329FC" w:rsidP="00922F3F">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Pr>
          <w:rFonts w:eastAsia="Times New Roman" w:cstheme="minorHAnsi"/>
          <w:lang w:eastAsia="de-DE"/>
        </w:rPr>
        <w:t xml:space="preserve">16 </w:t>
      </w:r>
      <w:r w:rsidR="00922F3F">
        <w:rPr>
          <w:rFonts w:eastAsia="Times New Roman" w:cstheme="minorHAnsi"/>
          <w:lang w:eastAsia="de-DE"/>
        </w:rPr>
        <w:t>Z4:</w:t>
      </w:r>
    </w:p>
    <w:p w:rsidR="00922F3F" w:rsidRDefault="00922F3F" w:rsidP="008E7ED3">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p>
    <w:p w:rsidR="0089321C" w:rsidRDefault="0089321C" w:rsidP="008E7ED3">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r>
        <w:rPr>
          <w:rFonts w:eastAsia="Times New Roman" w:cstheme="minorHAnsi"/>
          <w:noProof/>
          <w:lang w:eastAsia="de-DE"/>
        </w:rPr>
        <w:lastRenderedPageBreak/>
        <w:drawing>
          <wp:inline distT="0" distB="0" distL="0" distR="0">
            <wp:extent cx="1332287" cy="1162050"/>
            <wp:effectExtent l="19050" t="0" r="1213" b="0"/>
            <wp:docPr id="118"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5" cstate="print"/>
                    <a:srcRect/>
                    <a:stretch>
                      <a:fillRect/>
                    </a:stretch>
                  </pic:blipFill>
                  <pic:spPr bwMode="auto">
                    <a:xfrm>
                      <a:off x="0" y="0"/>
                      <a:ext cx="1332287" cy="1162050"/>
                    </a:xfrm>
                    <a:prstGeom prst="rect">
                      <a:avLst/>
                    </a:prstGeom>
                    <a:noFill/>
                    <a:ln w="9525">
                      <a:noFill/>
                      <a:miter lim="800000"/>
                      <a:headEnd/>
                      <a:tailEnd/>
                    </a:ln>
                  </pic:spPr>
                </pic:pic>
              </a:graphicData>
            </a:graphic>
          </wp:inline>
        </w:drawing>
      </w:r>
      <w:r>
        <w:rPr>
          <w:rFonts w:eastAsia="Times New Roman" w:cstheme="minorHAnsi"/>
          <w:lang w:eastAsia="de-DE"/>
        </w:rPr>
        <w:t xml:space="preserve"> </w:t>
      </w:r>
      <w:r>
        <w:rPr>
          <w:rFonts w:eastAsia="Times New Roman" w:cstheme="minorHAnsi"/>
          <w:noProof/>
          <w:lang w:eastAsia="de-DE"/>
        </w:rPr>
        <w:drawing>
          <wp:inline distT="0" distB="0" distL="0" distR="0">
            <wp:extent cx="1267691" cy="1162050"/>
            <wp:effectExtent l="19050" t="0" r="8659" b="0"/>
            <wp:docPr id="119"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6" cstate="print"/>
                    <a:srcRect/>
                    <a:stretch>
                      <a:fillRect/>
                    </a:stretch>
                  </pic:blipFill>
                  <pic:spPr bwMode="auto">
                    <a:xfrm>
                      <a:off x="0" y="0"/>
                      <a:ext cx="1267691" cy="1162050"/>
                    </a:xfrm>
                    <a:prstGeom prst="rect">
                      <a:avLst/>
                    </a:prstGeom>
                    <a:noFill/>
                    <a:ln w="9525">
                      <a:noFill/>
                      <a:miter lim="800000"/>
                      <a:headEnd/>
                      <a:tailEnd/>
                    </a:ln>
                  </pic:spPr>
                </pic:pic>
              </a:graphicData>
            </a:graphic>
          </wp:inline>
        </w:drawing>
      </w:r>
    </w:p>
    <w:p w:rsidR="001755F8" w:rsidRDefault="001755F8" w:rsidP="001755F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lang w:eastAsia="de-DE"/>
        </w:rPr>
      </w:pPr>
    </w:p>
    <w:p w:rsidR="0089321C" w:rsidRPr="001755F8" w:rsidRDefault="0089321C" w:rsidP="001755F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lang w:eastAsia="de-DE"/>
        </w:rPr>
      </w:pPr>
      <w:r w:rsidRPr="001755F8">
        <w:rPr>
          <w:rFonts w:eastAsia="Times New Roman" w:cstheme="minorHAnsi"/>
          <w:b/>
          <w:lang w:eastAsia="de-DE"/>
        </w:rPr>
        <w:t>Wellengummi Keil</w:t>
      </w:r>
    </w:p>
    <w:p w:rsidR="0089321C" w:rsidRDefault="0089321C" w:rsidP="001755F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p>
    <w:p w:rsidR="0089321C" w:rsidRDefault="0089321C" w:rsidP="001755F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Pr>
          <w:rFonts w:eastAsia="Times New Roman" w:cstheme="minorHAnsi"/>
          <w:lang w:eastAsia="de-DE"/>
        </w:rPr>
        <w:t>MEMV-G-Rh1    Du</w:t>
      </w:r>
      <w:r w:rsidR="009518D7">
        <w:rPr>
          <w:rFonts w:eastAsia="Times New Roman" w:cstheme="minorHAnsi"/>
          <w:lang w:eastAsia="de-DE"/>
        </w:rPr>
        <w:t>r</w:t>
      </w:r>
      <w:r>
        <w:rPr>
          <w:rFonts w:eastAsia="Times New Roman" w:cstheme="minorHAnsi"/>
          <w:lang w:eastAsia="de-DE"/>
        </w:rPr>
        <w:t>chm</w:t>
      </w:r>
      <w:r w:rsidR="001755F8">
        <w:rPr>
          <w:rFonts w:eastAsia="Times New Roman" w:cstheme="minorHAnsi"/>
          <w:lang w:eastAsia="de-DE"/>
        </w:rPr>
        <w:t>esser</w:t>
      </w:r>
      <w:r>
        <w:rPr>
          <w:rFonts w:eastAsia="Times New Roman" w:cstheme="minorHAnsi"/>
          <w:lang w:eastAsia="de-DE"/>
        </w:rPr>
        <w:t xml:space="preserve"> 100-600</w:t>
      </w:r>
    </w:p>
    <w:p w:rsidR="0089321C" w:rsidRDefault="0089321C" w:rsidP="008E7ED3">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p>
    <w:p w:rsidR="0089321C" w:rsidRDefault="0089321C" w:rsidP="008E7ED3">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p>
    <w:p w:rsidR="0089321C" w:rsidRDefault="0089321C" w:rsidP="008E7ED3">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p>
    <w:p w:rsidR="0089321C" w:rsidRDefault="0089321C" w:rsidP="00EE6387">
      <w:pPr>
        <w:spacing w:after="0" w:line="240" w:lineRule="auto"/>
        <w:rPr>
          <w:rFonts w:eastAsia="Times New Roman" w:cstheme="minorHAnsi"/>
          <w:lang w:eastAsia="de-DE"/>
        </w:rPr>
      </w:pPr>
    </w:p>
    <w:p w:rsidR="0089321C" w:rsidRDefault="0089321C" w:rsidP="00EE6387">
      <w:pPr>
        <w:spacing w:after="0" w:line="240" w:lineRule="auto"/>
        <w:rPr>
          <w:rFonts w:eastAsia="Times New Roman" w:cstheme="minorHAnsi"/>
          <w:lang w:eastAsia="de-DE"/>
        </w:rPr>
      </w:pPr>
    </w:p>
    <w:p w:rsidR="00127AD9" w:rsidRDefault="00127AD9" w:rsidP="00EE6387">
      <w:pPr>
        <w:spacing w:after="0" w:line="240" w:lineRule="auto"/>
        <w:rPr>
          <w:noProof/>
          <w:lang w:eastAsia="de-DE"/>
        </w:rPr>
      </w:pPr>
    </w:p>
    <w:p w:rsidR="00127AD9" w:rsidRDefault="00127AD9" w:rsidP="00EE6387">
      <w:pPr>
        <w:spacing w:after="0" w:line="240" w:lineRule="auto"/>
        <w:rPr>
          <w:noProof/>
          <w:lang w:eastAsia="de-DE"/>
        </w:rPr>
      </w:pPr>
    </w:p>
    <w:p w:rsidR="00127AD9" w:rsidRDefault="00127AD9" w:rsidP="00EE6387">
      <w:pPr>
        <w:spacing w:after="0" w:line="240" w:lineRule="auto"/>
        <w:rPr>
          <w:noProof/>
          <w:lang w:eastAsia="de-DE"/>
        </w:rPr>
      </w:pPr>
    </w:p>
    <w:p w:rsidR="00127AD9" w:rsidRDefault="00127AD9" w:rsidP="00EE6387">
      <w:pPr>
        <w:spacing w:after="0" w:line="240" w:lineRule="auto"/>
        <w:rPr>
          <w:noProof/>
          <w:lang w:eastAsia="de-DE"/>
        </w:rPr>
      </w:pPr>
    </w:p>
    <w:p w:rsidR="00127AD9" w:rsidRDefault="00127AD9" w:rsidP="00EE6387">
      <w:pPr>
        <w:spacing w:after="0" w:line="240" w:lineRule="auto"/>
        <w:rPr>
          <w:noProof/>
          <w:lang w:eastAsia="de-DE"/>
        </w:rPr>
      </w:pPr>
    </w:p>
    <w:p w:rsidR="00127AD9" w:rsidRDefault="00B329FC" w:rsidP="00922F3F">
      <w:pPr>
        <w:pBdr>
          <w:top w:val="single" w:sz="4" w:space="1" w:color="auto"/>
          <w:left w:val="single" w:sz="4" w:space="4" w:color="auto"/>
          <w:bottom w:val="single" w:sz="4" w:space="1" w:color="auto"/>
          <w:right w:val="single" w:sz="4" w:space="4" w:color="auto"/>
        </w:pBdr>
        <w:spacing w:after="0" w:line="240" w:lineRule="auto"/>
        <w:jc w:val="center"/>
        <w:rPr>
          <w:noProof/>
          <w:lang w:eastAsia="de-DE"/>
        </w:rPr>
      </w:pPr>
      <w:r>
        <w:rPr>
          <w:noProof/>
          <w:lang w:eastAsia="de-DE"/>
        </w:rPr>
        <w:t xml:space="preserve">16 </w:t>
      </w:r>
      <w:r w:rsidR="00922F3F">
        <w:rPr>
          <w:noProof/>
          <w:lang w:eastAsia="de-DE"/>
        </w:rPr>
        <w:t>Z5:</w:t>
      </w:r>
    </w:p>
    <w:p w:rsidR="00127AD9" w:rsidRDefault="00127AD9" w:rsidP="00127AD9">
      <w:pPr>
        <w:pBdr>
          <w:top w:val="single" w:sz="4" w:space="1" w:color="auto"/>
          <w:left w:val="single" w:sz="4" w:space="4" w:color="auto"/>
          <w:bottom w:val="single" w:sz="4" w:space="1" w:color="auto"/>
          <w:right w:val="single" w:sz="4" w:space="4" w:color="auto"/>
        </w:pBdr>
        <w:spacing w:after="0" w:line="240" w:lineRule="auto"/>
        <w:rPr>
          <w:noProof/>
          <w:lang w:eastAsia="de-DE"/>
        </w:rPr>
      </w:pPr>
    </w:p>
    <w:p w:rsidR="009E2998" w:rsidRPr="00EE6387" w:rsidRDefault="009E2998" w:rsidP="00127AD9">
      <w:pPr>
        <w:pBdr>
          <w:top w:val="single" w:sz="4" w:space="1" w:color="auto"/>
          <w:left w:val="single" w:sz="4" w:space="4" w:color="auto"/>
          <w:bottom w:val="single" w:sz="4" w:space="1" w:color="auto"/>
          <w:right w:val="single" w:sz="4" w:space="4" w:color="auto"/>
        </w:pBdr>
        <w:spacing w:after="0" w:line="240" w:lineRule="auto"/>
        <w:rPr>
          <w:lang w:eastAsia="de-CH"/>
        </w:rPr>
      </w:pPr>
      <w:r w:rsidRPr="009E2998">
        <w:rPr>
          <w:noProof/>
          <w:lang w:eastAsia="de-DE"/>
        </w:rPr>
        <w:drawing>
          <wp:inline distT="0" distB="0" distL="0" distR="0">
            <wp:extent cx="1285875" cy="962025"/>
            <wp:effectExtent l="19050" t="0" r="9525" b="0"/>
            <wp:docPr id="108" name="Bild 55" descr="k-IMG_6956"/>
            <wp:cNvGraphicFramePr/>
            <a:graphic xmlns:a="http://schemas.openxmlformats.org/drawingml/2006/main">
              <a:graphicData uri="http://schemas.openxmlformats.org/drawingml/2006/picture">
                <pic:pic xmlns:pic="http://schemas.openxmlformats.org/drawingml/2006/picture">
                  <pic:nvPicPr>
                    <pic:cNvPr id="9049" name="Picture 7" descr="k-IMG_6956"/>
                    <pic:cNvPicPr>
                      <a:picLocks noChangeAspect="1" noChangeArrowheads="1"/>
                    </pic:cNvPicPr>
                  </pic:nvPicPr>
                  <pic:blipFill>
                    <a:blip r:embed="rId107" cstate="email">
                      <a:extLst>
                        <a:ext uri="{28A0092B-C50C-407E-A947-70E740481C1C}">
                          <a14:useLocalDpi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a:ext>
                      </a:extLst>
                    </a:blip>
                    <a:srcRect/>
                    <a:stretch>
                      <a:fillRect/>
                    </a:stretch>
                  </pic:blipFill>
                  <pic:spPr bwMode="auto">
                    <a:xfrm>
                      <a:off x="0" y="0"/>
                      <a:ext cx="1285875" cy="962025"/>
                    </a:xfrm>
                    <a:prstGeom prst="rect">
                      <a:avLst/>
                    </a:prstGeom>
                    <a:noFill/>
                    <a:ln w="9525">
                      <a:noFill/>
                      <a:miter lim="800000"/>
                      <a:headEnd/>
                      <a:tailEnd/>
                    </a:ln>
                  </pic:spPr>
                </pic:pic>
              </a:graphicData>
            </a:graphic>
          </wp:inline>
        </w:drawing>
      </w:r>
      <w:r>
        <w:rPr>
          <w:lang w:eastAsia="de-CH"/>
        </w:rPr>
        <w:t xml:space="preserve">  </w:t>
      </w:r>
      <w:r w:rsidRPr="009E2998">
        <w:rPr>
          <w:noProof/>
          <w:lang w:eastAsia="de-DE"/>
        </w:rPr>
        <w:drawing>
          <wp:inline distT="0" distB="0" distL="0" distR="0">
            <wp:extent cx="1219199" cy="1666875"/>
            <wp:effectExtent l="19050" t="0" r="1" b="0"/>
            <wp:docPr id="93" name="Bild 54" descr="\\HPG55105CH\Ring_098_07_2017_3\A99_Prov_Photoordner\Metall_Entspannen_photos\AAA_MEMV2019\Prysmenset800\IMG_8174.JPG"/>
            <wp:cNvGraphicFramePr/>
            <a:graphic xmlns:a="http://schemas.openxmlformats.org/drawingml/2006/main">
              <a:graphicData uri="http://schemas.openxmlformats.org/drawingml/2006/picture">
                <pic:pic xmlns:pic="http://schemas.openxmlformats.org/drawingml/2006/picture">
                  <pic:nvPicPr>
                    <pic:cNvPr id="9051" name="Grafik 148" descr="\\HPG55105CH\Ring_098_07_2017_3\A99_Prov_Photoordner\Metall_Entspannen_photos\AAA_MEMV2019\Prysmenset800\IMG_8174.JPG"/>
                    <pic:cNvPicPr>
                      <a:picLocks noChangeAspect="1" noChangeArrowheads="1"/>
                    </pic:cNvPicPr>
                  </pic:nvPicPr>
                  <pic:blipFill>
                    <a:blip r:embed="rId108" cstate="email">
                      <a:extLst>
                        <a:ext uri="{28A0092B-C50C-407E-A947-70E740481C1C}">
                          <a14:useLocalDpi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a:ext>
                      </a:extLst>
                    </a:blip>
                    <a:srcRect/>
                    <a:stretch>
                      <a:fillRect/>
                    </a:stretch>
                  </pic:blipFill>
                  <pic:spPr bwMode="auto">
                    <a:xfrm>
                      <a:off x="0" y="0"/>
                      <a:ext cx="1219199" cy="1666875"/>
                    </a:xfrm>
                    <a:prstGeom prst="rect">
                      <a:avLst/>
                    </a:prstGeom>
                    <a:noFill/>
                    <a:ln w="9525">
                      <a:noFill/>
                      <a:miter lim="800000"/>
                      <a:headEnd/>
                      <a:tailEnd/>
                    </a:ln>
                  </pic:spPr>
                </pic:pic>
              </a:graphicData>
            </a:graphic>
          </wp:inline>
        </w:drawing>
      </w:r>
    </w:p>
    <w:p w:rsidR="00E0654A" w:rsidRDefault="009E2998" w:rsidP="00127AD9">
      <w:pPr>
        <w:pBdr>
          <w:top w:val="single" w:sz="4" w:space="1" w:color="auto"/>
          <w:left w:val="single" w:sz="4" w:space="4" w:color="auto"/>
          <w:bottom w:val="single" w:sz="4" w:space="1" w:color="auto"/>
          <w:right w:val="single" w:sz="4" w:space="4" w:color="auto"/>
        </w:pBdr>
        <w:spacing w:before="100" w:beforeAutospacing="1" w:after="0" w:line="240" w:lineRule="auto"/>
        <w:jc w:val="center"/>
        <w:rPr>
          <w:rFonts w:eastAsia="Times New Roman" w:cstheme="minorHAnsi"/>
          <w:lang w:eastAsia="de-DE"/>
        </w:rPr>
      </w:pPr>
      <w:r w:rsidRPr="009E2998">
        <w:rPr>
          <w:rFonts w:eastAsia="Times New Roman" w:cstheme="minorHAnsi"/>
          <w:noProof/>
          <w:lang w:eastAsia="de-DE"/>
        </w:rPr>
        <w:drawing>
          <wp:inline distT="0" distB="0" distL="0" distR="0">
            <wp:extent cx="1247776" cy="990600"/>
            <wp:effectExtent l="19050" t="0" r="9524" b="0"/>
            <wp:docPr id="110" name="Bild 58" descr="\\HPG55105CH\Ring_098_07_2017_3\A99_Prov_Photoordner\Metall_Entspannen_photos\Schaewen\Besuch_4_juni17\verkleinert\k-IMG_7564.JPG"/>
            <wp:cNvGraphicFramePr/>
            <a:graphic xmlns:a="http://schemas.openxmlformats.org/drawingml/2006/main">
              <a:graphicData uri="http://schemas.openxmlformats.org/drawingml/2006/picture">
                <pic:pic xmlns:pic="http://schemas.openxmlformats.org/drawingml/2006/picture">
                  <pic:nvPicPr>
                    <pic:cNvPr id="9053" name="Grafik 150" descr="\\HPG55105CH\Ring_098_07_2017_3\A99_Prov_Photoordner\Metall_Entspannen_photos\Schaewen\Besuch_4_juni17\verkleinert\k-IMG_7564.JPG"/>
                    <pic:cNvPicPr>
                      <a:picLocks noChangeAspect="1" noChangeArrowheads="1"/>
                    </pic:cNvPicPr>
                  </pic:nvPicPr>
                  <pic:blipFill>
                    <a:blip r:embed="rId109" cstate="email">
                      <a:extLst>
                        <a:ext uri="{28A0092B-C50C-407E-A947-70E740481C1C}">
                          <a14:useLocalDpi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a:ext>
                      </a:extLst>
                    </a:blip>
                    <a:srcRect/>
                    <a:stretch>
                      <a:fillRect/>
                    </a:stretch>
                  </pic:blipFill>
                  <pic:spPr bwMode="auto">
                    <a:xfrm>
                      <a:off x="0" y="0"/>
                      <a:ext cx="1247776" cy="990600"/>
                    </a:xfrm>
                    <a:prstGeom prst="rect">
                      <a:avLst/>
                    </a:prstGeom>
                    <a:noFill/>
                    <a:ln w="9525">
                      <a:noFill/>
                      <a:miter lim="800000"/>
                      <a:headEnd/>
                      <a:tailEnd/>
                    </a:ln>
                  </pic:spPr>
                </pic:pic>
              </a:graphicData>
            </a:graphic>
          </wp:inline>
        </w:drawing>
      </w:r>
    </w:p>
    <w:p w:rsidR="009E2998" w:rsidRDefault="009E2998" w:rsidP="00127AD9">
      <w:pPr>
        <w:pBdr>
          <w:top w:val="single" w:sz="4" w:space="1" w:color="auto"/>
          <w:left w:val="single" w:sz="4" w:space="4" w:color="auto"/>
          <w:bottom w:val="single" w:sz="4" w:space="1" w:color="auto"/>
          <w:right w:val="single" w:sz="4" w:space="4" w:color="auto"/>
        </w:pBdr>
        <w:spacing w:before="100" w:beforeAutospacing="1" w:after="0" w:line="240" w:lineRule="auto"/>
        <w:jc w:val="center"/>
        <w:rPr>
          <w:rFonts w:eastAsia="Times New Roman" w:cstheme="minorHAnsi"/>
          <w:b/>
          <w:lang w:eastAsia="de-DE"/>
        </w:rPr>
      </w:pPr>
      <w:r w:rsidRPr="009E2998">
        <w:rPr>
          <w:rFonts w:eastAsia="Times New Roman" w:cstheme="minorHAnsi"/>
          <w:b/>
          <w:lang w:eastAsia="de-DE"/>
        </w:rPr>
        <w:t xml:space="preserve">Wellenaufspannvorrichtung </w:t>
      </w:r>
    </w:p>
    <w:p w:rsidR="009E2998" w:rsidRDefault="009E2998" w:rsidP="00127AD9">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sidRPr="009E2998">
        <w:rPr>
          <w:rFonts w:eastAsia="Times New Roman" w:cstheme="minorHAnsi"/>
          <w:lang w:eastAsia="de-DE"/>
        </w:rPr>
        <w:t>MEMV-AW-400-800-B</w:t>
      </w:r>
    </w:p>
    <w:p w:rsidR="009E2998" w:rsidRDefault="009E2998" w:rsidP="00127AD9">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sidRPr="009E2998">
        <w:rPr>
          <w:rFonts w:eastAsia="Times New Roman" w:cstheme="minorHAnsi"/>
          <w:lang w:eastAsia="de-DE"/>
        </w:rPr>
        <w:t>MEMV-AW-800-1200-B</w:t>
      </w:r>
    </w:p>
    <w:p w:rsidR="009E2998" w:rsidRDefault="009E2998" w:rsidP="00127AD9">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sidRPr="009E2998">
        <w:rPr>
          <w:rFonts w:eastAsia="Times New Roman" w:cstheme="minorHAnsi"/>
          <w:lang w:eastAsia="de-DE"/>
        </w:rPr>
        <w:t>MEMV-AW-Sonder</w:t>
      </w:r>
      <w:r w:rsidR="00C35094">
        <w:rPr>
          <w:rFonts w:eastAsia="Times New Roman" w:cstheme="minorHAnsi"/>
          <w:lang w:eastAsia="de-DE"/>
        </w:rPr>
        <w:t>länge –</w:t>
      </w:r>
      <w:r w:rsidRPr="009E2998">
        <w:rPr>
          <w:rFonts w:eastAsia="Times New Roman" w:cstheme="minorHAnsi"/>
          <w:lang w:eastAsia="de-DE"/>
        </w:rPr>
        <w:t>B</w:t>
      </w:r>
    </w:p>
    <w:p w:rsidR="00C35094" w:rsidRDefault="00C35094" w:rsidP="00127AD9">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p>
    <w:p w:rsidR="00401C65" w:rsidRDefault="00401C65" w:rsidP="00127AD9">
      <w:pPr>
        <w:pBdr>
          <w:top w:val="single" w:sz="4" w:space="1" w:color="auto"/>
          <w:left w:val="single" w:sz="4" w:space="4" w:color="auto"/>
          <w:bottom w:val="single" w:sz="4" w:space="1" w:color="auto"/>
          <w:right w:val="single" w:sz="4" w:space="4" w:color="auto"/>
        </w:pBdr>
        <w:spacing w:after="100" w:afterAutospacing="1" w:line="240" w:lineRule="auto"/>
        <w:rPr>
          <w:rFonts w:eastAsia="Times New Roman" w:cstheme="minorHAnsi"/>
          <w:lang w:eastAsia="de-DE"/>
        </w:rPr>
      </w:pPr>
    </w:p>
    <w:p w:rsidR="00922F3F" w:rsidRDefault="00922F3F" w:rsidP="00127AD9">
      <w:pPr>
        <w:pBdr>
          <w:top w:val="single" w:sz="4" w:space="1" w:color="auto"/>
          <w:left w:val="single" w:sz="4" w:space="4" w:color="auto"/>
          <w:bottom w:val="single" w:sz="4" w:space="1" w:color="auto"/>
          <w:right w:val="single" w:sz="4" w:space="4" w:color="auto"/>
        </w:pBdr>
        <w:spacing w:after="100" w:afterAutospacing="1" w:line="240" w:lineRule="auto"/>
        <w:rPr>
          <w:rFonts w:eastAsia="Times New Roman" w:cstheme="minorHAnsi"/>
          <w:lang w:eastAsia="de-DE"/>
        </w:rPr>
      </w:pPr>
    </w:p>
    <w:p w:rsidR="00922F3F" w:rsidRDefault="00B329FC" w:rsidP="00922F3F">
      <w:pPr>
        <w:pBdr>
          <w:top w:val="single" w:sz="4" w:space="1" w:color="auto"/>
          <w:left w:val="single" w:sz="4" w:space="4" w:color="auto"/>
          <w:bottom w:val="single" w:sz="4" w:space="1" w:color="auto"/>
          <w:right w:val="single" w:sz="4" w:space="4" w:color="auto"/>
        </w:pBdr>
        <w:spacing w:after="100" w:afterAutospacing="1" w:line="240" w:lineRule="auto"/>
        <w:jc w:val="center"/>
        <w:rPr>
          <w:rFonts w:eastAsia="Times New Roman" w:cstheme="minorHAnsi"/>
          <w:lang w:eastAsia="de-DE"/>
        </w:rPr>
      </w:pPr>
      <w:r>
        <w:rPr>
          <w:rFonts w:eastAsia="Times New Roman" w:cstheme="minorHAnsi"/>
          <w:lang w:eastAsia="de-DE"/>
        </w:rPr>
        <w:lastRenderedPageBreak/>
        <w:t xml:space="preserve">16 </w:t>
      </w:r>
      <w:r w:rsidR="00922F3F">
        <w:rPr>
          <w:rFonts w:eastAsia="Times New Roman" w:cstheme="minorHAnsi"/>
          <w:lang w:eastAsia="de-DE"/>
        </w:rPr>
        <w:t>Z6:</w:t>
      </w:r>
    </w:p>
    <w:p w:rsidR="00922F3F" w:rsidRDefault="00BC5CCC" w:rsidP="00127AD9">
      <w:pPr>
        <w:pBdr>
          <w:top w:val="single" w:sz="4" w:space="1" w:color="auto"/>
          <w:left w:val="single" w:sz="4" w:space="4" w:color="auto"/>
          <w:bottom w:val="single" w:sz="4" w:space="1" w:color="auto"/>
          <w:right w:val="single" w:sz="4" w:space="4" w:color="auto"/>
        </w:pBdr>
        <w:spacing w:after="100" w:afterAutospacing="1" w:line="240" w:lineRule="auto"/>
        <w:rPr>
          <w:rFonts w:eastAsia="Times New Roman" w:cstheme="minorHAnsi"/>
          <w:lang w:eastAsia="de-DE"/>
        </w:rPr>
      </w:pPr>
      <w:r w:rsidRPr="00BC5CCC">
        <w:rPr>
          <w:rFonts w:eastAsia="Times New Roman" w:cstheme="minorHAnsi"/>
          <w:noProof/>
          <w:lang w:eastAsia="de-DE"/>
        </w:rPr>
        <w:drawing>
          <wp:inline distT="0" distB="0" distL="0" distR="0">
            <wp:extent cx="1044948" cy="1053375"/>
            <wp:effectExtent l="19050" t="0" r="2802" b="0"/>
            <wp:docPr id="133" name="Bild 74"/>
            <wp:cNvGraphicFramePr/>
            <a:graphic xmlns:a="http://schemas.openxmlformats.org/drawingml/2006/main">
              <a:graphicData uri="http://schemas.openxmlformats.org/drawingml/2006/picture">
                <pic:pic xmlns:pic="http://schemas.openxmlformats.org/drawingml/2006/picture">
                  <pic:nvPicPr>
                    <pic:cNvPr id="9020" name="Picture 12"/>
                    <pic:cNvPicPr>
                      <a:picLocks noChangeAspect="1" noChangeArrowheads="1"/>
                    </pic:cNvPicPr>
                  </pic:nvPicPr>
                  <pic:blipFill>
                    <a:blip r:embed="rId110" cstate="email">
                      <a:extLst>
                        <a:ext uri="{28A0092B-C50C-407E-A947-70E740481C1C}">
                          <a14:useLocalDpi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a:ext>
                      </a:extLst>
                    </a:blip>
                    <a:srcRect/>
                    <a:stretch>
                      <a:fillRect/>
                    </a:stretch>
                  </pic:blipFill>
                  <pic:spPr bwMode="auto">
                    <a:xfrm>
                      <a:off x="0" y="0"/>
                      <a:ext cx="1044948" cy="1053375"/>
                    </a:xfrm>
                    <a:prstGeom prst="rect">
                      <a:avLst/>
                    </a:prstGeom>
                    <a:noFill/>
                    <a:ln w="9525">
                      <a:noFill/>
                      <a:miter lim="800000"/>
                      <a:headEnd/>
                      <a:tailEnd/>
                    </a:ln>
                  </pic:spPr>
                </pic:pic>
              </a:graphicData>
            </a:graphic>
          </wp:inline>
        </w:drawing>
      </w:r>
      <w:r>
        <w:rPr>
          <w:rFonts w:eastAsia="Times New Roman" w:cstheme="minorHAnsi"/>
          <w:lang w:eastAsia="de-DE"/>
        </w:rPr>
        <w:t xml:space="preserve"> </w:t>
      </w:r>
    </w:p>
    <w:p w:rsidR="0089321C" w:rsidRDefault="00BC5CCC" w:rsidP="00922F3F">
      <w:pPr>
        <w:pBdr>
          <w:top w:val="single" w:sz="4" w:space="1" w:color="auto"/>
          <w:left w:val="single" w:sz="4" w:space="4" w:color="auto"/>
          <w:bottom w:val="single" w:sz="4" w:space="1" w:color="auto"/>
          <w:right w:val="single" w:sz="4" w:space="4" w:color="auto"/>
        </w:pBdr>
        <w:spacing w:after="100" w:afterAutospacing="1" w:line="240" w:lineRule="auto"/>
        <w:jc w:val="center"/>
        <w:rPr>
          <w:rFonts w:eastAsia="Times New Roman" w:cstheme="minorHAnsi"/>
          <w:lang w:eastAsia="de-DE"/>
        </w:rPr>
      </w:pPr>
      <w:r w:rsidRPr="00BC5CCC">
        <w:rPr>
          <w:rFonts w:eastAsia="Times New Roman" w:cstheme="minorHAnsi"/>
          <w:noProof/>
          <w:lang w:eastAsia="de-DE"/>
        </w:rPr>
        <w:drawing>
          <wp:inline distT="0" distB="0" distL="0" distR="0">
            <wp:extent cx="1247774" cy="1495425"/>
            <wp:effectExtent l="19050" t="0" r="0" b="0"/>
            <wp:docPr id="134" name="Bild 75" descr="\\HPG55105CH\Ring_098_07_2017_3\A99_Prov_Photoordner\Metall_Entspannen_photos\AAA_MEMV2019\Santex\IMG_1987.JPG"/>
            <wp:cNvGraphicFramePr/>
            <a:graphic xmlns:a="http://schemas.openxmlformats.org/drawingml/2006/main">
              <a:graphicData uri="http://schemas.openxmlformats.org/drawingml/2006/picture">
                <pic:pic xmlns:pic="http://schemas.openxmlformats.org/drawingml/2006/picture">
                  <pic:nvPicPr>
                    <pic:cNvPr id="8983" name="Grafik 78" descr="\\HPG55105CH\Ring_098_07_2017_3\A99_Prov_Photoordner\Metall_Entspannen_photos\AAA_MEMV2019\Santex\IMG_1987.JPG"/>
                    <pic:cNvPicPr>
                      <a:picLocks noChangeAspect="1" noChangeArrowheads="1"/>
                    </pic:cNvPicPr>
                  </pic:nvPicPr>
                  <pic:blipFill>
                    <a:blip r:embed="rId111" cstate="email">
                      <a:extLst>
                        <a:ext uri="{28A0092B-C50C-407E-A947-70E740481C1C}">
                          <a14:useLocalDpi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a:ext>
                      </a:extLst>
                    </a:blip>
                    <a:srcRect/>
                    <a:stretch>
                      <a:fillRect/>
                    </a:stretch>
                  </pic:blipFill>
                  <pic:spPr bwMode="auto">
                    <a:xfrm>
                      <a:off x="0" y="0"/>
                      <a:ext cx="1247774" cy="1495425"/>
                    </a:xfrm>
                    <a:prstGeom prst="rect">
                      <a:avLst/>
                    </a:prstGeom>
                    <a:noFill/>
                    <a:ln w="9525">
                      <a:noFill/>
                      <a:miter lim="800000"/>
                      <a:headEnd/>
                      <a:tailEnd/>
                    </a:ln>
                  </pic:spPr>
                </pic:pic>
              </a:graphicData>
            </a:graphic>
          </wp:inline>
        </w:drawing>
      </w:r>
    </w:p>
    <w:p w:rsidR="00BC5CCC" w:rsidRDefault="00BC5CCC" w:rsidP="00127AD9">
      <w:pPr>
        <w:pBdr>
          <w:top w:val="single" w:sz="4" w:space="1" w:color="auto"/>
          <w:left w:val="single" w:sz="4" w:space="4" w:color="auto"/>
          <w:bottom w:val="single" w:sz="4" w:space="1" w:color="auto"/>
          <w:right w:val="single" w:sz="4" w:space="4" w:color="auto"/>
        </w:pBdr>
        <w:spacing w:after="100" w:afterAutospacing="1" w:line="240" w:lineRule="auto"/>
        <w:rPr>
          <w:rFonts w:eastAsia="Times New Roman" w:cstheme="minorHAnsi"/>
          <w:lang w:eastAsia="de-DE"/>
        </w:rPr>
      </w:pPr>
    </w:p>
    <w:p w:rsidR="00BC5CCC" w:rsidRPr="00BC5CCC" w:rsidRDefault="00BC5CCC" w:rsidP="001755F8">
      <w:pPr>
        <w:pBdr>
          <w:top w:val="single" w:sz="4" w:space="1" w:color="auto"/>
          <w:left w:val="single" w:sz="4" w:space="4" w:color="auto"/>
          <w:bottom w:val="single" w:sz="4" w:space="1" w:color="auto"/>
          <w:right w:val="single" w:sz="4" w:space="4" w:color="auto"/>
        </w:pBdr>
        <w:spacing w:after="100" w:afterAutospacing="1" w:line="240" w:lineRule="auto"/>
        <w:jc w:val="center"/>
        <w:rPr>
          <w:rFonts w:eastAsia="Times New Roman" w:cstheme="minorHAnsi"/>
          <w:b/>
          <w:lang w:eastAsia="de-DE"/>
        </w:rPr>
      </w:pPr>
      <w:r w:rsidRPr="00BC5CCC">
        <w:rPr>
          <w:rFonts w:eastAsia="Times New Roman" w:cstheme="minorHAnsi"/>
          <w:b/>
          <w:lang w:eastAsia="de-DE"/>
        </w:rPr>
        <w:t>Naben Aufspann Prysma</w:t>
      </w:r>
    </w:p>
    <w:p w:rsidR="00BC5CCC" w:rsidRPr="000E30D1" w:rsidRDefault="00BC5CCC" w:rsidP="001755F8">
      <w:pPr>
        <w:pBdr>
          <w:top w:val="single" w:sz="4" w:space="1" w:color="auto"/>
          <w:left w:val="single" w:sz="4" w:space="4" w:color="auto"/>
          <w:bottom w:val="single" w:sz="4" w:space="1" w:color="auto"/>
          <w:right w:val="single" w:sz="4" w:space="4" w:color="auto"/>
        </w:pBdr>
        <w:spacing w:after="100" w:afterAutospacing="1" w:line="240" w:lineRule="auto"/>
        <w:jc w:val="center"/>
        <w:rPr>
          <w:rFonts w:eastAsia="Times New Roman" w:cstheme="minorHAnsi"/>
          <w:lang w:val="en-US" w:eastAsia="de-DE"/>
        </w:rPr>
      </w:pPr>
      <w:r w:rsidRPr="000E30D1">
        <w:rPr>
          <w:rFonts w:eastAsia="Times New Roman" w:cstheme="minorHAnsi"/>
          <w:lang w:val="en-US" w:eastAsia="de-DE"/>
        </w:rPr>
        <w:t>MEMV-AW-60-420-A</w:t>
      </w:r>
    </w:p>
    <w:p w:rsidR="00127AD9" w:rsidRPr="000E30D1" w:rsidRDefault="00127AD9" w:rsidP="00CD7369">
      <w:pPr>
        <w:spacing w:after="100" w:afterAutospacing="1" w:line="240" w:lineRule="auto"/>
        <w:rPr>
          <w:rFonts w:eastAsia="Times New Roman" w:cstheme="minorHAnsi"/>
          <w:lang w:val="en-US" w:eastAsia="de-DE"/>
        </w:rPr>
      </w:pPr>
    </w:p>
    <w:p w:rsidR="00127AD9" w:rsidRPr="000E30D1" w:rsidRDefault="00127AD9" w:rsidP="00CD7369">
      <w:pPr>
        <w:spacing w:after="100" w:afterAutospacing="1" w:line="240" w:lineRule="auto"/>
        <w:rPr>
          <w:rFonts w:eastAsia="Times New Roman" w:cstheme="minorHAnsi"/>
          <w:lang w:val="en-US" w:eastAsia="de-DE"/>
        </w:rPr>
      </w:pPr>
    </w:p>
    <w:p w:rsidR="00127AD9" w:rsidRPr="000E30D1" w:rsidRDefault="00127AD9" w:rsidP="00127AD9">
      <w:pPr>
        <w:spacing w:after="100" w:afterAutospacing="1" w:line="240" w:lineRule="auto"/>
        <w:rPr>
          <w:rFonts w:eastAsia="Times New Roman" w:cstheme="minorHAnsi"/>
          <w:lang w:val="en-US" w:eastAsia="de-DE"/>
        </w:rPr>
      </w:pPr>
    </w:p>
    <w:p w:rsidR="00127AD9" w:rsidRPr="000E30D1" w:rsidRDefault="00127AD9" w:rsidP="00127AD9">
      <w:pPr>
        <w:spacing w:after="100" w:afterAutospacing="1" w:line="240" w:lineRule="auto"/>
        <w:rPr>
          <w:rFonts w:eastAsia="Times New Roman" w:cstheme="minorHAnsi"/>
          <w:lang w:val="en-US" w:eastAsia="de-DE"/>
        </w:rPr>
      </w:pPr>
    </w:p>
    <w:p w:rsidR="00127AD9" w:rsidRPr="000E30D1" w:rsidRDefault="00B329FC" w:rsidP="00922F3F">
      <w:pPr>
        <w:pBdr>
          <w:top w:val="single" w:sz="4" w:space="1" w:color="auto"/>
          <w:left w:val="single" w:sz="4" w:space="4" w:color="auto"/>
          <w:bottom w:val="single" w:sz="4" w:space="1" w:color="auto"/>
          <w:right w:val="single" w:sz="4" w:space="4" w:color="auto"/>
        </w:pBdr>
        <w:spacing w:after="100" w:afterAutospacing="1" w:line="240" w:lineRule="auto"/>
        <w:jc w:val="center"/>
        <w:rPr>
          <w:rFonts w:eastAsia="Times New Roman" w:cstheme="minorHAnsi"/>
          <w:lang w:val="en-US" w:eastAsia="de-DE"/>
        </w:rPr>
      </w:pPr>
      <w:r>
        <w:rPr>
          <w:rFonts w:eastAsia="Times New Roman" w:cstheme="minorHAnsi"/>
          <w:lang w:val="en-US" w:eastAsia="de-DE"/>
        </w:rPr>
        <w:t xml:space="preserve">16 </w:t>
      </w:r>
      <w:r w:rsidR="00922F3F">
        <w:rPr>
          <w:rFonts w:eastAsia="Times New Roman" w:cstheme="minorHAnsi"/>
          <w:lang w:val="en-US" w:eastAsia="de-DE"/>
        </w:rPr>
        <w:t>Z8:</w:t>
      </w:r>
    </w:p>
    <w:p w:rsidR="0089321C" w:rsidRDefault="0089321C" w:rsidP="00127AD9">
      <w:pPr>
        <w:pBdr>
          <w:top w:val="single" w:sz="4" w:space="1" w:color="auto"/>
          <w:left w:val="single" w:sz="4" w:space="4" w:color="auto"/>
          <w:bottom w:val="single" w:sz="4" w:space="1" w:color="auto"/>
          <w:right w:val="single" w:sz="4" w:space="4" w:color="auto"/>
        </w:pBdr>
        <w:spacing w:after="100" w:afterAutospacing="1" w:line="240" w:lineRule="auto"/>
        <w:rPr>
          <w:rFonts w:eastAsia="Times New Roman" w:cstheme="minorHAnsi"/>
          <w:lang w:eastAsia="de-DE"/>
        </w:rPr>
      </w:pPr>
      <w:r w:rsidRPr="0089321C">
        <w:rPr>
          <w:rFonts w:eastAsia="Times New Roman" w:cstheme="minorHAnsi"/>
          <w:noProof/>
          <w:lang w:eastAsia="de-DE"/>
        </w:rPr>
        <w:drawing>
          <wp:inline distT="0" distB="0" distL="0" distR="0">
            <wp:extent cx="2076450" cy="1962150"/>
            <wp:effectExtent l="19050" t="0" r="0" b="0"/>
            <wp:docPr id="116" name="Bild 64"/>
            <wp:cNvGraphicFramePr/>
            <a:graphic xmlns:a="http://schemas.openxmlformats.org/drawingml/2006/main">
              <a:graphicData uri="http://schemas.openxmlformats.org/drawingml/2006/picture">
                <pic:pic xmlns:pic="http://schemas.openxmlformats.org/drawingml/2006/picture">
                  <pic:nvPicPr>
                    <pic:cNvPr id="9073" name="Picture 2346"/>
                    <pic:cNvPicPr>
                      <a:picLocks noChangeAspect="1" noChangeArrowheads="1"/>
                    </pic:cNvPicPr>
                  </pic:nvPicPr>
                  <pic:blipFill>
                    <a:blip r:embed="rId112" cstate="email">
                      <a:extLst>
                        <a:ext uri="{28A0092B-C50C-407E-A947-70E740481C1C}">
                          <a14:useLocalDpi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a:ext>
                      </a:extLst>
                    </a:blip>
                    <a:srcRect/>
                    <a:stretch>
                      <a:fillRect/>
                    </a:stretch>
                  </pic:blipFill>
                  <pic:spPr bwMode="auto">
                    <a:xfrm>
                      <a:off x="0" y="0"/>
                      <a:ext cx="2076450" cy="1962150"/>
                    </a:xfrm>
                    <a:prstGeom prst="rect">
                      <a:avLst/>
                    </a:prstGeom>
                    <a:noFill/>
                    <a:ln w="9525">
                      <a:noFill/>
                      <a:miter lim="800000"/>
                      <a:headEnd/>
                      <a:tailEnd/>
                    </a:ln>
                  </pic:spPr>
                </pic:pic>
              </a:graphicData>
            </a:graphic>
          </wp:inline>
        </w:drawing>
      </w:r>
    </w:p>
    <w:p w:rsidR="0089321C" w:rsidRDefault="0089321C" w:rsidP="00127AD9">
      <w:pPr>
        <w:pBdr>
          <w:top w:val="single" w:sz="4" w:space="1" w:color="auto"/>
          <w:left w:val="single" w:sz="4" w:space="4" w:color="auto"/>
          <w:bottom w:val="single" w:sz="4" w:space="1" w:color="auto"/>
          <w:right w:val="single" w:sz="4" w:space="4" w:color="auto"/>
        </w:pBdr>
        <w:spacing w:after="100" w:afterAutospacing="1" w:line="240" w:lineRule="auto"/>
        <w:rPr>
          <w:rFonts w:eastAsia="Times New Roman" w:cstheme="minorHAnsi"/>
          <w:lang w:eastAsia="de-DE"/>
        </w:rPr>
      </w:pPr>
    </w:p>
    <w:p w:rsidR="0089321C" w:rsidRPr="008A5CB0" w:rsidRDefault="0089321C" w:rsidP="005B4358">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
          <w:bCs/>
          <w:lang w:eastAsia="de-DE"/>
        </w:rPr>
      </w:pPr>
      <w:r w:rsidRPr="008A5CB0">
        <w:rPr>
          <w:rFonts w:ascii="Calibri" w:eastAsia="Times New Roman" w:hAnsi="Calibri" w:cs="Calibri"/>
          <w:b/>
          <w:bCs/>
          <w:lang w:eastAsia="de-DE"/>
        </w:rPr>
        <w:lastRenderedPageBreak/>
        <w:t>Robuster Werkstück Aufspanntisch</w:t>
      </w:r>
    </w:p>
    <w:p w:rsidR="0089321C" w:rsidRPr="008A5CB0" w:rsidRDefault="0089321C" w:rsidP="005B4358">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
          <w:bCs/>
          <w:lang w:eastAsia="de-DE"/>
        </w:rPr>
      </w:pPr>
    </w:p>
    <w:p w:rsidR="0089321C" w:rsidRPr="005B4358" w:rsidRDefault="0089321C" w:rsidP="005B4358">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Cs/>
          <w:lang w:eastAsia="de-DE"/>
        </w:rPr>
      </w:pPr>
      <w:r w:rsidRPr="005B4358">
        <w:rPr>
          <w:rFonts w:ascii="Calibri" w:eastAsia="Times New Roman" w:hAnsi="Calibri" w:cs="Calibri"/>
          <w:bCs/>
          <w:lang w:eastAsia="de-DE"/>
        </w:rPr>
        <w:t>MEMV-MA-1200</w:t>
      </w:r>
    </w:p>
    <w:p w:rsidR="0089321C" w:rsidRPr="005B4358" w:rsidRDefault="0089321C" w:rsidP="005B4358">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Cs/>
          <w:lang w:eastAsia="de-DE"/>
        </w:rPr>
      </w:pPr>
      <w:r w:rsidRPr="005B4358">
        <w:rPr>
          <w:rFonts w:ascii="Calibri" w:eastAsia="Times New Roman" w:hAnsi="Calibri" w:cs="Calibri"/>
          <w:bCs/>
          <w:lang w:eastAsia="de-DE"/>
        </w:rPr>
        <w:t>MEMV-MA-2000</w:t>
      </w:r>
    </w:p>
    <w:p w:rsidR="0089321C" w:rsidRPr="005B4358" w:rsidRDefault="0089321C" w:rsidP="005B4358">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Cs/>
          <w:lang w:eastAsia="de-DE"/>
        </w:rPr>
      </w:pPr>
      <w:r w:rsidRPr="005B4358">
        <w:rPr>
          <w:rFonts w:ascii="Calibri" w:eastAsia="Times New Roman" w:hAnsi="Calibri" w:cs="Calibri"/>
          <w:bCs/>
          <w:lang w:eastAsia="de-DE"/>
        </w:rPr>
        <w:t>MEMV-MA-3000</w:t>
      </w:r>
    </w:p>
    <w:p w:rsidR="0089321C" w:rsidRPr="00E04831" w:rsidRDefault="0089321C" w:rsidP="00CD7369">
      <w:pPr>
        <w:spacing w:after="100" w:afterAutospacing="1" w:line="240" w:lineRule="auto"/>
        <w:rPr>
          <w:rFonts w:eastAsia="Times New Roman" w:cstheme="minorHAnsi"/>
          <w:lang w:eastAsia="de-DE"/>
        </w:rPr>
      </w:pPr>
    </w:p>
    <w:p w:rsidR="00401C65" w:rsidRPr="000D6B66" w:rsidRDefault="00401C65" w:rsidP="00401C65">
      <w:pPr>
        <w:spacing w:after="0"/>
        <w:jc w:val="center"/>
        <w:rPr>
          <w:sz w:val="24"/>
          <w:szCs w:val="24"/>
          <w:lang w:val="fr-CH" w:eastAsia="de-CH"/>
        </w:rPr>
      </w:pPr>
    </w:p>
    <w:p w:rsidR="00401C65" w:rsidRPr="000D6B66" w:rsidRDefault="00401C65" w:rsidP="00401C65">
      <w:pPr>
        <w:spacing w:after="0"/>
        <w:jc w:val="both"/>
        <w:rPr>
          <w:sz w:val="24"/>
          <w:szCs w:val="24"/>
          <w:lang w:val="fr-CH" w:eastAsia="de-CH"/>
        </w:rPr>
      </w:pPr>
    </w:p>
    <w:p w:rsidR="00922F3F" w:rsidRDefault="00B329FC" w:rsidP="00401C65">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Pr>
          <w:sz w:val="24"/>
          <w:szCs w:val="24"/>
          <w:lang w:eastAsia="de-CH"/>
        </w:rPr>
        <w:t xml:space="preserve">16 </w:t>
      </w:r>
      <w:r w:rsidR="00922F3F">
        <w:rPr>
          <w:sz w:val="24"/>
          <w:szCs w:val="24"/>
          <w:lang w:eastAsia="de-CH"/>
        </w:rPr>
        <w:t>Z9:</w:t>
      </w:r>
    </w:p>
    <w:p w:rsidR="00401C65" w:rsidRDefault="00401C65" w:rsidP="00401C65">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sidRPr="000A1DBF">
        <w:rPr>
          <w:noProof/>
          <w:sz w:val="24"/>
          <w:szCs w:val="24"/>
          <w:lang w:eastAsia="de-DE"/>
        </w:rPr>
        <w:drawing>
          <wp:inline distT="0" distB="0" distL="0" distR="0">
            <wp:extent cx="1295400" cy="1000125"/>
            <wp:effectExtent l="19050" t="0" r="0" b="0"/>
            <wp:docPr id="167" name="Bild 26"/>
            <wp:cNvGraphicFramePr/>
            <a:graphic xmlns:a="http://schemas.openxmlformats.org/drawingml/2006/main">
              <a:graphicData uri="http://schemas.openxmlformats.org/drawingml/2006/picture">
                <pic:pic xmlns:pic="http://schemas.openxmlformats.org/drawingml/2006/picture">
                  <pic:nvPicPr>
                    <pic:cNvPr id="12674" name="Picture 2047"/>
                    <pic:cNvPicPr>
                      <a:picLocks noChangeAspect="1" noChangeArrowheads="1"/>
                    </pic:cNvPicPr>
                  </pic:nvPicPr>
                  <pic:blipFill>
                    <a:blip r:embed="rId113" cstate="print"/>
                    <a:srcRect/>
                    <a:stretch>
                      <a:fillRect/>
                    </a:stretch>
                  </pic:blipFill>
                  <pic:spPr bwMode="auto">
                    <a:xfrm>
                      <a:off x="0" y="0"/>
                      <a:ext cx="1295400" cy="1000125"/>
                    </a:xfrm>
                    <a:prstGeom prst="rect">
                      <a:avLst/>
                    </a:prstGeom>
                    <a:noFill/>
                    <a:ln w="1">
                      <a:noFill/>
                      <a:miter lim="800000"/>
                      <a:headEnd/>
                      <a:tailEnd/>
                    </a:ln>
                  </pic:spPr>
                </pic:pic>
              </a:graphicData>
            </a:graphic>
          </wp:inline>
        </w:drawing>
      </w:r>
      <w:r w:rsidRPr="000A1DBF">
        <w:rPr>
          <w:noProof/>
          <w:sz w:val="24"/>
          <w:szCs w:val="24"/>
          <w:lang w:eastAsia="de-DE"/>
        </w:rPr>
        <w:drawing>
          <wp:inline distT="0" distB="0" distL="0" distR="0">
            <wp:extent cx="1405778" cy="1047750"/>
            <wp:effectExtent l="19050" t="0" r="3922" b="0"/>
            <wp:docPr id="169" name="Bild 27"/>
            <wp:cNvGraphicFramePr/>
            <a:graphic xmlns:a="http://schemas.openxmlformats.org/drawingml/2006/main">
              <a:graphicData uri="http://schemas.openxmlformats.org/drawingml/2006/picture">
                <pic:pic xmlns:pic="http://schemas.openxmlformats.org/drawingml/2006/picture">
                  <pic:nvPicPr>
                    <pic:cNvPr id="12675" name="Picture 2212"/>
                    <pic:cNvPicPr>
                      <a:picLocks noChangeAspect="1" noChangeArrowheads="1"/>
                    </pic:cNvPicPr>
                  </pic:nvPicPr>
                  <pic:blipFill>
                    <a:blip r:embed="rId114" cstate="print"/>
                    <a:srcRect/>
                    <a:stretch>
                      <a:fillRect/>
                    </a:stretch>
                  </pic:blipFill>
                  <pic:spPr bwMode="auto">
                    <a:xfrm>
                      <a:off x="0" y="0"/>
                      <a:ext cx="1405778" cy="1047750"/>
                    </a:xfrm>
                    <a:prstGeom prst="rect">
                      <a:avLst/>
                    </a:prstGeom>
                    <a:noFill/>
                    <a:ln w="1">
                      <a:noFill/>
                      <a:miter lim="800000"/>
                      <a:headEnd/>
                      <a:tailEnd/>
                    </a:ln>
                  </pic:spPr>
                </pic:pic>
              </a:graphicData>
            </a:graphic>
          </wp:inline>
        </w:drawing>
      </w:r>
      <w:r w:rsidRPr="000A1DBF">
        <w:rPr>
          <w:noProof/>
          <w:sz w:val="24"/>
          <w:szCs w:val="24"/>
          <w:lang w:eastAsia="de-DE"/>
        </w:rPr>
        <w:drawing>
          <wp:inline distT="0" distB="0" distL="0" distR="0">
            <wp:extent cx="876300" cy="895350"/>
            <wp:effectExtent l="19050" t="0" r="0" b="0"/>
            <wp:docPr id="171" name="Bild 24" descr="\\IW-PC\Ring_098_07_2017_3\A2_Technik_2015\B23_Eigenprodukte_2015\MEMV_2019\Artikel Namenssystem MEMV\Produktbilder\MEMV-XM-20xx.jpg"/>
            <wp:cNvGraphicFramePr/>
            <a:graphic xmlns:a="http://schemas.openxmlformats.org/drawingml/2006/main">
              <a:graphicData uri="http://schemas.openxmlformats.org/drawingml/2006/picture">
                <pic:pic xmlns:pic="http://schemas.openxmlformats.org/drawingml/2006/picture">
                  <pic:nvPicPr>
                    <pic:cNvPr id="12613" name="Grafik 108" descr="\\IW-PC\Ring_098_07_2017_3\A2_Technik_2015\B23_Eigenprodukte_2015\MEMV_2019\Artikel Namenssystem MEMV\Produktbilder\MEMV-XM-20xx.jpg"/>
                    <pic:cNvPicPr>
                      <a:picLocks noChangeAspect="1" noChangeArrowheads="1"/>
                    </pic:cNvPicPr>
                  </pic:nvPicPr>
                  <pic:blipFill>
                    <a:blip r:embed="rId115" cstate="print"/>
                    <a:srcRect/>
                    <a:stretch>
                      <a:fillRect/>
                    </a:stretch>
                  </pic:blipFill>
                  <pic:spPr bwMode="auto">
                    <a:xfrm>
                      <a:off x="0" y="0"/>
                      <a:ext cx="876300" cy="895350"/>
                    </a:xfrm>
                    <a:prstGeom prst="rect">
                      <a:avLst/>
                    </a:prstGeom>
                    <a:noFill/>
                    <a:ln w="9525">
                      <a:noFill/>
                      <a:miter lim="800000"/>
                      <a:headEnd/>
                      <a:tailEnd/>
                    </a:ln>
                  </pic:spPr>
                </pic:pic>
              </a:graphicData>
            </a:graphic>
          </wp:inline>
        </w:drawing>
      </w:r>
    </w:p>
    <w:p w:rsidR="00401C65" w:rsidRPr="00DB2CAC" w:rsidRDefault="00401C65" w:rsidP="00401C65">
      <w:pPr>
        <w:pBdr>
          <w:top w:val="single" w:sz="4" w:space="1" w:color="auto"/>
          <w:left w:val="single" w:sz="4" w:space="4" w:color="auto"/>
          <w:bottom w:val="single" w:sz="4" w:space="1" w:color="auto"/>
          <w:right w:val="single" w:sz="4" w:space="4" w:color="auto"/>
        </w:pBdr>
        <w:spacing w:after="0"/>
        <w:jc w:val="center"/>
        <w:rPr>
          <w:b/>
          <w:sz w:val="24"/>
          <w:szCs w:val="24"/>
          <w:lang w:eastAsia="de-CH"/>
        </w:rPr>
      </w:pPr>
      <w:r w:rsidRPr="00DB2CAC">
        <w:rPr>
          <w:b/>
          <w:sz w:val="24"/>
          <w:szCs w:val="24"/>
          <w:lang w:eastAsia="de-CH"/>
        </w:rPr>
        <w:t xml:space="preserve">Manual Messstift mit Protokoll  Software </w:t>
      </w:r>
    </w:p>
    <w:p w:rsidR="00401C65" w:rsidRDefault="00401C65" w:rsidP="00401C65">
      <w:pPr>
        <w:pBdr>
          <w:top w:val="single" w:sz="4" w:space="1" w:color="auto"/>
          <w:left w:val="single" w:sz="4" w:space="4" w:color="auto"/>
          <w:bottom w:val="single" w:sz="4" w:space="1" w:color="auto"/>
          <w:right w:val="single" w:sz="4" w:space="4" w:color="auto"/>
        </w:pBdr>
        <w:spacing w:after="0"/>
        <w:jc w:val="center"/>
        <w:rPr>
          <w:sz w:val="24"/>
          <w:szCs w:val="24"/>
          <w:lang w:eastAsia="de-CH"/>
        </w:rPr>
      </w:pPr>
      <w:r w:rsidRPr="000A1DBF">
        <w:rPr>
          <w:sz w:val="24"/>
          <w:szCs w:val="24"/>
          <w:lang w:eastAsia="de-CH"/>
        </w:rPr>
        <w:t>MEMV_XK_EH_4SSW</w:t>
      </w:r>
    </w:p>
    <w:p w:rsidR="00401C65" w:rsidRDefault="00401C65" w:rsidP="00401C65">
      <w:pPr>
        <w:rPr>
          <w:sz w:val="24"/>
          <w:szCs w:val="24"/>
          <w:lang w:eastAsia="de-CH"/>
        </w:rPr>
      </w:pPr>
    </w:p>
    <w:p w:rsidR="00922F3F" w:rsidRDefault="00922F3F" w:rsidP="00401C65">
      <w:pPr>
        <w:rPr>
          <w:sz w:val="24"/>
          <w:szCs w:val="24"/>
          <w:lang w:eastAsia="de-CH"/>
        </w:rPr>
      </w:pPr>
    </w:p>
    <w:p w:rsidR="00922F3F" w:rsidRDefault="00922F3F" w:rsidP="00401C65">
      <w:pPr>
        <w:rPr>
          <w:sz w:val="24"/>
          <w:szCs w:val="24"/>
          <w:lang w:eastAsia="de-CH"/>
        </w:rPr>
      </w:pPr>
    </w:p>
    <w:p w:rsidR="00401C65" w:rsidRDefault="00401C65" w:rsidP="00401C65">
      <w:pPr>
        <w:jc w:val="center"/>
        <w:rPr>
          <w:sz w:val="24"/>
          <w:szCs w:val="24"/>
          <w:lang w:eastAsia="de-CH"/>
        </w:rPr>
      </w:pPr>
    </w:p>
    <w:p w:rsidR="00401C65" w:rsidRDefault="00401C65" w:rsidP="00401C65">
      <w:pPr>
        <w:jc w:val="center"/>
        <w:rPr>
          <w:sz w:val="24"/>
          <w:szCs w:val="24"/>
          <w:lang w:eastAsia="de-CH"/>
        </w:rPr>
      </w:pPr>
    </w:p>
    <w:p w:rsidR="0089321C" w:rsidRPr="00E04831" w:rsidRDefault="0089321C" w:rsidP="00CD7369">
      <w:pPr>
        <w:spacing w:after="100" w:afterAutospacing="1" w:line="240" w:lineRule="auto"/>
        <w:rPr>
          <w:rFonts w:eastAsia="Times New Roman" w:cstheme="minorHAnsi"/>
          <w:lang w:eastAsia="de-DE"/>
        </w:rPr>
      </w:pPr>
    </w:p>
    <w:p w:rsidR="0089321C" w:rsidRPr="00E04831" w:rsidRDefault="0089321C" w:rsidP="00CD7369">
      <w:pPr>
        <w:spacing w:after="100" w:afterAutospacing="1" w:line="240" w:lineRule="auto"/>
        <w:rPr>
          <w:rFonts w:eastAsia="Times New Roman" w:cstheme="minorHAnsi"/>
          <w:lang w:eastAsia="de-DE"/>
        </w:rPr>
      </w:pPr>
    </w:p>
    <w:p w:rsidR="00A15FFC" w:rsidRPr="00E04831" w:rsidRDefault="00A15FFC" w:rsidP="00A15FFC">
      <w:pPr>
        <w:spacing w:after="100" w:afterAutospacing="1" w:line="240" w:lineRule="auto"/>
        <w:rPr>
          <w:rFonts w:eastAsia="Times New Roman" w:cstheme="minorHAnsi"/>
          <w:lang w:eastAsia="de-DE"/>
        </w:rPr>
      </w:pPr>
    </w:p>
    <w:p w:rsidR="00A15FFC" w:rsidRDefault="00460381" w:rsidP="00A15FFC">
      <w:pPr>
        <w:pStyle w:val="berschrift1"/>
        <w:spacing w:before="240" w:line="259" w:lineRule="auto"/>
        <w:ind w:left="1636"/>
        <w:rPr>
          <w:rFonts w:asciiTheme="minorHAnsi" w:eastAsia="Times New Roman" w:hAnsiTheme="minorHAnsi" w:cstheme="minorHAnsi"/>
          <w:color w:val="000000" w:themeColor="text1"/>
          <w:lang w:eastAsia="de-CH"/>
        </w:rPr>
      </w:pPr>
      <w:bookmarkStart w:id="829" w:name="_Toc200279617"/>
      <w:bookmarkStart w:id="830" w:name="_Toc200279878"/>
      <w:bookmarkStart w:id="831" w:name="_Toc200280052"/>
      <w:bookmarkStart w:id="832" w:name="_Toc200280115"/>
      <w:bookmarkStart w:id="833" w:name="_Toc200282006"/>
      <w:bookmarkStart w:id="834" w:name="_Toc200282235"/>
      <w:bookmarkStart w:id="835" w:name="_Toc200282374"/>
      <w:bookmarkStart w:id="836" w:name="_Toc200282710"/>
      <w:bookmarkStart w:id="837" w:name="_Toc200282842"/>
      <w:bookmarkStart w:id="838" w:name="_Toc200282876"/>
      <w:bookmarkStart w:id="839" w:name="_Toc200284481"/>
      <w:bookmarkStart w:id="840" w:name="_Toc200286241"/>
      <w:bookmarkStart w:id="841" w:name="_Toc200287099"/>
      <w:bookmarkStart w:id="842" w:name="_Toc200288209"/>
      <w:bookmarkStart w:id="843" w:name="_Toc200288271"/>
      <w:bookmarkStart w:id="844" w:name="_Toc200288831"/>
      <w:bookmarkStart w:id="845" w:name="_Toc200289250"/>
      <w:bookmarkStart w:id="846" w:name="_Toc200292998"/>
      <w:bookmarkStart w:id="847" w:name="_Toc200353909"/>
      <w:bookmarkStart w:id="848" w:name="_Toc200354709"/>
      <w:bookmarkStart w:id="849" w:name="_Toc200354882"/>
      <w:bookmarkStart w:id="850" w:name="_Toc200355055"/>
      <w:bookmarkStart w:id="851" w:name="_Toc200364613"/>
      <w:bookmarkStart w:id="852" w:name="_Toc200364702"/>
      <w:bookmarkStart w:id="853" w:name="_Toc200440871"/>
      <w:bookmarkStart w:id="854" w:name="_Toc200440932"/>
      <w:bookmarkStart w:id="855" w:name="_Toc200441308"/>
      <w:bookmarkStart w:id="856" w:name="_Toc200443463"/>
      <w:bookmarkStart w:id="857" w:name="_Toc200443560"/>
      <w:bookmarkStart w:id="858" w:name="_Toc200443698"/>
      <w:bookmarkStart w:id="859" w:name="_Toc200445077"/>
      <w:bookmarkStart w:id="860" w:name="_Toc200445175"/>
      <w:bookmarkStart w:id="861" w:name="_Toc200448162"/>
      <w:bookmarkStart w:id="862" w:name="_Toc200522308"/>
      <w:bookmarkStart w:id="863" w:name="_Toc200887349"/>
      <w:bookmarkStart w:id="864" w:name="_Toc200887439"/>
      <w:bookmarkStart w:id="865" w:name="_Toc200887514"/>
      <w:bookmarkStart w:id="866" w:name="_Toc200887764"/>
      <w:r>
        <w:rPr>
          <w:rFonts w:asciiTheme="minorHAnsi" w:eastAsia="Times New Roman" w:hAnsiTheme="minorHAnsi" w:cstheme="minorHAnsi"/>
          <w:color w:val="000000" w:themeColor="text1"/>
          <w:lang w:eastAsia="de-CH"/>
        </w:rPr>
        <w:t>1</w:t>
      </w:r>
      <w:r w:rsidR="009C4EDA">
        <w:rPr>
          <w:rFonts w:asciiTheme="minorHAnsi" w:eastAsia="Times New Roman" w:hAnsiTheme="minorHAnsi" w:cstheme="minorHAnsi"/>
          <w:color w:val="000000" w:themeColor="text1"/>
          <w:lang w:eastAsia="de-CH"/>
        </w:rPr>
        <w:t>7</w:t>
      </w:r>
      <w:r w:rsidR="00A15FFC" w:rsidRPr="00E04831">
        <w:rPr>
          <w:rFonts w:asciiTheme="minorHAnsi" w:eastAsia="Times New Roman" w:hAnsiTheme="minorHAnsi" w:cstheme="minorHAnsi"/>
          <w:color w:val="000000" w:themeColor="text1"/>
          <w:lang w:eastAsia="de-CH"/>
        </w:rPr>
        <w:t xml:space="preserve">.    </w:t>
      </w:r>
      <w:r w:rsidR="001C2260">
        <w:rPr>
          <w:rFonts w:asciiTheme="minorHAnsi" w:eastAsia="Times New Roman" w:hAnsiTheme="minorHAnsi" w:cstheme="minorHAnsi"/>
          <w:color w:val="000000" w:themeColor="text1"/>
          <w:lang w:eastAsia="de-CH"/>
        </w:rPr>
        <w:t xml:space="preserve"> </w:t>
      </w:r>
      <w:r w:rsidR="00A15FFC" w:rsidRPr="00E04831">
        <w:rPr>
          <w:rFonts w:asciiTheme="minorHAnsi" w:eastAsia="Times New Roman" w:hAnsiTheme="minorHAnsi" w:cstheme="minorHAnsi"/>
          <w:color w:val="000000" w:themeColor="text1"/>
          <w:lang w:eastAsia="de-CH"/>
        </w:rPr>
        <w:t xml:space="preserve">    </w:t>
      </w:r>
      <w:r w:rsidR="00A15FFC" w:rsidRPr="00A15FFC">
        <w:rPr>
          <w:rFonts w:asciiTheme="minorHAnsi" w:eastAsia="Times New Roman" w:hAnsiTheme="minorHAnsi" w:cstheme="minorHAnsi"/>
          <w:color w:val="000000" w:themeColor="text1"/>
          <w:highlight w:val="yellow"/>
          <w:lang w:eastAsia="de-CH"/>
        </w:rPr>
        <w:t>Preis Information</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rsidR="0089321C" w:rsidRPr="00E04831" w:rsidRDefault="0089321C" w:rsidP="00CD7369">
      <w:pPr>
        <w:spacing w:after="100" w:afterAutospacing="1" w:line="240" w:lineRule="auto"/>
        <w:rPr>
          <w:rFonts w:eastAsia="Times New Roman" w:cstheme="minorHAnsi"/>
          <w:lang w:eastAsia="de-DE"/>
        </w:rPr>
      </w:pPr>
    </w:p>
    <w:p w:rsidR="00A56250" w:rsidRPr="00A56250" w:rsidRDefault="00A56250" w:rsidP="00A56250">
      <w:pPr>
        <w:pStyle w:val="StandardWeb"/>
        <w:rPr>
          <w:rFonts w:asciiTheme="minorHAnsi" w:hAnsiTheme="minorHAnsi" w:cstheme="minorHAnsi"/>
        </w:rPr>
      </w:pPr>
      <w:r w:rsidRPr="00A56250">
        <w:rPr>
          <w:rStyle w:val="Fett"/>
          <w:rFonts w:asciiTheme="minorHAnsi" w:hAnsiTheme="minorHAnsi" w:cstheme="minorHAnsi"/>
        </w:rPr>
        <w:t>Preisrahmen (Richtwerte):</w:t>
      </w:r>
    </w:p>
    <w:p w:rsidR="00A56250" w:rsidRPr="00A56250" w:rsidRDefault="00A56250" w:rsidP="00A56250">
      <w:pPr>
        <w:pStyle w:val="StandardWeb"/>
        <w:numPr>
          <w:ilvl w:val="0"/>
          <w:numId w:val="13"/>
        </w:numPr>
        <w:rPr>
          <w:rFonts w:asciiTheme="minorHAnsi" w:hAnsiTheme="minorHAnsi" w:cstheme="minorHAnsi"/>
        </w:rPr>
      </w:pPr>
      <w:r w:rsidRPr="00A56250">
        <w:rPr>
          <w:rFonts w:asciiTheme="minorHAnsi" w:hAnsiTheme="minorHAnsi" w:cstheme="minorHAnsi"/>
        </w:rPr>
        <w:t xml:space="preserve">ES-ECO: ca. </w:t>
      </w:r>
      <w:r w:rsidR="005D16DF">
        <w:rPr>
          <w:rStyle w:val="Fett"/>
          <w:rFonts w:asciiTheme="minorHAnsi" w:hAnsiTheme="minorHAnsi" w:cstheme="minorHAnsi"/>
        </w:rPr>
        <w:t>********</w:t>
      </w:r>
      <w:r w:rsidRPr="00A56250">
        <w:rPr>
          <w:rStyle w:val="Fett"/>
          <w:rFonts w:asciiTheme="minorHAnsi" w:hAnsiTheme="minorHAnsi" w:cstheme="minorHAnsi"/>
        </w:rPr>
        <w:t> €</w:t>
      </w:r>
    </w:p>
    <w:p w:rsidR="00A15FFC" w:rsidRDefault="00A15FFC" w:rsidP="00A15FFC">
      <w:pPr>
        <w:pStyle w:val="StandardWeb"/>
        <w:rPr>
          <w:rFonts w:asciiTheme="minorHAnsi" w:hAnsiTheme="minorHAnsi" w:cstheme="minorHAnsi"/>
        </w:rPr>
      </w:pPr>
    </w:p>
    <w:p w:rsidR="00A15FFC" w:rsidRDefault="00A15FFC" w:rsidP="00A15FFC">
      <w:pPr>
        <w:pStyle w:val="StandardWeb"/>
        <w:rPr>
          <w:rFonts w:asciiTheme="minorHAnsi" w:hAnsiTheme="minorHAnsi" w:cstheme="minorHAnsi"/>
        </w:rPr>
      </w:pPr>
      <w:r>
        <w:rPr>
          <w:rFonts w:asciiTheme="minorHAnsi" w:hAnsiTheme="minorHAnsi" w:cstheme="minorHAnsi"/>
        </w:rPr>
        <w:t>Preis Liste Zubehör</w:t>
      </w:r>
    </w:p>
    <w:p w:rsidR="00A15FFC" w:rsidRDefault="00A15FFC" w:rsidP="00A15FFC">
      <w:pPr>
        <w:pStyle w:val="StandardWeb"/>
        <w:rPr>
          <w:rFonts w:asciiTheme="minorHAnsi" w:hAnsiTheme="minorHAnsi" w:cstheme="minorHAnsi"/>
        </w:rPr>
      </w:pPr>
    </w:p>
    <w:p w:rsidR="00A15FFC" w:rsidRDefault="00A15FFC" w:rsidP="00A15FFC">
      <w:pPr>
        <w:pStyle w:val="StandardWeb"/>
        <w:rPr>
          <w:rFonts w:asciiTheme="minorHAnsi" w:hAnsiTheme="minorHAnsi" w:cstheme="minorHAnsi"/>
        </w:rPr>
      </w:pPr>
    </w:p>
    <w:p w:rsidR="0089321C" w:rsidRPr="00E04831" w:rsidRDefault="0089321C" w:rsidP="00CD7369">
      <w:pPr>
        <w:spacing w:after="100" w:afterAutospacing="1" w:line="240" w:lineRule="auto"/>
        <w:rPr>
          <w:rFonts w:eastAsia="Times New Roman" w:cstheme="minorHAnsi"/>
          <w:lang w:eastAsia="de-DE"/>
        </w:rPr>
      </w:pPr>
    </w:p>
    <w:p w:rsidR="0089321C" w:rsidRPr="00E04831" w:rsidRDefault="0089321C" w:rsidP="00CD7369">
      <w:pPr>
        <w:spacing w:after="100" w:afterAutospacing="1" w:line="240" w:lineRule="auto"/>
        <w:rPr>
          <w:rFonts w:eastAsia="Times New Roman" w:cstheme="minorHAnsi"/>
          <w:lang w:eastAsia="de-DE"/>
        </w:rPr>
      </w:pPr>
    </w:p>
    <w:p w:rsidR="00CA6AE1" w:rsidRDefault="00CA6AE1" w:rsidP="00E0654A">
      <w:pPr>
        <w:rPr>
          <w:lang w:eastAsia="de-CH"/>
        </w:rPr>
      </w:pPr>
    </w:p>
    <w:p w:rsidR="00A24392" w:rsidRDefault="00460381" w:rsidP="00A24392">
      <w:pPr>
        <w:pStyle w:val="berschrift1"/>
        <w:spacing w:before="240" w:line="259" w:lineRule="auto"/>
        <w:ind w:left="1636"/>
        <w:rPr>
          <w:rFonts w:asciiTheme="minorHAnsi" w:eastAsia="Times New Roman" w:hAnsiTheme="minorHAnsi" w:cstheme="minorHAnsi"/>
          <w:color w:val="000000" w:themeColor="text1"/>
          <w:lang w:eastAsia="de-CH"/>
        </w:rPr>
      </w:pPr>
      <w:bookmarkStart w:id="867" w:name="_Toc200288832"/>
      <w:bookmarkStart w:id="868" w:name="_Toc200289251"/>
      <w:bookmarkStart w:id="869" w:name="_Toc200292999"/>
      <w:bookmarkStart w:id="870" w:name="_Toc200353910"/>
      <w:bookmarkStart w:id="871" w:name="_Toc200354710"/>
      <w:bookmarkStart w:id="872" w:name="_Toc200354883"/>
      <w:bookmarkStart w:id="873" w:name="_Toc200355056"/>
      <w:bookmarkStart w:id="874" w:name="_Toc200364614"/>
      <w:bookmarkStart w:id="875" w:name="_Toc200364703"/>
      <w:bookmarkStart w:id="876" w:name="_Toc200440872"/>
      <w:bookmarkStart w:id="877" w:name="_Toc200440933"/>
      <w:bookmarkStart w:id="878" w:name="_Toc200441309"/>
      <w:bookmarkStart w:id="879" w:name="_Toc200443464"/>
      <w:bookmarkStart w:id="880" w:name="_Toc200443561"/>
      <w:bookmarkStart w:id="881" w:name="_Toc200443699"/>
      <w:bookmarkStart w:id="882" w:name="_Toc200445078"/>
      <w:bookmarkStart w:id="883" w:name="_Toc200445176"/>
      <w:bookmarkStart w:id="884" w:name="_Toc200448163"/>
      <w:bookmarkStart w:id="885" w:name="_Toc200522309"/>
      <w:bookmarkStart w:id="886" w:name="_Toc200887350"/>
      <w:bookmarkStart w:id="887" w:name="_Toc200887440"/>
      <w:bookmarkStart w:id="888" w:name="_Toc200887515"/>
      <w:bookmarkStart w:id="889" w:name="_Toc200887765"/>
      <w:r>
        <w:rPr>
          <w:rFonts w:asciiTheme="minorHAnsi" w:eastAsia="Times New Roman" w:hAnsiTheme="minorHAnsi" w:cstheme="minorHAnsi"/>
          <w:color w:val="000000" w:themeColor="text1"/>
          <w:lang w:eastAsia="de-CH"/>
        </w:rPr>
        <w:t>1</w:t>
      </w:r>
      <w:r w:rsidR="009C4EDA">
        <w:rPr>
          <w:rFonts w:asciiTheme="minorHAnsi" w:eastAsia="Times New Roman" w:hAnsiTheme="minorHAnsi" w:cstheme="minorHAnsi"/>
          <w:color w:val="000000" w:themeColor="text1"/>
          <w:lang w:eastAsia="de-CH"/>
        </w:rPr>
        <w:t>8</w:t>
      </w:r>
      <w:r w:rsidR="00A24392" w:rsidRPr="00E04831">
        <w:rPr>
          <w:rFonts w:asciiTheme="minorHAnsi" w:eastAsia="Times New Roman" w:hAnsiTheme="minorHAnsi" w:cstheme="minorHAnsi"/>
          <w:color w:val="000000" w:themeColor="text1"/>
          <w:lang w:eastAsia="de-CH"/>
        </w:rPr>
        <w:t>.</w:t>
      </w:r>
      <w:r w:rsidR="00A33247">
        <w:rPr>
          <w:rFonts w:asciiTheme="minorHAnsi" w:eastAsia="Times New Roman" w:hAnsiTheme="minorHAnsi" w:cstheme="minorHAnsi"/>
          <w:color w:val="000000" w:themeColor="text1"/>
          <w:lang w:eastAsia="de-CH"/>
        </w:rPr>
        <w:t xml:space="preserve">         </w:t>
      </w:r>
      <w:r w:rsidR="00A33247">
        <w:rPr>
          <w:rFonts w:asciiTheme="minorHAnsi" w:eastAsia="Times New Roman" w:hAnsiTheme="minorHAnsi" w:cstheme="minorHAnsi"/>
          <w:color w:val="000000" w:themeColor="text1"/>
          <w:highlight w:val="yellow"/>
          <w:lang w:eastAsia="de-CH"/>
        </w:rPr>
        <w:t>Anw</w:t>
      </w:r>
      <w:r w:rsidR="00A24392">
        <w:rPr>
          <w:rFonts w:asciiTheme="minorHAnsi" w:eastAsia="Times New Roman" w:hAnsiTheme="minorHAnsi" w:cstheme="minorHAnsi"/>
          <w:color w:val="000000" w:themeColor="text1"/>
          <w:highlight w:val="yellow"/>
          <w:lang w:eastAsia="de-CH"/>
        </w:rPr>
        <w:t>endung</w:t>
      </w:r>
      <w:r w:rsidR="00A33247">
        <w:rPr>
          <w:rFonts w:asciiTheme="minorHAnsi" w:eastAsia="Times New Roman" w:hAnsiTheme="minorHAnsi" w:cstheme="minorHAnsi"/>
          <w:color w:val="000000" w:themeColor="text1"/>
          <w:highlight w:val="yellow"/>
          <w:lang w:eastAsia="de-CH"/>
        </w:rPr>
        <w:t>s</w:t>
      </w:r>
      <w:r w:rsidR="00A24392">
        <w:rPr>
          <w:rFonts w:asciiTheme="minorHAnsi" w:eastAsia="Times New Roman" w:hAnsiTheme="minorHAnsi" w:cstheme="minorHAnsi"/>
          <w:color w:val="000000" w:themeColor="text1"/>
          <w:highlight w:val="yellow"/>
          <w:lang w:eastAsia="de-CH"/>
        </w:rPr>
        <w:t>beispiele</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rsidR="002D1711" w:rsidRDefault="002D1711" w:rsidP="002D1711">
      <w:pPr>
        <w:rPr>
          <w:lang w:eastAsia="de-CH"/>
        </w:rPr>
      </w:pPr>
    </w:p>
    <w:p w:rsidR="00041810" w:rsidRDefault="00F90937" w:rsidP="00B41B46">
      <w:pPr>
        <w:spacing w:after="0"/>
      </w:pPr>
      <w:r w:rsidRPr="00F90937">
        <w:t xml:space="preserve">Nachfolgend sind einige Beispiele von Werkstücken aufgeführt, die mit dem </w:t>
      </w:r>
      <w:r>
        <w:t xml:space="preserve"> Wiap </w:t>
      </w:r>
      <w:r w:rsidRPr="00F90937">
        <w:t xml:space="preserve">MEMV-Verfahren spannungsfrei </w:t>
      </w:r>
      <w:r w:rsidR="00041810">
        <w:t>behandelt wurden – teils mit der manuellen Drehplatte</w:t>
      </w:r>
      <w:r w:rsidRPr="00F90937">
        <w:t>,</w:t>
      </w:r>
      <w:r w:rsidR="00041810">
        <w:t xml:space="preserve"> </w:t>
      </w:r>
      <w:r w:rsidRPr="00F90937">
        <w:t xml:space="preserve"> teils mit der automatischen Drehplatte</w:t>
      </w:r>
      <w:r>
        <w:t>.</w:t>
      </w:r>
      <w:r w:rsidR="0006021C">
        <w:rPr>
          <w:noProof/>
          <w:lang w:eastAsia="de-DE"/>
        </w:rPr>
        <w:drawing>
          <wp:inline distT="0" distB="0" distL="0" distR="0">
            <wp:extent cx="2810933" cy="2108200"/>
            <wp:effectExtent l="19050" t="0" r="8467" b="0"/>
            <wp:docPr id="10" name="Bild 7" descr="G:\Meine Ablage\A_Server_2024_2\A15_Fotos_Ab2024\X_MEMV_2024\V100_SSK_Häusler\IMG_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eine Ablage\A_Server_2024_2\A15_Fotos_Ab2024\X_MEMV_2024\V100_SSK_Häusler\IMG_4851.JPG"/>
                    <pic:cNvPicPr>
                      <a:picLocks noChangeAspect="1" noChangeArrowheads="1"/>
                    </pic:cNvPicPr>
                  </pic:nvPicPr>
                  <pic:blipFill>
                    <a:blip r:embed="rId116" cstate="print"/>
                    <a:srcRect/>
                    <a:stretch>
                      <a:fillRect/>
                    </a:stretch>
                  </pic:blipFill>
                  <pic:spPr bwMode="auto">
                    <a:xfrm>
                      <a:off x="0" y="0"/>
                      <a:ext cx="2810933" cy="2108200"/>
                    </a:xfrm>
                    <a:prstGeom prst="rect">
                      <a:avLst/>
                    </a:prstGeom>
                    <a:noFill/>
                    <a:ln w="9525">
                      <a:noFill/>
                      <a:miter lim="800000"/>
                      <a:headEnd/>
                      <a:tailEnd/>
                    </a:ln>
                  </pic:spPr>
                </pic:pic>
              </a:graphicData>
            </a:graphic>
          </wp:inline>
        </w:drawing>
      </w:r>
      <w:r w:rsidR="00460381">
        <w:rPr>
          <w:lang w:eastAsia="de-CH"/>
        </w:rPr>
        <w:t>Bild 17</w:t>
      </w:r>
      <w:r w:rsidR="00041810">
        <w:rPr>
          <w:lang w:eastAsia="de-CH"/>
        </w:rPr>
        <w:t xml:space="preserve"> A:   Das ist ein schweres Bauteil   das </w:t>
      </w:r>
    </w:p>
    <w:p w:rsidR="00041810" w:rsidRDefault="00041810" w:rsidP="00B41B46">
      <w:pPr>
        <w:spacing w:after="0"/>
        <w:rPr>
          <w:lang w:eastAsia="de-CH"/>
        </w:rPr>
      </w:pPr>
      <w:r>
        <w:rPr>
          <w:lang w:eastAsia="de-CH"/>
        </w:rPr>
        <w:t xml:space="preserve">                     Vibration  entspannt wird </w:t>
      </w:r>
    </w:p>
    <w:p w:rsidR="00041810" w:rsidRDefault="00041810" w:rsidP="00B41B46">
      <w:pPr>
        <w:spacing w:after="0"/>
        <w:rPr>
          <w:lang w:eastAsia="de-CH"/>
        </w:rPr>
      </w:pPr>
    </w:p>
    <w:p w:rsidR="00475BE4" w:rsidRDefault="00586774" w:rsidP="00041810">
      <w:pPr>
        <w:spacing w:after="0"/>
        <w:jc w:val="center"/>
        <w:rPr>
          <w:lang w:eastAsia="de-CH"/>
        </w:rPr>
      </w:pPr>
      <w:r>
        <w:rPr>
          <w:noProof/>
          <w:lang w:eastAsia="de-DE"/>
        </w:rPr>
        <w:lastRenderedPageBreak/>
        <w:drawing>
          <wp:inline distT="0" distB="0" distL="0" distR="0">
            <wp:extent cx="2753995" cy="2065496"/>
            <wp:effectExtent l="19050" t="0" r="8255" b="0"/>
            <wp:docPr id="38" name="Bild 19" descr="G:\Meine Ablage\A_Server_2024_2\A15_Fotos_Ab2024\FotoFuer_ProspektMEMV_2025\MEMV_GehäuseGuss_7308_abgedec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Meine Ablage\A_Server_2024_2\A15_Fotos_Ab2024\FotoFuer_ProspektMEMV_2025\MEMV_GehäuseGuss_7308_abgedeckt.JPG"/>
                    <pic:cNvPicPr>
                      <a:picLocks noChangeAspect="1" noChangeArrowheads="1"/>
                    </pic:cNvPicPr>
                  </pic:nvPicPr>
                  <pic:blipFill>
                    <a:blip r:embed="rId117" cstate="print"/>
                    <a:srcRect/>
                    <a:stretch>
                      <a:fillRect/>
                    </a:stretch>
                  </pic:blipFill>
                  <pic:spPr bwMode="auto">
                    <a:xfrm>
                      <a:off x="0" y="0"/>
                      <a:ext cx="2754203" cy="2065652"/>
                    </a:xfrm>
                    <a:prstGeom prst="rect">
                      <a:avLst/>
                    </a:prstGeom>
                    <a:noFill/>
                    <a:ln w="9525">
                      <a:noFill/>
                      <a:miter lim="800000"/>
                      <a:headEnd/>
                      <a:tailEnd/>
                    </a:ln>
                  </pic:spPr>
                </pic:pic>
              </a:graphicData>
            </a:graphic>
          </wp:inline>
        </w:drawing>
      </w:r>
    </w:p>
    <w:p w:rsidR="00041810" w:rsidRDefault="00C93181" w:rsidP="00041810">
      <w:pPr>
        <w:spacing w:after="0"/>
        <w:rPr>
          <w:lang w:eastAsia="de-CH"/>
        </w:rPr>
      </w:pPr>
      <w:r>
        <w:rPr>
          <w:lang w:eastAsia="de-CH"/>
        </w:rPr>
        <w:t xml:space="preserve">Bild </w:t>
      </w:r>
      <w:r w:rsidR="00074EDC">
        <w:rPr>
          <w:lang w:eastAsia="de-CH"/>
        </w:rPr>
        <w:t xml:space="preserve">17 </w:t>
      </w:r>
      <w:r w:rsidR="00041810">
        <w:rPr>
          <w:lang w:eastAsia="de-CH"/>
        </w:rPr>
        <w:t xml:space="preserve">B:   Ein Guss Maschinen Bett wird MEMV entspannt </w:t>
      </w:r>
    </w:p>
    <w:p w:rsidR="00041810" w:rsidRDefault="00041810" w:rsidP="00041810">
      <w:pPr>
        <w:spacing w:after="0"/>
        <w:jc w:val="center"/>
        <w:rPr>
          <w:lang w:eastAsia="de-CH"/>
        </w:rPr>
      </w:pPr>
    </w:p>
    <w:p w:rsidR="00586774" w:rsidRDefault="00586774" w:rsidP="00475BE4">
      <w:pPr>
        <w:jc w:val="center"/>
        <w:rPr>
          <w:lang w:eastAsia="de-CH"/>
        </w:rPr>
      </w:pPr>
      <w:r>
        <w:rPr>
          <w:noProof/>
          <w:lang w:eastAsia="de-DE"/>
        </w:rPr>
        <w:drawing>
          <wp:inline distT="0" distB="0" distL="0" distR="0">
            <wp:extent cx="2943225" cy="2207419"/>
            <wp:effectExtent l="0" t="361950" r="0" b="345281"/>
            <wp:docPr id="115" name="Bild 20" descr="G:\Meine Ablage\A_Server_2024_2\A15_Fotos_Ab2024\FotoFuer_ProspektMEMV_2025\MEMV_GehäuseGuss_7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Meine Ablage\A_Server_2024_2\A15_Fotos_Ab2024\FotoFuer_ProspektMEMV_2025\MEMV_GehäuseGuss_7112.JPG"/>
                    <pic:cNvPicPr>
                      <a:picLocks noChangeAspect="1" noChangeArrowheads="1"/>
                    </pic:cNvPicPr>
                  </pic:nvPicPr>
                  <pic:blipFill>
                    <a:blip r:embed="rId118" cstate="print"/>
                    <a:srcRect/>
                    <a:stretch>
                      <a:fillRect/>
                    </a:stretch>
                  </pic:blipFill>
                  <pic:spPr bwMode="auto">
                    <a:xfrm rot="5400000">
                      <a:off x="0" y="0"/>
                      <a:ext cx="2943225" cy="2207419"/>
                    </a:xfrm>
                    <a:prstGeom prst="rect">
                      <a:avLst/>
                    </a:prstGeom>
                    <a:noFill/>
                    <a:ln w="9525">
                      <a:noFill/>
                      <a:miter lim="800000"/>
                      <a:headEnd/>
                      <a:tailEnd/>
                    </a:ln>
                  </pic:spPr>
                </pic:pic>
              </a:graphicData>
            </a:graphic>
          </wp:inline>
        </w:drawing>
      </w:r>
    </w:p>
    <w:p w:rsidR="00041810" w:rsidRDefault="00041810" w:rsidP="00041810">
      <w:pPr>
        <w:spacing w:after="0"/>
        <w:rPr>
          <w:lang w:eastAsia="de-CH"/>
        </w:rPr>
      </w:pPr>
      <w:r>
        <w:rPr>
          <w:rStyle w:val="Fett"/>
        </w:rPr>
        <w:t xml:space="preserve">Bild </w:t>
      </w:r>
      <w:r w:rsidR="00074EDC">
        <w:rPr>
          <w:rStyle w:val="Fett"/>
        </w:rPr>
        <w:t xml:space="preserve">17 </w:t>
      </w:r>
      <w:r>
        <w:rPr>
          <w:rStyle w:val="Fett"/>
        </w:rPr>
        <w:t>C:</w:t>
      </w:r>
      <w:r>
        <w:t xml:space="preserve"> Montage des Anregers am Maschinenbett aus Guss für die</w:t>
      </w:r>
      <w:r>
        <w:rPr>
          <w:lang w:eastAsia="de-CH"/>
        </w:rPr>
        <w:t>.</w:t>
      </w:r>
    </w:p>
    <w:p w:rsidR="00041810" w:rsidRPr="002D1711" w:rsidRDefault="00041810" w:rsidP="00475BE4">
      <w:pPr>
        <w:jc w:val="center"/>
        <w:rPr>
          <w:lang w:eastAsia="de-CH"/>
        </w:rPr>
      </w:pPr>
    </w:p>
    <w:p w:rsidR="002D1711" w:rsidRDefault="002D1711" w:rsidP="00B41B46">
      <w:pPr>
        <w:spacing w:after="0"/>
      </w:pPr>
      <w:r w:rsidRPr="002D1711">
        <w:rPr>
          <w:noProof/>
          <w:lang w:eastAsia="de-DE"/>
        </w:rPr>
        <w:lastRenderedPageBreak/>
        <w:drawing>
          <wp:inline distT="0" distB="0" distL="0" distR="0">
            <wp:extent cx="2904034" cy="2178025"/>
            <wp:effectExtent l="19050" t="0" r="0" b="0"/>
            <wp:docPr id="186" name="Bild 30" descr="G:\Ring_Fotos_2020_b\GuteFoto_Umbenannt\MEMV_Impeller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ing_Fotos_2020_b\GuteFoto_Umbenannt\MEMV_Impeller_01_01.JPG"/>
                    <pic:cNvPicPr>
                      <a:picLocks noChangeAspect="1" noChangeArrowheads="1"/>
                    </pic:cNvPicPr>
                  </pic:nvPicPr>
                  <pic:blipFill>
                    <a:blip r:embed="rId119" cstate="print"/>
                    <a:srcRect/>
                    <a:stretch>
                      <a:fillRect/>
                    </a:stretch>
                  </pic:blipFill>
                  <pic:spPr bwMode="auto">
                    <a:xfrm>
                      <a:off x="0" y="0"/>
                      <a:ext cx="2906716" cy="2180037"/>
                    </a:xfrm>
                    <a:prstGeom prst="rect">
                      <a:avLst/>
                    </a:prstGeom>
                    <a:noFill/>
                    <a:ln w="9525">
                      <a:noFill/>
                      <a:miter lim="800000"/>
                      <a:headEnd/>
                      <a:tailEnd/>
                    </a:ln>
                  </pic:spPr>
                </pic:pic>
              </a:graphicData>
            </a:graphic>
          </wp:inline>
        </w:drawing>
      </w:r>
      <w:r w:rsidR="00041810">
        <w:rPr>
          <w:rStyle w:val="Fett"/>
        </w:rPr>
        <w:t xml:space="preserve">Bild </w:t>
      </w:r>
      <w:r w:rsidR="00074EDC">
        <w:rPr>
          <w:rStyle w:val="Fett"/>
        </w:rPr>
        <w:t>17 D</w:t>
      </w:r>
      <w:r w:rsidR="00041810">
        <w:rPr>
          <w:rStyle w:val="Fett"/>
        </w:rPr>
        <w:t>:</w:t>
      </w:r>
      <w:r w:rsidR="00041810">
        <w:t xml:space="preserve"> Impeller während des           Vibrationsentspannens, aufgespannt   über die zentrale Nabe.</w:t>
      </w:r>
    </w:p>
    <w:p w:rsidR="00B41B46" w:rsidRDefault="00B41B46" w:rsidP="00041810">
      <w:pPr>
        <w:pStyle w:val="KeinLeerraum"/>
        <w:rPr>
          <w:rStyle w:val="Fett"/>
          <w:rFonts w:cstheme="minorHAnsi"/>
          <w:sz w:val="24"/>
          <w:szCs w:val="24"/>
          <w:lang w:val="de-DE"/>
        </w:rPr>
      </w:pPr>
    </w:p>
    <w:p w:rsidR="00586774" w:rsidRDefault="00586774" w:rsidP="002D1711">
      <w:pPr>
        <w:pStyle w:val="KeinLeerraum"/>
        <w:jc w:val="center"/>
        <w:rPr>
          <w:rStyle w:val="Fett"/>
          <w:rFonts w:cstheme="minorHAnsi"/>
          <w:sz w:val="24"/>
          <w:szCs w:val="24"/>
          <w:lang w:val="de-DE"/>
        </w:rPr>
      </w:pPr>
      <w:r>
        <w:rPr>
          <w:rFonts w:cstheme="minorHAnsi"/>
          <w:b/>
          <w:bCs/>
          <w:noProof/>
          <w:sz w:val="24"/>
          <w:szCs w:val="24"/>
          <w:lang w:val="de-DE" w:eastAsia="de-DE"/>
        </w:rPr>
        <w:drawing>
          <wp:inline distT="0" distB="0" distL="0" distR="0">
            <wp:extent cx="2943225" cy="2207419"/>
            <wp:effectExtent l="19050" t="0" r="9525" b="0"/>
            <wp:docPr id="15" name="Bild 12" descr="G:\Meine Ablage\A_Server_2024_2\A15_Fotos_Ab2024\FotoFuer_ProspektMEMV_2025\MEMV_Impeller_0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Meine Ablage\A_Server_2024_2\A15_Fotos_Ab2024\FotoFuer_ProspektMEMV_2025\MEMV_Impeller_01_10.JPG"/>
                    <pic:cNvPicPr>
                      <a:picLocks noChangeAspect="1" noChangeArrowheads="1"/>
                    </pic:cNvPicPr>
                  </pic:nvPicPr>
                  <pic:blipFill>
                    <a:blip r:embed="rId120" cstate="print"/>
                    <a:srcRect/>
                    <a:stretch>
                      <a:fillRect/>
                    </a:stretch>
                  </pic:blipFill>
                  <pic:spPr bwMode="auto">
                    <a:xfrm>
                      <a:off x="0" y="0"/>
                      <a:ext cx="2943225" cy="2207419"/>
                    </a:xfrm>
                    <a:prstGeom prst="rect">
                      <a:avLst/>
                    </a:prstGeom>
                    <a:noFill/>
                    <a:ln w="9525">
                      <a:noFill/>
                      <a:miter lim="800000"/>
                      <a:headEnd/>
                      <a:tailEnd/>
                    </a:ln>
                  </pic:spPr>
                </pic:pic>
              </a:graphicData>
            </a:graphic>
          </wp:inline>
        </w:drawing>
      </w:r>
    </w:p>
    <w:p w:rsidR="00586774" w:rsidRDefault="00041810" w:rsidP="00041810">
      <w:pPr>
        <w:pStyle w:val="KeinLeerraum"/>
      </w:pPr>
      <w:r>
        <w:rPr>
          <w:rStyle w:val="Fett"/>
        </w:rPr>
        <w:t xml:space="preserve">Bild </w:t>
      </w:r>
      <w:r w:rsidR="00074EDC">
        <w:rPr>
          <w:rStyle w:val="Fett"/>
        </w:rPr>
        <w:t>17 E</w:t>
      </w:r>
      <w:r>
        <w:rPr>
          <w:rStyle w:val="Fett"/>
        </w:rPr>
        <w:t>:</w:t>
      </w:r>
      <w:r>
        <w:t xml:space="preserve"> Jim Widmer bei der Übergabe der WIAP-MEMV-Anlage an den Endkunden – der nun auf externes Spannungsarmglühen verzichten kann.</w:t>
      </w:r>
    </w:p>
    <w:p w:rsidR="00041810" w:rsidRPr="00B41B46" w:rsidRDefault="00041810" w:rsidP="002D1711">
      <w:pPr>
        <w:pStyle w:val="KeinLeerraum"/>
        <w:jc w:val="center"/>
        <w:rPr>
          <w:rStyle w:val="Fett"/>
          <w:rFonts w:cstheme="minorHAnsi"/>
          <w:lang w:val="de-DE"/>
        </w:rPr>
      </w:pPr>
    </w:p>
    <w:p w:rsidR="002D1711" w:rsidRPr="00B41B46" w:rsidRDefault="002D1711" w:rsidP="002D1711">
      <w:pPr>
        <w:pStyle w:val="KeinLeerraum"/>
        <w:jc w:val="center"/>
        <w:rPr>
          <w:rFonts w:cstheme="minorHAnsi"/>
          <w:i/>
        </w:rPr>
      </w:pPr>
      <w:r w:rsidRPr="00B41B46">
        <w:rPr>
          <w:rFonts w:cstheme="minorHAnsi"/>
          <w:i/>
          <w:noProof/>
          <w:lang w:val="de-DE" w:eastAsia="de-DE"/>
        </w:rPr>
        <w:drawing>
          <wp:inline distT="0" distB="0" distL="0" distR="0">
            <wp:extent cx="2843009" cy="2132257"/>
            <wp:effectExtent l="19050" t="0" r="0" b="0"/>
            <wp:docPr id="188" name="Bild 39" descr="G:\Ring_Fotos_2020_b\GuteFoto_Umbenannt\MEMV_Ringe_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ing_Fotos_2020_b\GuteFoto_Umbenannt\MEMV_Ringe_5455.JPG"/>
                    <pic:cNvPicPr>
                      <a:picLocks noChangeAspect="1" noChangeArrowheads="1"/>
                    </pic:cNvPicPr>
                  </pic:nvPicPr>
                  <pic:blipFill>
                    <a:blip r:embed="rId121" cstate="print"/>
                    <a:srcRect/>
                    <a:stretch>
                      <a:fillRect/>
                    </a:stretch>
                  </pic:blipFill>
                  <pic:spPr bwMode="auto">
                    <a:xfrm>
                      <a:off x="0" y="0"/>
                      <a:ext cx="2849145" cy="2136859"/>
                    </a:xfrm>
                    <a:prstGeom prst="rect">
                      <a:avLst/>
                    </a:prstGeom>
                    <a:noFill/>
                    <a:ln w="9525">
                      <a:noFill/>
                      <a:miter lim="800000"/>
                      <a:headEnd/>
                      <a:tailEnd/>
                    </a:ln>
                  </pic:spPr>
                </pic:pic>
              </a:graphicData>
            </a:graphic>
          </wp:inline>
        </w:drawing>
      </w:r>
      <w:r w:rsidRPr="00B41B46">
        <w:rPr>
          <w:rFonts w:cstheme="minorHAnsi"/>
          <w:i/>
        </w:rPr>
        <w:t xml:space="preserve">  </w:t>
      </w:r>
    </w:p>
    <w:p w:rsidR="00E37601" w:rsidRPr="00B41B46" w:rsidRDefault="00E37601" w:rsidP="00041810">
      <w:pPr>
        <w:pStyle w:val="KeinLeerraum"/>
        <w:rPr>
          <w:rFonts w:cstheme="minorHAnsi"/>
        </w:rPr>
      </w:pPr>
      <w:r w:rsidRPr="00B41B46">
        <w:rPr>
          <w:rStyle w:val="Fett"/>
          <w:rFonts w:cstheme="minorHAnsi"/>
        </w:rPr>
        <w:t xml:space="preserve">Bild </w:t>
      </w:r>
      <w:r w:rsidR="00C93181" w:rsidRPr="00B41B46">
        <w:rPr>
          <w:rStyle w:val="Fett"/>
          <w:rFonts w:cstheme="minorHAnsi"/>
        </w:rPr>
        <w:t>26</w:t>
      </w:r>
      <w:r w:rsidR="00074EDC">
        <w:rPr>
          <w:rStyle w:val="Fett"/>
          <w:rFonts w:cstheme="minorHAnsi"/>
        </w:rPr>
        <w:t xml:space="preserve"> F</w:t>
      </w:r>
      <w:r w:rsidR="00041810" w:rsidRPr="00B41B46">
        <w:rPr>
          <w:rStyle w:val="Fett"/>
          <w:rFonts w:cstheme="minorHAnsi"/>
        </w:rPr>
        <w:t>:</w:t>
      </w:r>
      <w:r w:rsidR="00041810" w:rsidRPr="00B41B46">
        <w:rPr>
          <w:rFonts w:cstheme="minorHAnsi"/>
        </w:rPr>
        <w:t xml:space="preserve"> Geschmiedete ALU-Ringe werden beim Hersteller in einem Werk in Deutschland mit MEMV entspannungsbehandelt.</w:t>
      </w:r>
    </w:p>
    <w:p w:rsidR="00586774" w:rsidRPr="00B41B46" w:rsidRDefault="002D1711" w:rsidP="00041810">
      <w:pPr>
        <w:pStyle w:val="KeinLeerraum"/>
        <w:rPr>
          <w:rFonts w:cstheme="minorHAnsi"/>
          <w:i/>
        </w:rPr>
      </w:pPr>
      <w:r w:rsidRPr="00B41B46">
        <w:rPr>
          <w:rFonts w:cstheme="minorHAnsi"/>
          <w:i/>
        </w:rPr>
        <w:lastRenderedPageBreak/>
        <w:t xml:space="preserve">              </w:t>
      </w:r>
    </w:p>
    <w:p w:rsidR="002D1711" w:rsidRPr="00B41B46" w:rsidRDefault="00586774" w:rsidP="00E37601">
      <w:pPr>
        <w:pStyle w:val="KeinLeerraum"/>
        <w:rPr>
          <w:rFonts w:cstheme="minorHAnsi"/>
          <w:i/>
        </w:rPr>
      </w:pPr>
      <w:r w:rsidRPr="00B41B46">
        <w:rPr>
          <w:rFonts w:cstheme="minorHAnsi"/>
          <w:i/>
          <w:noProof/>
          <w:lang w:val="de-DE" w:eastAsia="de-DE"/>
        </w:rPr>
        <w:drawing>
          <wp:inline distT="0" distB="0" distL="0" distR="0">
            <wp:extent cx="2943225" cy="2207419"/>
            <wp:effectExtent l="19050" t="0" r="9525" b="0"/>
            <wp:docPr id="17" name="Bild 14" descr="G:\Meine Ablage\A_Server_2024_2\A15_Fotos_Ab2024\FotoFuer_ProspektMEMV_2025\MEMV_Ringe_5498_abgedec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Meine Ablage\A_Server_2024_2\A15_Fotos_Ab2024\FotoFuer_ProspektMEMV_2025\MEMV_Ringe_5498_abgedeckt.JPG"/>
                    <pic:cNvPicPr>
                      <a:picLocks noChangeAspect="1" noChangeArrowheads="1"/>
                    </pic:cNvPicPr>
                  </pic:nvPicPr>
                  <pic:blipFill>
                    <a:blip r:embed="rId122" cstate="print"/>
                    <a:srcRect/>
                    <a:stretch>
                      <a:fillRect/>
                    </a:stretch>
                  </pic:blipFill>
                  <pic:spPr bwMode="auto">
                    <a:xfrm>
                      <a:off x="0" y="0"/>
                      <a:ext cx="2943225" cy="2207419"/>
                    </a:xfrm>
                    <a:prstGeom prst="rect">
                      <a:avLst/>
                    </a:prstGeom>
                    <a:noFill/>
                    <a:ln w="9525">
                      <a:noFill/>
                      <a:miter lim="800000"/>
                      <a:headEnd/>
                      <a:tailEnd/>
                    </a:ln>
                  </pic:spPr>
                </pic:pic>
              </a:graphicData>
            </a:graphic>
          </wp:inline>
        </w:drawing>
      </w:r>
      <w:r w:rsidR="00E37601" w:rsidRPr="00B41B46">
        <w:rPr>
          <w:rStyle w:val="berschrift5Zchn"/>
          <w:rFonts w:asciiTheme="minorHAnsi" w:eastAsiaTheme="minorHAnsi" w:hAnsiTheme="minorHAnsi" w:cstheme="minorHAnsi"/>
          <w:sz w:val="22"/>
          <w:szCs w:val="22"/>
        </w:rPr>
        <w:t xml:space="preserve"> </w:t>
      </w:r>
      <w:r w:rsidR="00E37601" w:rsidRPr="00B41B46">
        <w:rPr>
          <w:rStyle w:val="Fett"/>
          <w:rFonts w:cstheme="minorHAnsi"/>
        </w:rPr>
        <w:t xml:space="preserve">Bild </w:t>
      </w:r>
      <w:r w:rsidR="00074EDC">
        <w:rPr>
          <w:rStyle w:val="Fett"/>
          <w:rFonts w:cstheme="minorHAnsi"/>
        </w:rPr>
        <w:t>17 G</w:t>
      </w:r>
      <w:r w:rsidR="00E37601" w:rsidRPr="00B41B46">
        <w:rPr>
          <w:rStyle w:val="Fett"/>
          <w:rFonts w:cstheme="minorHAnsi"/>
        </w:rPr>
        <w:t>:</w:t>
      </w:r>
      <w:r w:rsidR="00E37601" w:rsidRPr="00B41B46">
        <w:rPr>
          <w:rFonts w:cstheme="minorHAnsi"/>
        </w:rPr>
        <w:t xml:space="preserve"> Geschmiedete Stahlringe werden mit dem MEMV-Verfahren vibrationsbehandelt.</w:t>
      </w:r>
    </w:p>
    <w:p w:rsidR="002D1711" w:rsidRPr="00B41B46" w:rsidRDefault="002D1711" w:rsidP="002D1711">
      <w:pPr>
        <w:pStyle w:val="KeinLeerraum"/>
        <w:jc w:val="center"/>
        <w:rPr>
          <w:rFonts w:cstheme="minorHAnsi"/>
          <w:i/>
        </w:rPr>
      </w:pPr>
    </w:p>
    <w:p w:rsidR="002D1711" w:rsidRPr="00B41B46" w:rsidRDefault="002D1711" w:rsidP="002D1711">
      <w:pPr>
        <w:rPr>
          <w:rFonts w:cstheme="minorHAnsi"/>
        </w:rPr>
      </w:pPr>
    </w:p>
    <w:p w:rsidR="00586774" w:rsidRPr="00B41B46" w:rsidRDefault="00586774" w:rsidP="00B41B46">
      <w:pPr>
        <w:rPr>
          <w:rFonts w:cstheme="minorHAnsi"/>
        </w:rPr>
      </w:pPr>
      <w:r w:rsidRPr="00B41B46">
        <w:rPr>
          <w:rFonts w:cstheme="minorHAnsi"/>
          <w:noProof/>
          <w:lang w:eastAsia="de-DE"/>
        </w:rPr>
        <w:drawing>
          <wp:inline distT="0" distB="0" distL="0" distR="0">
            <wp:extent cx="2943225" cy="2207419"/>
            <wp:effectExtent l="19050" t="0" r="9525" b="0"/>
            <wp:docPr id="31" name="Bild 18" descr="G:\Meine Ablage\A_Server_2024_2\A15_Fotos_Ab2024\FotoFuer_ProspektMEMV_2025\MEMV_RohreLiegend_0204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Meine Ablage\A_Server_2024_2\A15_Fotos_Ab2024\FotoFuer_ProspektMEMV_2025\MEMV_RohreLiegend_0204ff.JPG"/>
                    <pic:cNvPicPr>
                      <a:picLocks noChangeAspect="1" noChangeArrowheads="1"/>
                    </pic:cNvPicPr>
                  </pic:nvPicPr>
                  <pic:blipFill>
                    <a:blip r:embed="rId123" cstate="print"/>
                    <a:srcRect/>
                    <a:stretch>
                      <a:fillRect/>
                    </a:stretch>
                  </pic:blipFill>
                  <pic:spPr bwMode="auto">
                    <a:xfrm>
                      <a:off x="0" y="0"/>
                      <a:ext cx="2943225" cy="2207419"/>
                    </a:xfrm>
                    <a:prstGeom prst="rect">
                      <a:avLst/>
                    </a:prstGeom>
                    <a:noFill/>
                    <a:ln w="9525">
                      <a:noFill/>
                      <a:miter lim="800000"/>
                      <a:headEnd/>
                      <a:tailEnd/>
                    </a:ln>
                  </pic:spPr>
                </pic:pic>
              </a:graphicData>
            </a:graphic>
          </wp:inline>
        </w:drawing>
      </w:r>
      <w:r w:rsidR="00E37601" w:rsidRPr="00B41B46">
        <w:rPr>
          <w:rStyle w:val="Fett"/>
          <w:rFonts w:cstheme="minorHAnsi"/>
        </w:rPr>
        <w:t xml:space="preserve">Bild </w:t>
      </w:r>
      <w:r w:rsidR="00074EDC">
        <w:rPr>
          <w:rStyle w:val="Fett"/>
          <w:rFonts w:cstheme="minorHAnsi"/>
        </w:rPr>
        <w:t>17 H</w:t>
      </w:r>
      <w:r w:rsidR="00E37601" w:rsidRPr="00B41B46">
        <w:rPr>
          <w:rStyle w:val="Fett"/>
          <w:rFonts w:cstheme="minorHAnsi"/>
        </w:rPr>
        <w:t>:</w:t>
      </w:r>
      <w:r w:rsidR="00E37601" w:rsidRPr="00B41B46">
        <w:rPr>
          <w:rFonts w:cstheme="minorHAnsi"/>
        </w:rPr>
        <w:t xml:space="preserve"> Zwölf tieflochgebohrte Rohre werden gemeinsam aufgespannt und mit MEMV entspannt.</w:t>
      </w:r>
      <w:r w:rsidR="00E37601">
        <w:t xml:space="preserve"> Ohne diese Behandlung würden sie sich beim Fertigdrehen verziehen.</w:t>
      </w:r>
    </w:p>
    <w:p w:rsidR="00E37601" w:rsidRPr="00586774" w:rsidRDefault="00E37601" w:rsidP="002D1711">
      <w:pPr>
        <w:pStyle w:val="Textkrper"/>
        <w:ind w:left="0"/>
      </w:pPr>
    </w:p>
    <w:p w:rsidR="00E37601" w:rsidRDefault="002D1711" w:rsidP="00B41B46">
      <w:r>
        <w:rPr>
          <w:noProof/>
          <w:lang w:eastAsia="de-DE"/>
        </w:rPr>
        <w:lastRenderedPageBreak/>
        <w:drawing>
          <wp:inline distT="0" distB="0" distL="0" distR="0">
            <wp:extent cx="3046791" cy="2286000"/>
            <wp:effectExtent l="19050" t="0" r="1209" b="0"/>
            <wp:docPr id="190" name="Bild 57" descr="G:\Ring_Fotos_2020_b\GuteFoto_Umbenannt\MEMV_RohreLiegend_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ing_Fotos_2020_b\GuteFoto_Umbenannt\MEMV_RohreLiegend_1674.JPG"/>
                    <pic:cNvPicPr>
                      <a:picLocks noChangeAspect="1" noChangeArrowheads="1"/>
                    </pic:cNvPicPr>
                  </pic:nvPicPr>
                  <pic:blipFill>
                    <a:blip r:embed="rId124" cstate="print"/>
                    <a:srcRect/>
                    <a:stretch>
                      <a:fillRect/>
                    </a:stretch>
                  </pic:blipFill>
                  <pic:spPr bwMode="auto">
                    <a:xfrm>
                      <a:off x="0" y="0"/>
                      <a:ext cx="3053048" cy="2290695"/>
                    </a:xfrm>
                    <a:prstGeom prst="rect">
                      <a:avLst/>
                    </a:prstGeom>
                    <a:noFill/>
                    <a:ln w="9525">
                      <a:noFill/>
                      <a:miter lim="800000"/>
                      <a:headEnd/>
                      <a:tailEnd/>
                    </a:ln>
                  </pic:spPr>
                </pic:pic>
              </a:graphicData>
            </a:graphic>
          </wp:inline>
        </w:drawing>
      </w:r>
      <w:r w:rsidR="00E37601">
        <w:rPr>
          <w:rStyle w:val="Fett"/>
        </w:rPr>
        <w:t xml:space="preserve">Bild </w:t>
      </w:r>
      <w:r w:rsidR="00074EDC">
        <w:rPr>
          <w:rStyle w:val="Fett"/>
        </w:rPr>
        <w:t>17 I</w:t>
      </w:r>
      <w:r w:rsidR="00E37601">
        <w:rPr>
          <w:rStyle w:val="Fett"/>
        </w:rPr>
        <w:t>:</w:t>
      </w:r>
      <w:r w:rsidR="00E37601">
        <w:t xml:space="preserve"> Zwei mehrere Meter lange Rohre werden mit WIAP MEMV entspannt. Die Rohre sind fest miteinander verspannt, sodass die Anregung optimal übertragen wird.</w:t>
      </w:r>
    </w:p>
    <w:p w:rsidR="00E37601" w:rsidRDefault="00E37601" w:rsidP="002D1711"/>
    <w:p w:rsidR="00E37601" w:rsidRDefault="00A26BDB" w:rsidP="002D1711">
      <w:r>
        <w:rPr>
          <w:noProof/>
          <w:lang w:eastAsia="de-DE"/>
        </w:rPr>
        <w:drawing>
          <wp:inline distT="0" distB="0" distL="0" distR="0">
            <wp:extent cx="2943225" cy="2207419"/>
            <wp:effectExtent l="19050" t="0" r="9525" b="0"/>
            <wp:docPr id="12" name="Bild 9" descr="G:\Meine Ablage\A_Server_2024_2\A15_Fotos_Ab2024\X_MEMV_2024\Neues_Fuer_Webseite_2024\Versin2_Foto_Webseite\MEMV_Anlage_Befestigen_Wellen_3_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Meine Ablage\A_Server_2024_2\A15_Fotos_Ab2024\X_MEMV_2024\Neues_Fuer_Webseite_2024\Versin2_Foto_Webseite\MEMV_Anlage_Befestigen_Wellen_3_3403.JPG"/>
                    <pic:cNvPicPr>
                      <a:picLocks noChangeAspect="1" noChangeArrowheads="1"/>
                    </pic:cNvPicPr>
                  </pic:nvPicPr>
                  <pic:blipFill>
                    <a:blip r:embed="rId125" cstate="print"/>
                    <a:srcRect/>
                    <a:stretch>
                      <a:fillRect/>
                    </a:stretch>
                  </pic:blipFill>
                  <pic:spPr bwMode="auto">
                    <a:xfrm>
                      <a:off x="0" y="0"/>
                      <a:ext cx="2943225" cy="2207419"/>
                    </a:xfrm>
                    <a:prstGeom prst="rect">
                      <a:avLst/>
                    </a:prstGeom>
                    <a:noFill/>
                    <a:ln w="9525">
                      <a:noFill/>
                      <a:miter lim="800000"/>
                      <a:headEnd/>
                      <a:tailEnd/>
                    </a:ln>
                  </pic:spPr>
                </pic:pic>
              </a:graphicData>
            </a:graphic>
          </wp:inline>
        </w:drawing>
      </w:r>
      <w:r w:rsidR="00E37601">
        <w:rPr>
          <w:rStyle w:val="Fett"/>
        </w:rPr>
        <w:t xml:space="preserve">Bild </w:t>
      </w:r>
      <w:r w:rsidR="00074EDC">
        <w:rPr>
          <w:rStyle w:val="Fett"/>
        </w:rPr>
        <w:t>17 J</w:t>
      </w:r>
      <w:r w:rsidR="00E37601">
        <w:rPr>
          <w:rStyle w:val="Fett"/>
        </w:rPr>
        <w:t>:</w:t>
      </w:r>
      <w:r w:rsidR="00E37601">
        <w:t xml:space="preserve"> Ein Rohr, das später in Ringe gesägt wird, aus denen präzise Drehteile entstehen, wird mit MEMV entspannt – anstelle eines spannungsarmen Glühens. So wird ein Verzug der Drehteile beim Bearbeiten vermieden.</w:t>
      </w:r>
    </w:p>
    <w:p w:rsidR="00E37601" w:rsidRDefault="00E37601" w:rsidP="002D1711"/>
    <w:p w:rsidR="008B7B91" w:rsidRDefault="00A26BDB" w:rsidP="002D1711">
      <w:r>
        <w:rPr>
          <w:noProof/>
          <w:lang w:eastAsia="de-DE"/>
        </w:rPr>
        <w:lastRenderedPageBreak/>
        <w:drawing>
          <wp:inline distT="0" distB="0" distL="0" distR="0">
            <wp:extent cx="2943225" cy="2207419"/>
            <wp:effectExtent l="19050" t="0" r="9525" b="0"/>
            <wp:docPr id="14" name="Bild 11" descr="G:\Meine Ablage\A_Server_2024_2\A15_Fotos_Ab2024\X_MEMV_2024\Neues_Fuer_Webseite_2024\Versin2_Foto_Webseite\MEMV_Anlage_Befestigen_Stangen_2_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Meine Ablage\A_Server_2024_2\A15_Fotos_Ab2024\X_MEMV_2024\Neues_Fuer_Webseite_2024\Versin2_Foto_Webseite\MEMV_Anlage_Befestigen_Stangen_2_2405.JPG"/>
                    <pic:cNvPicPr>
                      <a:picLocks noChangeAspect="1" noChangeArrowheads="1"/>
                    </pic:cNvPicPr>
                  </pic:nvPicPr>
                  <pic:blipFill>
                    <a:blip r:embed="rId126" cstate="print"/>
                    <a:srcRect/>
                    <a:stretch>
                      <a:fillRect/>
                    </a:stretch>
                  </pic:blipFill>
                  <pic:spPr bwMode="auto">
                    <a:xfrm>
                      <a:off x="0" y="0"/>
                      <a:ext cx="2943225" cy="2207419"/>
                    </a:xfrm>
                    <a:prstGeom prst="rect">
                      <a:avLst/>
                    </a:prstGeom>
                    <a:noFill/>
                    <a:ln w="9525">
                      <a:noFill/>
                      <a:miter lim="800000"/>
                      <a:headEnd/>
                      <a:tailEnd/>
                    </a:ln>
                  </pic:spPr>
                </pic:pic>
              </a:graphicData>
            </a:graphic>
          </wp:inline>
        </w:drawing>
      </w:r>
      <w:r w:rsidR="008B7B91">
        <w:rPr>
          <w:rStyle w:val="Fett"/>
        </w:rPr>
        <w:t xml:space="preserve">Bild </w:t>
      </w:r>
      <w:r w:rsidR="00074EDC">
        <w:rPr>
          <w:rStyle w:val="Fett"/>
        </w:rPr>
        <w:t>17 K</w:t>
      </w:r>
      <w:r w:rsidR="008B7B91">
        <w:rPr>
          <w:rStyle w:val="Fett"/>
        </w:rPr>
        <w:t>:</w:t>
      </w:r>
      <w:r w:rsidR="008B7B91">
        <w:t xml:space="preserve"> Flammgerichtete, lange Stangen werden gemeinsam zusammen gespannt, der Anreger montiert, und die Entspannung erfolgt mit dem WIAP MEMV-Vielrichtungsverfahren über den Drehautomat.</w:t>
      </w:r>
    </w:p>
    <w:p w:rsidR="004F1EA9" w:rsidRDefault="004F1EA9" w:rsidP="002D1711">
      <w:pPr>
        <w:rPr>
          <w:rStyle w:val="Fett"/>
        </w:rPr>
      </w:pPr>
      <w:r w:rsidRPr="004F1EA9">
        <w:rPr>
          <w:noProof/>
          <w:lang w:eastAsia="de-DE"/>
        </w:rPr>
        <w:drawing>
          <wp:inline distT="0" distB="0" distL="0" distR="0">
            <wp:extent cx="2943225" cy="2207419"/>
            <wp:effectExtent l="19050" t="0" r="9525" b="0"/>
            <wp:docPr id="117" name="Bild 20" descr="C:\Users\hansp\AppData\Local\Microsoft\Windows\INetCache\Content.Word\IMG_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nsp\AppData\Local\Microsoft\Windows\INetCache\Content.Word\IMG_7131.jpg"/>
                    <pic:cNvPicPr>
                      <a:picLocks noChangeAspect="1" noChangeArrowheads="1"/>
                    </pic:cNvPicPr>
                  </pic:nvPicPr>
                  <pic:blipFill>
                    <a:blip r:embed="rId127" cstate="print"/>
                    <a:srcRect/>
                    <a:stretch>
                      <a:fillRect/>
                    </a:stretch>
                  </pic:blipFill>
                  <pic:spPr bwMode="auto">
                    <a:xfrm>
                      <a:off x="0" y="0"/>
                      <a:ext cx="2943225" cy="2207419"/>
                    </a:xfrm>
                    <a:prstGeom prst="rect">
                      <a:avLst/>
                    </a:prstGeom>
                    <a:noFill/>
                    <a:ln w="9525">
                      <a:noFill/>
                      <a:miter lim="800000"/>
                      <a:headEnd/>
                      <a:tailEnd/>
                    </a:ln>
                  </pic:spPr>
                </pic:pic>
              </a:graphicData>
            </a:graphic>
          </wp:inline>
        </w:drawing>
      </w:r>
      <w:r>
        <w:rPr>
          <w:rStyle w:val="Fett"/>
        </w:rPr>
        <w:t xml:space="preserve">Bild </w:t>
      </w:r>
      <w:r w:rsidR="00074EDC">
        <w:rPr>
          <w:rStyle w:val="Fett"/>
        </w:rPr>
        <w:t>17 L</w:t>
      </w:r>
      <w:r>
        <w:rPr>
          <w:rStyle w:val="Fett"/>
        </w:rPr>
        <w:t>:</w:t>
      </w:r>
      <w:r w:rsidR="00A8157C">
        <w:rPr>
          <w:rStyle w:val="Fett"/>
        </w:rPr>
        <w:t xml:space="preserve">  </w:t>
      </w:r>
      <w:r w:rsidR="00A8157C" w:rsidRPr="00A8157C">
        <w:rPr>
          <w:rFonts w:cstheme="minorHAnsi"/>
          <w:b/>
          <w:shd w:val="clear" w:color="auto" w:fill="FFFFFF"/>
        </w:rPr>
        <w:t>Abriebbeständiger </w:t>
      </w:r>
      <w:r w:rsidRPr="00A8157C">
        <w:rPr>
          <w:rStyle w:val="Fett"/>
          <w:rFonts w:cstheme="minorHAnsi"/>
          <w:b w:val="0"/>
        </w:rPr>
        <w:t xml:space="preserve"> </w:t>
      </w:r>
      <w:r w:rsidR="00A8157C" w:rsidRPr="00A8157C">
        <w:rPr>
          <w:rStyle w:val="Fett"/>
          <w:rFonts w:cstheme="minorHAnsi"/>
          <w:b w:val="0"/>
        </w:rPr>
        <w:t xml:space="preserve">Stahl. </w:t>
      </w:r>
      <w:r w:rsidRPr="00A8157C">
        <w:rPr>
          <w:rStyle w:val="Fett"/>
          <w:rFonts w:cstheme="minorHAnsi"/>
          <w:b w:val="0"/>
        </w:rPr>
        <w:t>wird mit WIAP MEMV vibrationsentspannt.</w:t>
      </w:r>
      <w:r w:rsidRPr="00A8157C">
        <w:rPr>
          <w:rFonts w:cstheme="minorHAnsi"/>
          <w:b/>
        </w:rPr>
        <w:br/>
      </w:r>
      <w:r>
        <w:t>Für einen Kunden aus Deutschland wurden erfolgreiche Testläufe durchgeführt. AREX AR 400 ist ein hochfester, verschleissfester Stahl mit vorteilhafter Kombination aus Härte und Kerbschlagzähigkeit.</w:t>
      </w:r>
      <w:r>
        <w:br/>
        <w:t>Vor der Anwendung des WIAP MEMV-Verfahrens kam es bei der Bearbeitung regelmässig zu Verzug. Nach dem Vibrationsentspannungsprozess zeigte sich im anschliessenden Bearbeitungstest kein Verzug mehr – ein klarer Vorteil für den Fertigungsprozess.</w:t>
      </w:r>
      <w:r>
        <w:br/>
      </w:r>
      <w:r>
        <w:rPr>
          <w:rStyle w:val="Fett"/>
        </w:rPr>
        <w:t>Nach dem erfolgreichen Test kaufte der Kunde eine WIAP MEMV-Anlage.</w:t>
      </w:r>
      <w:r w:rsidR="00A8157C">
        <w:rPr>
          <w:rStyle w:val="Fett"/>
        </w:rPr>
        <w:t xml:space="preserve">  Material: AREX AR 400</w:t>
      </w:r>
    </w:p>
    <w:p w:rsidR="00B653C3" w:rsidRDefault="00B653C3" w:rsidP="002D1711">
      <w:pPr>
        <w:rPr>
          <w:rStyle w:val="Fett"/>
        </w:rPr>
      </w:pPr>
    </w:p>
    <w:p w:rsidR="00B653C3" w:rsidRDefault="00B653C3" w:rsidP="002D1711">
      <w:pPr>
        <w:rPr>
          <w:rStyle w:val="Fett"/>
        </w:rPr>
      </w:pPr>
    </w:p>
    <w:p w:rsidR="00B653C3" w:rsidRDefault="00B653C3" w:rsidP="002D1711">
      <w:r w:rsidRPr="00B653C3">
        <w:rPr>
          <w:rStyle w:val="Fett"/>
          <w:noProof/>
          <w:lang w:eastAsia="de-DE"/>
        </w:rPr>
        <w:drawing>
          <wp:inline distT="0" distB="0" distL="0" distR="0">
            <wp:extent cx="2655570" cy="1991678"/>
            <wp:effectExtent l="19050" t="0" r="0" b="0"/>
            <wp:docPr id="141" name="Bild 3" descr="\\IW-PC\Ring_VN_UA_2017_3\CH_Protokoll\TSE_Troller\20190724\IMG_6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W-PC\Ring_VN_UA_2017_3\CH_Protokoll\TSE_Troller\20190724\IMG_6249.JPG"/>
                    <pic:cNvPicPr>
                      <a:picLocks noChangeAspect="1" noChangeArrowheads="1"/>
                    </pic:cNvPicPr>
                  </pic:nvPicPr>
                  <pic:blipFill>
                    <a:blip r:embed="rId128" cstate="print"/>
                    <a:srcRect/>
                    <a:stretch>
                      <a:fillRect/>
                    </a:stretch>
                  </pic:blipFill>
                  <pic:spPr bwMode="auto">
                    <a:xfrm>
                      <a:off x="0" y="0"/>
                      <a:ext cx="2655570" cy="1991678"/>
                    </a:xfrm>
                    <a:prstGeom prst="rect">
                      <a:avLst/>
                    </a:prstGeom>
                    <a:noFill/>
                    <a:ln w="9525">
                      <a:noFill/>
                      <a:miter lim="800000"/>
                      <a:headEnd/>
                      <a:tailEnd/>
                    </a:ln>
                  </pic:spPr>
                </pic:pic>
              </a:graphicData>
            </a:graphic>
          </wp:inline>
        </w:drawing>
      </w:r>
    </w:p>
    <w:p w:rsidR="0001425C" w:rsidRDefault="0001425C" w:rsidP="002D1711">
      <w:r>
        <w:rPr>
          <w:rStyle w:val="Fett"/>
        </w:rPr>
        <w:t>Bild 17 M:</w:t>
      </w:r>
      <w:r>
        <w:br/>
        <w:t xml:space="preserve">Tieflochgebohrte Bauteile neigen dazu, sich beim Bohren zu verziehen. Anschliessend werden sie gerichtet und fertig bearbeitet. Doch auch nach der Endbearbeitung treten oft erneut Verzugsprobleme auf. Wenn diese Bauteile jedoch mit dem </w:t>
      </w:r>
      <w:r>
        <w:rPr>
          <w:rStyle w:val="Fett"/>
        </w:rPr>
        <w:t>WIAP MEMV-Verfahren</w:t>
      </w:r>
      <w:r>
        <w:t xml:space="preserve"> entspannnt werden, reduziert sich der Verzug deutlich – bereits vor der Feinbearbeitung. Das Verfahren zeigt insbesondere bei Materialien wie </w:t>
      </w:r>
      <w:r>
        <w:rPr>
          <w:rStyle w:val="Fett"/>
        </w:rPr>
        <w:t>Titan UT OT Grande 7</w:t>
      </w:r>
      <w:r>
        <w:t xml:space="preserve">, </w:t>
      </w:r>
      <w:r>
        <w:rPr>
          <w:rStyle w:val="Fett"/>
        </w:rPr>
        <w:t>1.4404</w:t>
      </w:r>
      <w:r>
        <w:t xml:space="preserve">, </w:t>
      </w:r>
      <w:r>
        <w:rPr>
          <w:rStyle w:val="Fett"/>
        </w:rPr>
        <w:t>1.4548</w:t>
      </w:r>
      <w:r>
        <w:t xml:space="preserve">, </w:t>
      </w:r>
      <w:r>
        <w:rPr>
          <w:rStyle w:val="Fett"/>
        </w:rPr>
        <w:t>1.4542</w:t>
      </w:r>
      <w:r>
        <w:t xml:space="preserve"> und </w:t>
      </w:r>
      <w:r>
        <w:rPr>
          <w:rStyle w:val="Fett"/>
        </w:rPr>
        <w:t>1.4439</w:t>
      </w:r>
      <w:r>
        <w:t xml:space="preserve"> eindrucksvoll seine Wirkung. Diese Ergebnisse sind nicht Theorie, sondern gelebte Realität.</w:t>
      </w:r>
    </w:p>
    <w:p w:rsidR="00DB7C7D" w:rsidRDefault="00DB7C7D" w:rsidP="0001425C">
      <w:pPr>
        <w:pStyle w:val="StandardWeb"/>
        <w:jc w:val="center"/>
      </w:pPr>
    </w:p>
    <w:p w:rsidR="008B7B91" w:rsidRPr="00B41B46" w:rsidRDefault="00586774" w:rsidP="002D1711">
      <w:pPr>
        <w:rPr>
          <w:lang w:val="de-CH"/>
        </w:rPr>
      </w:pPr>
      <w:r>
        <w:rPr>
          <w:noProof/>
          <w:lang w:eastAsia="de-DE"/>
        </w:rPr>
        <w:drawing>
          <wp:inline distT="0" distB="0" distL="0" distR="0">
            <wp:extent cx="2943225" cy="2207419"/>
            <wp:effectExtent l="19050" t="0" r="9525" b="0"/>
            <wp:docPr id="23" name="Bild 17" descr="G:\Meine Ablage\A_Server_2024_2\A15_Fotos_Ab2024\FotoFuer_ProspektMEMV_2025\IMG_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Meine Ablage\A_Server_2024_2\A15_Fotos_Ab2024\FotoFuer_ProspektMEMV_2025\IMG_4454.JPG"/>
                    <pic:cNvPicPr>
                      <a:picLocks noChangeAspect="1" noChangeArrowheads="1"/>
                    </pic:cNvPicPr>
                  </pic:nvPicPr>
                  <pic:blipFill>
                    <a:blip r:embed="rId129" cstate="print"/>
                    <a:srcRect/>
                    <a:stretch>
                      <a:fillRect/>
                    </a:stretch>
                  </pic:blipFill>
                  <pic:spPr bwMode="auto">
                    <a:xfrm>
                      <a:off x="0" y="0"/>
                      <a:ext cx="2943225" cy="2207419"/>
                    </a:xfrm>
                    <a:prstGeom prst="rect">
                      <a:avLst/>
                    </a:prstGeom>
                    <a:noFill/>
                    <a:ln w="9525">
                      <a:noFill/>
                      <a:miter lim="800000"/>
                      <a:headEnd/>
                      <a:tailEnd/>
                    </a:ln>
                  </pic:spPr>
                </pic:pic>
              </a:graphicData>
            </a:graphic>
          </wp:inline>
        </w:drawing>
      </w:r>
      <w:r w:rsidR="008B7B91">
        <w:rPr>
          <w:rStyle w:val="Fett"/>
        </w:rPr>
        <w:t xml:space="preserve">Bild </w:t>
      </w:r>
      <w:r w:rsidR="00074EDC">
        <w:rPr>
          <w:rStyle w:val="Fett"/>
        </w:rPr>
        <w:t>17 M</w:t>
      </w:r>
      <w:r w:rsidR="008B7B91">
        <w:rPr>
          <w:rStyle w:val="Fett"/>
        </w:rPr>
        <w:t>:</w:t>
      </w:r>
      <w:r w:rsidR="008B7B91">
        <w:t xml:space="preserve"> Flammgerichtete, lange RHS-Rohre werden für Automationsanlagen benötigt. Ohne </w:t>
      </w:r>
      <w:r w:rsidR="008B7B91">
        <w:lastRenderedPageBreak/>
        <w:t>MEMV-Entspannung kommt es beim Weiterbearbeiten zu Verzug. Durch die MEMV-Behandlung bleibt die Masshaltigkeit bei der Bearbeitung erhalten.</w:t>
      </w:r>
    </w:p>
    <w:p w:rsidR="008B7B91" w:rsidRDefault="008B7B91" w:rsidP="002D1711">
      <w:pPr>
        <w:rPr>
          <w:lang w:val="de-CH"/>
        </w:rPr>
      </w:pPr>
    </w:p>
    <w:p w:rsidR="002D1711" w:rsidRDefault="00586774" w:rsidP="002D1711">
      <w:pPr>
        <w:jc w:val="center"/>
      </w:pPr>
      <w:r>
        <w:rPr>
          <w:noProof/>
          <w:lang w:eastAsia="de-DE"/>
        </w:rPr>
        <w:drawing>
          <wp:inline distT="0" distB="0" distL="0" distR="0">
            <wp:extent cx="2943225" cy="3924300"/>
            <wp:effectExtent l="19050" t="0" r="9525" b="0"/>
            <wp:docPr id="18" name="Bild 15" descr="G:\Meine Ablage\A_Server_2024_2\A15_Fotos_Ab2024\FotoFuer_ProspektMEMV_2025\MEMV_Schweisskonstruktion_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Meine Ablage\A_Server_2024_2\A15_Fotos_Ab2024\FotoFuer_ProspektMEMV_2025\MEMV_Schweisskonstruktion_xxx.png"/>
                    <pic:cNvPicPr>
                      <a:picLocks noChangeAspect="1" noChangeArrowheads="1"/>
                    </pic:cNvPicPr>
                  </pic:nvPicPr>
                  <pic:blipFill>
                    <a:blip r:embed="rId130" cstate="print"/>
                    <a:srcRect/>
                    <a:stretch>
                      <a:fillRect/>
                    </a:stretch>
                  </pic:blipFill>
                  <pic:spPr bwMode="auto">
                    <a:xfrm>
                      <a:off x="0" y="0"/>
                      <a:ext cx="2943225" cy="3924300"/>
                    </a:xfrm>
                    <a:prstGeom prst="rect">
                      <a:avLst/>
                    </a:prstGeom>
                    <a:noFill/>
                    <a:ln w="9525">
                      <a:noFill/>
                      <a:miter lim="800000"/>
                      <a:headEnd/>
                      <a:tailEnd/>
                    </a:ln>
                  </pic:spPr>
                </pic:pic>
              </a:graphicData>
            </a:graphic>
          </wp:inline>
        </w:drawing>
      </w:r>
    </w:p>
    <w:p w:rsidR="002D1711" w:rsidRDefault="008B7B91" w:rsidP="008B7B91">
      <w:pPr>
        <w:pStyle w:val="Textkrper"/>
        <w:ind w:left="0"/>
        <w:jc w:val="left"/>
      </w:pPr>
      <w:r w:rsidRPr="008B7B91">
        <w:rPr>
          <w:rStyle w:val="Fett"/>
          <w:rFonts w:asciiTheme="minorHAnsi" w:hAnsiTheme="minorHAnsi" w:cstheme="minorHAnsi"/>
          <w:sz w:val="22"/>
          <w:szCs w:val="22"/>
        </w:rPr>
        <w:t xml:space="preserve">Bild </w:t>
      </w:r>
      <w:r w:rsidR="00074EDC">
        <w:rPr>
          <w:rStyle w:val="Fett"/>
          <w:rFonts w:asciiTheme="minorHAnsi" w:hAnsiTheme="minorHAnsi" w:cstheme="minorHAnsi"/>
          <w:sz w:val="22"/>
          <w:szCs w:val="22"/>
        </w:rPr>
        <w:t>17 N</w:t>
      </w:r>
      <w:r w:rsidRPr="008B7B91">
        <w:rPr>
          <w:rStyle w:val="Fett"/>
          <w:rFonts w:asciiTheme="minorHAnsi" w:hAnsiTheme="minorHAnsi" w:cstheme="minorHAnsi"/>
          <w:sz w:val="22"/>
          <w:szCs w:val="22"/>
        </w:rPr>
        <w:t>:</w:t>
      </w:r>
      <w:r w:rsidRPr="008B7B91">
        <w:rPr>
          <w:rFonts w:asciiTheme="minorHAnsi" w:hAnsiTheme="minorHAnsi" w:cstheme="minorHAnsi"/>
          <w:sz w:val="22"/>
          <w:szCs w:val="22"/>
        </w:rPr>
        <w:t xml:space="preserve"> Ein gro</w:t>
      </w:r>
      <w:r w:rsidR="00AD503E">
        <w:rPr>
          <w:rFonts w:asciiTheme="minorHAnsi" w:hAnsiTheme="minorHAnsi" w:cstheme="minorHAnsi"/>
          <w:sz w:val="22"/>
          <w:szCs w:val="22"/>
        </w:rPr>
        <w:t>ss</w:t>
      </w:r>
      <w:r w:rsidRPr="008B7B91">
        <w:rPr>
          <w:rFonts w:asciiTheme="minorHAnsi" w:hAnsiTheme="minorHAnsi" w:cstheme="minorHAnsi"/>
          <w:sz w:val="22"/>
          <w:szCs w:val="22"/>
        </w:rPr>
        <w:t>es Werkstück einer Presse wird nach dem WIAP MEMV-Vielrichtungsverfahren vibrationsentspannt</w:t>
      </w:r>
      <w:r>
        <w:t>.</w:t>
      </w:r>
    </w:p>
    <w:p w:rsidR="002D1711" w:rsidRPr="00B41B46" w:rsidRDefault="002D1711" w:rsidP="00B41B46">
      <w:r>
        <w:rPr>
          <w:noProof/>
          <w:lang w:eastAsia="de-DE"/>
        </w:rPr>
        <w:drawing>
          <wp:inline distT="0" distB="0" distL="0" distR="0">
            <wp:extent cx="2771857" cy="2078893"/>
            <wp:effectExtent l="19050" t="0" r="9443" b="0"/>
            <wp:docPr id="192" name="Bild 81" descr="G:\Ring_Fotos_2020_b\GuteFoto_Umbenannt\MEMV_Schweisskonstruktion_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Ring_Fotos_2020_b\GuteFoto_Umbenannt\MEMV_Schweisskonstruktion_0723.JPG"/>
                    <pic:cNvPicPr>
                      <a:picLocks noChangeAspect="1" noChangeArrowheads="1"/>
                    </pic:cNvPicPr>
                  </pic:nvPicPr>
                  <pic:blipFill>
                    <a:blip r:embed="rId131" cstate="print"/>
                    <a:srcRect/>
                    <a:stretch>
                      <a:fillRect/>
                    </a:stretch>
                  </pic:blipFill>
                  <pic:spPr bwMode="auto">
                    <a:xfrm>
                      <a:off x="0" y="0"/>
                      <a:ext cx="2770980" cy="2078235"/>
                    </a:xfrm>
                    <a:prstGeom prst="rect">
                      <a:avLst/>
                    </a:prstGeom>
                    <a:noFill/>
                    <a:ln w="9525">
                      <a:noFill/>
                      <a:miter lim="800000"/>
                      <a:headEnd/>
                      <a:tailEnd/>
                    </a:ln>
                  </pic:spPr>
                </pic:pic>
              </a:graphicData>
            </a:graphic>
          </wp:inline>
        </w:drawing>
      </w:r>
      <w:r w:rsidR="00AC2962">
        <w:rPr>
          <w:rStyle w:val="Fett"/>
          <w:rFonts w:cstheme="minorHAnsi"/>
        </w:rPr>
        <w:t xml:space="preserve">Bild </w:t>
      </w:r>
      <w:r w:rsidR="00074EDC">
        <w:rPr>
          <w:rStyle w:val="Fett"/>
          <w:rFonts w:cstheme="minorHAnsi"/>
        </w:rPr>
        <w:t>17 O</w:t>
      </w:r>
      <w:r w:rsidR="00AC2962" w:rsidRPr="00AC2962">
        <w:rPr>
          <w:rStyle w:val="Fett"/>
          <w:rFonts w:cstheme="minorHAnsi"/>
        </w:rPr>
        <w:t>:</w:t>
      </w:r>
      <w:r w:rsidR="00AC2962" w:rsidRPr="00AC2962">
        <w:rPr>
          <w:rFonts w:cstheme="minorHAnsi"/>
        </w:rPr>
        <w:t xml:space="preserve"> Brückenteile werden mit dem MEMV-Verfahren entspannt. In diesem Test wurde </w:t>
      </w:r>
      <w:r w:rsidR="00AC2962" w:rsidRPr="00AC2962">
        <w:rPr>
          <w:rFonts w:cstheme="minorHAnsi"/>
        </w:rPr>
        <w:lastRenderedPageBreak/>
        <w:t>geprüft, ob das WIAP MEMV-System auch Einfluss auf den Magnetismus nehmen kann.</w:t>
      </w:r>
    </w:p>
    <w:p w:rsidR="002D1711" w:rsidRDefault="002D1711" w:rsidP="002D1711">
      <w:pPr>
        <w:pStyle w:val="KeinLeerraum"/>
        <w:jc w:val="center"/>
        <w:rPr>
          <w:rFonts w:asciiTheme="majorHAnsi" w:hAnsiTheme="majorHAnsi"/>
          <w:i/>
        </w:rPr>
      </w:pPr>
      <w:r>
        <w:rPr>
          <w:rFonts w:asciiTheme="majorHAnsi" w:hAnsiTheme="majorHAnsi"/>
          <w:i/>
          <w:noProof/>
          <w:lang w:val="de-DE" w:eastAsia="de-DE"/>
        </w:rPr>
        <w:drawing>
          <wp:inline distT="0" distB="0" distL="0" distR="0">
            <wp:extent cx="2811585" cy="2108689"/>
            <wp:effectExtent l="19050" t="0" r="7815" b="0"/>
            <wp:docPr id="193" name="Bild 89" descr="G:\Ring_Fotos_2020_b\GuteFoto_Umbenannt\MEMV_Schweisskonstruktion_9368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Ring_Fotos_2020_b\GuteFoto_Umbenannt\MEMV_Schweisskonstruktion_9368abc.JPG"/>
                    <pic:cNvPicPr>
                      <a:picLocks noChangeAspect="1" noChangeArrowheads="1"/>
                    </pic:cNvPicPr>
                  </pic:nvPicPr>
                  <pic:blipFill>
                    <a:blip r:embed="rId132" cstate="print"/>
                    <a:srcRect/>
                    <a:stretch>
                      <a:fillRect/>
                    </a:stretch>
                  </pic:blipFill>
                  <pic:spPr bwMode="auto">
                    <a:xfrm>
                      <a:off x="0" y="0"/>
                      <a:ext cx="2812540" cy="2109405"/>
                    </a:xfrm>
                    <a:prstGeom prst="rect">
                      <a:avLst/>
                    </a:prstGeom>
                    <a:noFill/>
                    <a:ln w="9525">
                      <a:noFill/>
                      <a:miter lim="800000"/>
                      <a:headEnd/>
                      <a:tailEnd/>
                    </a:ln>
                  </pic:spPr>
                </pic:pic>
              </a:graphicData>
            </a:graphic>
          </wp:inline>
        </w:drawing>
      </w:r>
    </w:p>
    <w:p w:rsidR="00B41B46" w:rsidRPr="00AC2962" w:rsidRDefault="00AC2962" w:rsidP="00AC2962">
      <w:pPr>
        <w:pStyle w:val="Textkrper"/>
        <w:ind w:left="0"/>
        <w:rPr>
          <w:rFonts w:asciiTheme="minorHAnsi" w:hAnsiTheme="minorHAnsi" w:cstheme="minorHAnsi"/>
          <w:sz w:val="22"/>
          <w:szCs w:val="22"/>
        </w:rPr>
      </w:pPr>
      <w:r w:rsidRPr="00AC2962">
        <w:rPr>
          <w:rStyle w:val="Fett"/>
          <w:rFonts w:asciiTheme="minorHAnsi" w:hAnsiTheme="minorHAnsi" w:cstheme="minorHAnsi"/>
          <w:sz w:val="22"/>
          <w:szCs w:val="22"/>
        </w:rPr>
        <w:t xml:space="preserve">Bild </w:t>
      </w:r>
      <w:r w:rsidR="00074EDC">
        <w:rPr>
          <w:rStyle w:val="Fett"/>
          <w:rFonts w:asciiTheme="minorHAnsi" w:hAnsiTheme="minorHAnsi" w:cstheme="minorHAnsi"/>
          <w:sz w:val="22"/>
          <w:szCs w:val="22"/>
        </w:rPr>
        <w:t>17 P</w:t>
      </w:r>
      <w:r w:rsidRPr="00AC2962">
        <w:rPr>
          <w:rStyle w:val="Fett"/>
          <w:rFonts w:asciiTheme="minorHAnsi" w:hAnsiTheme="minorHAnsi" w:cstheme="minorHAnsi"/>
          <w:sz w:val="22"/>
          <w:szCs w:val="22"/>
        </w:rPr>
        <w:t>:</w:t>
      </w:r>
      <w:r>
        <w:rPr>
          <w:rFonts w:asciiTheme="minorHAnsi" w:hAnsiTheme="minorHAnsi" w:cstheme="minorHAnsi"/>
          <w:sz w:val="22"/>
          <w:szCs w:val="22"/>
        </w:rPr>
        <w:t xml:space="preserve"> Mehrere Schweiss</w:t>
      </w:r>
      <w:r w:rsidRPr="00AC2962">
        <w:rPr>
          <w:rFonts w:asciiTheme="minorHAnsi" w:hAnsiTheme="minorHAnsi" w:cstheme="minorHAnsi"/>
          <w:sz w:val="22"/>
          <w:szCs w:val="22"/>
        </w:rPr>
        <w:t>gestelle werden nach dem Schwei</w:t>
      </w:r>
      <w:r w:rsidR="00AD503E">
        <w:rPr>
          <w:rFonts w:asciiTheme="minorHAnsi" w:hAnsiTheme="minorHAnsi" w:cstheme="minorHAnsi"/>
          <w:sz w:val="22"/>
          <w:szCs w:val="22"/>
        </w:rPr>
        <w:t>ss</w:t>
      </w:r>
      <w:r w:rsidRPr="00AC2962">
        <w:rPr>
          <w:rFonts w:asciiTheme="minorHAnsi" w:hAnsiTheme="minorHAnsi" w:cstheme="minorHAnsi"/>
          <w:sz w:val="22"/>
          <w:szCs w:val="22"/>
        </w:rPr>
        <w:t>en und vor der mechanischen Bearbeitung mit dem WIAP MEMV-Verfahren vibrationsentspannt. Dabei entfällt auch das Sandstrahlen nach dem Glühen, da das MEMV-Verfahren keinen Zunder verursacht.</w:t>
      </w:r>
    </w:p>
    <w:p w:rsidR="002D1711" w:rsidRDefault="002D1711" w:rsidP="002D1711">
      <w:pPr>
        <w:spacing w:after="0"/>
        <w:jc w:val="center"/>
        <w:rPr>
          <w:b/>
          <w:noProof/>
          <w:sz w:val="24"/>
          <w:u w:val="single"/>
          <w:lang w:eastAsia="de-CH"/>
        </w:rPr>
      </w:pPr>
      <w:r w:rsidRPr="00610C70">
        <w:rPr>
          <w:b/>
          <w:noProof/>
          <w:sz w:val="24"/>
          <w:lang w:eastAsia="de-DE"/>
        </w:rPr>
        <w:drawing>
          <wp:inline distT="0" distB="0" distL="0" distR="0">
            <wp:extent cx="2895600" cy="2174933"/>
            <wp:effectExtent l="19050" t="0" r="0" b="0"/>
            <wp:docPr id="194" name="Bild 7" descr="IMG_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7871"/>
                    <pic:cNvPicPr>
                      <a:picLocks noChangeAspect="1" noChangeArrowheads="1"/>
                    </pic:cNvPicPr>
                  </pic:nvPicPr>
                  <pic:blipFill>
                    <a:blip r:embed="rId133" cstate="print"/>
                    <a:srcRect/>
                    <a:stretch>
                      <a:fillRect/>
                    </a:stretch>
                  </pic:blipFill>
                  <pic:spPr bwMode="auto">
                    <a:xfrm>
                      <a:off x="0" y="0"/>
                      <a:ext cx="2895600" cy="2174933"/>
                    </a:xfrm>
                    <a:prstGeom prst="rect">
                      <a:avLst/>
                    </a:prstGeom>
                    <a:noFill/>
                    <a:ln w="9525">
                      <a:noFill/>
                      <a:miter lim="800000"/>
                      <a:headEnd/>
                      <a:tailEnd/>
                    </a:ln>
                  </pic:spPr>
                </pic:pic>
              </a:graphicData>
            </a:graphic>
          </wp:inline>
        </w:drawing>
      </w:r>
    </w:p>
    <w:p w:rsidR="00AC2962" w:rsidRDefault="00AC2962" w:rsidP="00250F3C">
      <w:pPr>
        <w:spacing w:after="0"/>
        <w:rPr>
          <w:rStyle w:val="Fett"/>
        </w:rPr>
      </w:pPr>
      <w:r>
        <w:rPr>
          <w:rStyle w:val="Fett"/>
        </w:rPr>
        <w:t xml:space="preserve">Bild </w:t>
      </w:r>
      <w:r w:rsidR="00074EDC">
        <w:rPr>
          <w:rStyle w:val="Fett"/>
        </w:rPr>
        <w:t>17 Q</w:t>
      </w:r>
      <w:r>
        <w:rPr>
          <w:rStyle w:val="Fett"/>
        </w:rPr>
        <w:t>:</w:t>
      </w:r>
      <w:r>
        <w:t xml:space="preserve"> Schwerplatten in einem Stahlwerk werden mit dem WIAP® MEMV®-Verfahren entspannt. Der Kunde spart dadurch wöchentlich 130.000 Euro an Stromkosten im Vergleich zum herkömmlichen Spannungsarmglühen.</w:t>
      </w:r>
    </w:p>
    <w:p w:rsidR="00AC2962" w:rsidRDefault="00AC2962" w:rsidP="00250F3C">
      <w:pPr>
        <w:spacing w:after="0"/>
        <w:rPr>
          <w:noProof/>
          <w:lang w:eastAsia="de-CH"/>
        </w:rPr>
      </w:pPr>
    </w:p>
    <w:p w:rsidR="00B41B46" w:rsidRDefault="00250F3C" w:rsidP="00B41B46">
      <w:pPr>
        <w:rPr>
          <w:rStyle w:val="Fett"/>
          <w:rFonts w:cstheme="minorHAnsi"/>
        </w:rPr>
      </w:pPr>
      <w:r>
        <w:rPr>
          <w:noProof/>
          <w:lang w:eastAsia="de-DE"/>
        </w:rPr>
        <w:lastRenderedPageBreak/>
        <w:drawing>
          <wp:inline distT="0" distB="0" distL="0" distR="0">
            <wp:extent cx="2565400" cy="1923149"/>
            <wp:effectExtent l="19050" t="0" r="6350" b="0"/>
            <wp:docPr id="195" name="Bild 1" descr="G:\Meine Ablage\Aliona_2024\Kunden_Protokolle_MEMV_2024\KundenAblage\A_C\BV_DE\MEMV Einsatz BV-Dateien\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eine Ablage\Aliona_2024\Kunden_Protokolle_MEMV_2024\KundenAblage\A_C\BV_DE\MEMV Einsatz BV-Dateien\image007.jpg"/>
                    <pic:cNvPicPr>
                      <a:picLocks noChangeAspect="1" noChangeArrowheads="1"/>
                    </pic:cNvPicPr>
                  </pic:nvPicPr>
                  <pic:blipFill>
                    <a:blip r:embed="rId134" cstate="print"/>
                    <a:srcRect/>
                    <a:stretch>
                      <a:fillRect/>
                    </a:stretch>
                  </pic:blipFill>
                  <pic:spPr bwMode="auto">
                    <a:xfrm>
                      <a:off x="0" y="0"/>
                      <a:ext cx="2569789" cy="1926439"/>
                    </a:xfrm>
                    <a:prstGeom prst="rect">
                      <a:avLst/>
                    </a:prstGeom>
                    <a:noFill/>
                    <a:ln w="9525">
                      <a:noFill/>
                      <a:miter lim="800000"/>
                      <a:headEnd/>
                      <a:tailEnd/>
                    </a:ln>
                  </pic:spPr>
                </pic:pic>
              </a:graphicData>
            </a:graphic>
          </wp:inline>
        </w:drawing>
      </w:r>
    </w:p>
    <w:p w:rsidR="00AC2962" w:rsidRPr="00B41B46" w:rsidRDefault="002C63A0" w:rsidP="00B41B46">
      <w:pPr>
        <w:rPr>
          <w:rFonts w:cstheme="minorHAnsi"/>
          <w:b/>
          <w:bCs/>
        </w:rPr>
      </w:pPr>
      <w:r w:rsidRPr="002C63A0">
        <w:rPr>
          <w:rStyle w:val="Fett"/>
          <w:rFonts w:cstheme="minorHAnsi"/>
        </w:rPr>
        <w:t xml:space="preserve">Bild </w:t>
      </w:r>
      <w:r w:rsidR="00074EDC">
        <w:rPr>
          <w:rStyle w:val="Fett"/>
          <w:rFonts w:cstheme="minorHAnsi"/>
        </w:rPr>
        <w:t>17 R</w:t>
      </w:r>
      <w:r w:rsidRPr="002C63A0">
        <w:rPr>
          <w:rStyle w:val="Fett"/>
          <w:rFonts w:cstheme="minorHAnsi"/>
        </w:rPr>
        <w:t>:</w:t>
      </w:r>
      <w:r w:rsidRPr="002C63A0">
        <w:rPr>
          <w:rFonts w:cstheme="minorHAnsi"/>
        </w:rPr>
        <w:t xml:space="preserve"> Rundgewalzte Rohre werden vor der mechanischen Bearbeitung mit dem Vibrationsentspannungssystem WIAP MEMV behandelt. Anschlie</w:t>
      </w:r>
      <w:r w:rsidR="00AD503E">
        <w:rPr>
          <w:rFonts w:cstheme="minorHAnsi"/>
        </w:rPr>
        <w:t>ss</w:t>
      </w:r>
      <w:r w:rsidRPr="002C63A0">
        <w:rPr>
          <w:rFonts w:cstheme="minorHAnsi"/>
        </w:rPr>
        <w:t>end werden daraus mehrere Segmente ausgeschnitten. Dank des WIAP MEMV-Verfahrens tritt dabei kein Verzug auf</w:t>
      </w:r>
      <w:r>
        <w:t>.</w:t>
      </w:r>
    </w:p>
    <w:p w:rsidR="00B41B46" w:rsidRPr="00B41B46" w:rsidRDefault="00B41B46" w:rsidP="00B41B46">
      <w:pPr>
        <w:spacing w:after="0"/>
        <w:rPr>
          <w:rFonts w:cstheme="minorHAnsi"/>
          <w:b/>
          <w:bCs/>
        </w:rPr>
      </w:pPr>
    </w:p>
    <w:p w:rsidR="00250F3C" w:rsidRDefault="00250F3C" w:rsidP="00B41B46">
      <w:pPr>
        <w:spacing w:after="0"/>
      </w:pPr>
      <w:r w:rsidRPr="00250F3C">
        <w:rPr>
          <w:noProof/>
          <w:lang w:eastAsia="de-DE"/>
        </w:rPr>
        <w:drawing>
          <wp:inline distT="0" distB="0" distL="0" distR="0">
            <wp:extent cx="2728263" cy="2045239"/>
            <wp:effectExtent l="19050" t="0" r="0" b="0"/>
            <wp:docPr id="196" name="Bild 11" descr="G:\Meine Ablage\Aliona_2024\Kunden_Protokolle_MEMV_2024\KundenAblage\A_C\BV_DE\MEMV Einsatz BV-Dateien\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Meine Ablage\Aliona_2024\Kunden_Protokolle_MEMV_2024\KundenAblage\A_C\BV_DE\MEMV Einsatz BV-Dateien\image004.jpg"/>
                    <pic:cNvPicPr>
                      <a:picLocks noChangeAspect="1" noChangeArrowheads="1"/>
                    </pic:cNvPicPr>
                  </pic:nvPicPr>
                  <pic:blipFill>
                    <a:blip r:embed="rId135" cstate="print"/>
                    <a:srcRect/>
                    <a:stretch>
                      <a:fillRect/>
                    </a:stretch>
                  </pic:blipFill>
                  <pic:spPr bwMode="auto">
                    <a:xfrm>
                      <a:off x="0" y="0"/>
                      <a:ext cx="2728488" cy="2045408"/>
                    </a:xfrm>
                    <a:prstGeom prst="rect">
                      <a:avLst/>
                    </a:prstGeom>
                    <a:noFill/>
                    <a:ln w="9525">
                      <a:noFill/>
                      <a:miter lim="800000"/>
                      <a:headEnd/>
                      <a:tailEnd/>
                    </a:ln>
                  </pic:spPr>
                </pic:pic>
              </a:graphicData>
            </a:graphic>
          </wp:inline>
        </w:drawing>
      </w:r>
    </w:p>
    <w:p w:rsidR="00074EDC" w:rsidRDefault="002C63A0" w:rsidP="00B41B46">
      <w:r>
        <w:rPr>
          <w:rStyle w:val="Fett"/>
        </w:rPr>
        <w:t xml:space="preserve">Bild </w:t>
      </w:r>
      <w:r w:rsidR="00074EDC">
        <w:rPr>
          <w:rStyle w:val="Fett"/>
        </w:rPr>
        <w:t>17 S</w:t>
      </w:r>
      <w:r>
        <w:rPr>
          <w:rStyle w:val="Fett"/>
        </w:rPr>
        <w:t>:</w:t>
      </w:r>
      <w:r>
        <w:t xml:space="preserve"> Rundgewalzte Rohre werden auf geeigneten Gummielementen gelagert, um die Schwingungsenergie des MEMV-Verfahrens von der Hallenstruktur zu entkoppeln.</w:t>
      </w:r>
    </w:p>
    <w:p w:rsidR="00C61052" w:rsidRDefault="00250F3C" w:rsidP="00C61052">
      <w:r>
        <w:rPr>
          <w:noProof/>
          <w:lang w:eastAsia="de-DE"/>
        </w:rPr>
        <w:lastRenderedPageBreak/>
        <w:drawing>
          <wp:inline distT="0" distB="0" distL="0" distR="0">
            <wp:extent cx="2894949" cy="2171212"/>
            <wp:effectExtent l="19050" t="0" r="651" b="0"/>
            <wp:docPr id="197" name="Bild 96" descr="G:\Ring_Fotos_2020_b\GuteFoto_Umbenannt\MEMV_Walzen_Automat_9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Ring_Fotos_2020_b\GuteFoto_Umbenannt\MEMV_Walzen_Automat_9306.JPG"/>
                    <pic:cNvPicPr>
                      <a:picLocks noChangeAspect="1" noChangeArrowheads="1"/>
                    </pic:cNvPicPr>
                  </pic:nvPicPr>
                  <pic:blipFill>
                    <a:blip r:embed="rId136" cstate="print"/>
                    <a:srcRect/>
                    <a:stretch>
                      <a:fillRect/>
                    </a:stretch>
                  </pic:blipFill>
                  <pic:spPr bwMode="auto">
                    <a:xfrm>
                      <a:off x="0" y="0"/>
                      <a:ext cx="2894033" cy="2170525"/>
                    </a:xfrm>
                    <a:prstGeom prst="rect">
                      <a:avLst/>
                    </a:prstGeom>
                    <a:noFill/>
                    <a:ln w="9525">
                      <a:noFill/>
                      <a:miter lim="800000"/>
                      <a:headEnd/>
                      <a:tailEnd/>
                    </a:ln>
                  </pic:spPr>
                </pic:pic>
              </a:graphicData>
            </a:graphic>
          </wp:inline>
        </w:drawing>
      </w:r>
      <w:r w:rsidR="001644A6">
        <w:rPr>
          <w:rStyle w:val="Fett"/>
        </w:rPr>
        <w:t xml:space="preserve">Bild </w:t>
      </w:r>
      <w:r w:rsidR="00074EDC">
        <w:rPr>
          <w:rStyle w:val="Fett"/>
        </w:rPr>
        <w:t>17 T</w:t>
      </w:r>
      <w:r w:rsidR="001644A6">
        <w:rPr>
          <w:rStyle w:val="Fett"/>
        </w:rPr>
        <w:t>:</w:t>
      </w:r>
      <w:r w:rsidR="001644A6">
        <w:t xml:space="preserve"> Jim Widmer entspannt diese geschmiedeten Schwerwalzen mit dem WIAP MEMV-Verfahren – Spannungsarmglühen ist seit Jahren nicht mehr erforderlich.</w:t>
      </w:r>
      <w:r w:rsidR="00C61052">
        <w:t xml:space="preserve">   </w:t>
      </w:r>
    </w:p>
    <w:p w:rsidR="00C61052" w:rsidRPr="00C61052" w:rsidRDefault="00C61052" w:rsidP="00C61052">
      <w:pPr>
        <w:rPr>
          <w:rFonts w:cstheme="minorHAnsi"/>
          <w:color w:val="71777D"/>
        </w:rPr>
      </w:pPr>
      <w:r w:rsidRPr="00C61052">
        <w:rPr>
          <w:rFonts w:cstheme="minorHAnsi"/>
          <w:color w:val="71777D"/>
        </w:rPr>
        <w:t>34CrNiMo6 (1.6582) nach EN 10083-3</w:t>
      </w:r>
    </w:p>
    <w:p w:rsidR="00C61052" w:rsidRDefault="00C61052" w:rsidP="00C61052"/>
    <w:p w:rsidR="00586774" w:rsidRDefault="00586774" w:rsidP="00250F3C">
      <w:pPr>
        <w:pStyle w:val="KeinLeerraum"/>
        <w:rPr>
          <w:rFonts w:asciiTheme="majorHAnsi" w:hAnsiTheme="majorHAnsi"/>
          <w:i/>
        </w:rPr>
      </w:pPr>
      <w:r>
        <w:rPr>
          <w:rFonts w:asciiTheme="majorHAnsi" w:hAnsiTheme="majorHAnsi"/>
          <w:i/>
          <w:noProof/>
          <w:lang w:val="de-DE" w:eastAsia="de-DE"/>
        </w:rPr>
        <w:drawing>
          <wp:inline distT="0" distB="0" distL="0" distR="0">
            <wp:extent cx="2943225" cy="2207419"/>
            <wp:effectExtent l="19050" t="0" r="9525" b="0"/>
            <wp:docPr id="20" name="Bild 16" descr="G:\Meine Ablage\A_Server_2024_2\A15_Fotos_Ab2024\FotoFuer_ProspektMEMV_2025\MEMV_Walzen_7430_abgedec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Meine Ablage\A_Server_2024_2\A15_Fotos_Ab2024\FotoFuer_ProspektMEMV_2025\MEMV_Walzen_7430_abgedeckt.JPG"/>
                    <pic:cNvPicPr>
                      <a:picLocks noChangeAspect="1" noChangeArrowheads="1"/>
                    </pic:cNvPicPr>
                  </pic:nvPicPr>
                  <pic:blipFill>
                    <a:blip r:embed="rId137" cstate="print"/>
                    <a:srcRect/>
                    <a:stretch>
                      <a:fillRect/>
                    </a:stretch>
                  </pic:blipFill>
                  <pic:spPr bwMode="auto">
                    <a:xfrm>
                      <a:off x="0" y="0"/>
                      <a:ext cx="2943225" cy="2207419"/>
                    </a:xfrm>
                    <a:prstGeom prst="rect">
                      <a:avLst/>
                    </a:prstGeom>
                    <a:noFill/>
                    <a:ln w="9525">
                      <a:noFill/>
                      <a:miter lim="800000"/>
                      <a:headEnd/>
                      <a:tailEnd/>
                    </a:ln>
                  </pic:spPr>
                </pic:pic>
              </a:graphicData>
            </a:graphic>
          </wp:inline>
        </w:drawing>
      </w:r>
    </w:p>
    <w:p w:rsidR="001644A6" w:rsidRDefault="001644A6" w:rsidP="001644A6">
      <w:pPr>
        <w:pStyle w:val="KeinLeerraum"/>
      </w:pPr>
      <w:r>
        <w:rPr>
          <w:rStyle w:val="Fett"/>
        </w:rPr>
        <w:t xml:space="preserve">Bild </w:t>
      </w:r>
      <w:r w:rsidR="00074EDC">
        <w:rPr>
          <w:rStyle w:val="Fett"/>
        </w:rPr>
        <w:t>17 U</w:t>
      </w:r>
      <w:r>
        <w:rPr>
          <w:rStyle w:val="Fett"/>
        </w:rPr>
        <w:t>:</w:t>
      </w:r>
      <w:r>
        <w:t xml:space="preserve"> Das Befestigen des Anregers an diesen grossen rotationssymmetrischen Bauteilen erfordert eine präzise Aufspannvorrichtung. Durch das WIAP MEMV-Vibrationsverfahren konnte der Kunde seine Kosten um das 17-Fache senken – und das bereits seit mehreren Jahren.</w:t>
      </w:r>
    </w:p>
    <w:p w:rsidR="001644A6" w:rsidRDefault="001644A6" w:rsidP="002D1711">
      <w:pPr>
        <w:pStyle w:val="KeinLeerraum"/>
        <w:jc w:val="center"/>
        <w:rPr>
          <w:rFonts w:asciiTheme="majorHAnsi" w:hAnsiTheme="majorHAnsi"/>
          <w:i/>
          <w:lang w:val="de-DE"/>
        </w:rPr>
      </w:pPr>
    </w:p>
    <w:p w:rsidR="002D1711" w:rsidRDefault="00A26BDB" w:rsidP="002D1711">
      <w:pPr>
        <w:pStyle w:val="KeinLeerraum"/>
        <w:jc w:val="center"/>
        <w:rPr>
          <w:rFonts w:asciiTheme="majorHAnsi" w:hAnsiTheme="majorHAnsi"/>
          <w:i/>
          <w:lang w:val="de-DE"/>
        </w:rPr>
      </w:pPr>
      <w:r>
        <w:rPr>
          <w:rFonts w:asciiTheme="majorHAnsi" w:hAnsiTheme="majorHAnsi"/>
          <w:i/>
          <w:noProof/>
          <w:lang w:val="de-DE" w:eastAsia="de-DE"/>
        </w:rPr>
        <w:lastRenderedPageBreak/>
        <w:drawing>
          <wp:inline distT="0" distB="0" distL="0" distR="0">
            <wp:extent cx="2943225" cy="2207419"/>
            <wp:effectExtent l="19050" t="0" r="9525" b="0"/>
            <wp:docPr id="13" name="Bild 10" descr="G:\Meine Ablage\A_Server_2024_2\A15_Fotos_Ab2024\X_MEMV_2024\Neues_Fuer_Webseite_2024\Versin2_Foto_Webseite\MEMV_Anlage_Befestigen_Blech_2_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Meine Ablage\A_Server_2024_2\A15_Fotos_Ab2024\X_MEMV_2024\Neues_Fuer_Webseite_2024\Versin2_Foto_Webseite\MEMV_Anlage_Befestigen_Blech_2_3433.JPG"/>
                    <pic:cNvPicPr>
                      <a:picLocks noChangeAspect="1" noChangeArrowheads="1"/>
                    </pic:cNvPicPr>
                  </pic:nvPicPr>
                  <pic:blipFill>
                    <a:blip r:embed="rId138" cstate="print"/>
                    <a:srcRect/>
                    <a:stretch>
                      <a:fillRect/>
                    </a:stretch>
                  </pic:blipFill>
                  <pic:spPr bwMode="auto">
                    <a:xfrm>
                      <a:off x="0" y="0"/>
                      <a:ext cx="2943225" cy="2207419"/>
                    </a:xfrm>
                    <a:prstGeom prst="rect">
                      <a:avLst/>
                    </a:prstGeom>
                    <a:noFill/>
                    <a:ln w="9525">
                      <a:noFill/>
                      <a:miter lim="800000"/>
                      <a:headEnd/>
                      <a:tailEnd/>
                    </a:ln>
                  </pic:spPr>
                </pic:pic>
              </a:graphicData>
            </a:graphic>
          </wp:inline>
        </w:drawing>
      </w:r>
    </w:p>
    <w:p w:rsidR="00A24392" w:rsidRDefault="00904B5F" w:rsidP="00E0654A">
      <w:pPr>
        <w:rPr>
          <w:lang w:eastAsia="de-CH"/>
        </w:rPr>
      </w:pPr>
      <w:r>
        <w:rPr>
          <w:rStyle w:val="Fett"/>
        </w:rPr>
        <w:t xml:space="preserve">Bild </w:t>
      </w:r>
      <w:r w:rsidR="00074EDC">
        <w:rPr>
          <w:rStyle w:val="Fett"/>
        </w:rPr>
        <w:t>17 V</w:t>
      </w:r>
      <w:r>
        <w:rPr>
          <w:rStyle w:val="Fett"/>
        </w:rPr>
        <w:t>:</w:t>
      </w:r>
      <w:r>
        <w:t xml:space="preserve"> Blechplatten neigen beim Laserschneiden häufig zum Verzug. Eine 35-minütige Vibrationsentspannung mit dem WIAP MEMV-Vielrichtungssystem behebt dieses Problem. Auch mehrere Platten können gemeinsam entspannt werden – vorausgesetzt, sie sind fest miteinander verspannt.</w:t>
      </w:r>
    </w:p>
    <w:p w:rsidR="00A24392" w:rsidRDefault="00A24392" w:rsidP="00E0654A">
      <w:pPr>
        <w:rPr>
          <w:lang w:eastAsia="de-CH"/>
        </w:rPr>
      </w:pPr>
    </w:p>
    <w:p w:rsidR="00A24392" w:rsidRDefault="00A24392" w:rsidP="00E0654A">
      <w:pPr>
        <w:rPr>
          <w:lang w:eastAsia="de-CH"/>
        </w:rPr>
      </w:pPr>
    </w:p>
    <w:p w:rsidR="00A24392" w:rsidRDefault="009A5B6A" w:rsidP="00A24392">
      <w:pPr>
        <w:pStyle w:val="berschrift1"/>
        <w:spacing w:before="240" w:line="259" w:lineRule="auto"/>
        <w:ind w:left="1636"/>
        <w:rPr>
          <w:rFonts w:asciiTheme="minorHAnsi" w:eastAsia="Times New Roman" w:hAnsiTheme="minorHAnsi" w:cstheme="minorHAnsi"/>
          <w:color w:val="000000" w:themeColor="text1"/>
          <w:lang w:eastAsia="de-CH"/>
        </w:rPr>
      </w:pPr>
      <w:bookmarkStart w:id="890" w:name="_Toc200288833"/>
      <w:bookmarkStart w:id="891" w:name="_Toc200289252"/>
      <w:bookmarkStart w:id="892" w:name="_Toc200293000"/>
      <w:bookmarkStart w:id="893" w:name="_Toc200353911"/>
      <w:bookmarkStart w:id="894" w:name="_Toc200354711"/>
      <w:bookmarkStart w:id="895" w:name="_Toc200354884"/>
      <w:bookmarkStart w:id="896" w:name="_Toc200355057"/>
      <w:bookmarkStart w:id="897" w:name="_Toc200364615"/>
      <w:bookmarkStart w:id="898" w:name="_Toc200364704"/>
      <w:bookmarkStart w:id="899" w:name="_Toc200440873"/>
      <w:bookmarkStart w:id="900" w:name="_Toc200440934"/>
      <w:bookmarkStart w:id="901" w:name="_Toc200441310"/>
      <w:bookmarkStart w:id="902" w:name="_Toc200443465"/>
      <w:bookmarkStart w:id="903" w:name="_Toc200443562"/>
      <w:bookmarkStart w:id="904" w:name="_Toc200443700"/>
      <w:bookmarkStart w:id="905" w:name="_Toc200445079"/>
      <w:bookmarkStart w:id="906" w:name="_Toc200445177"/>
      <w:bookmarkStart w:id="907" w:name="_Toc200448164"/>
      <w:bookmarkStart w:id="908" w:name="_Toc200522310"/>
      <w:bookmarkStart w:id="909" w:name="_Toc200887351"/>
      <w:bookmarkStart w:id="910" w:name="_Toc200887441"/>
      <w:bookmarkStart w:id="911" w:name="_Toc200887516"/>
      <w:bookmarkStart w:id="912" w:name="_Toc200887766"/>
      <w:r>
        <w:rPr>
          <w:rFonts w:asciiTheme="minorHAnsi" w:eastAsia="Times New Roman" w:hAnsiTheme="minorHAnsi" w:cstheme="minorHAnsi"/>
          <w:color w:val="000000" w:themeColor="text1"/>
          <w:lang w:eastAsia="de-CH"/>
        </w:rPr>
        <w:t>1</w:t>
      </w:r>
      <w:r w:rsidR="009C4EDA">
        <w:rPr>
          <w:rFonts w:asciiTheme="minorHAnsi" w:eastAsia="Times New Roman" w:hAnsiTheme="minorHAnsi" w:cstheme="minorHAnsi"/>
          <w:color w:val="000000" w:themeColor="text1"/>
          <w:lang w:eastAsia="de-CH"/>
        </w:rPr>
        <w:t>9</w:t>
      </w:r>
      <w:r w:rsidR="00A24392" w:rsidRPr="00E04831">
        <w:rPr>
          <w:rFonts w:asciiTheme="minorHAnsi" w:eastAsia="Times New Roman" w:hAnsiTheme="minorHAnsi" w:cstheme="minorHAnsi"/>
          <w:color w:val="000000" w:themeColor="text1"/>
          <w:lang w:eastAsia="de-CH"/>
        </w:rPr>
        <w:t xml:space="preserve">.       </w:t>
      </w:r>
      <w:r w:rsidR="00A24392">
        <w:rPr>
          <w:rFonts w:asciiTheme="minorHAnsi" w:eastAsia="Times New Roman" w:hAnsiTheme="minorHAnsi" w:cstheme="minorHAnsi"/>
          <w:color w:val="000000" w:themeColor="text1"/>
          <w:lang w:eastAsia="de-CH"/>
        </w:rPr>
        <w:t xml:space="preserve"> </w:t>
      </w:r>
      <w:r w:rsidR="00A24392" w:rsidRPr="00E04831">
        <w:rPr>
          <w:rFonts w:asciiTheme="minorHAnsi" w:eastAsia="Times New Roman" w:hAnsiTheme="minorHAnsi" w:cstheme="minorHAnsi"/>
          <w:color w:val="000000" w:themeColor="text1"/>
          <w:lang w:eastAsia="de-CH"/>
        </w:rPr>
        <w:t xml:space="preserve"> </w:t>
      </w:r>
      <w:r w:rsidR="00A24392" w:rsidRPr="00A5513E">
        <w:rPr>
          <w:rFonts w:asciiTheme="minorHAnsi" w:eastAsia="Times New Roman" w:hAnsiTheme="minorHAnsi" w:cstheme="minorHAnsi"/>
          <w:color w:val="000000" w:themeColor="text1"/>
          <w:highlight w:val="yellow"/>
          <w:lang w:eastAsia="de-CH"/>
        </w:rPr>
        <w:t>Schlusswort</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rsidR="00A24392" w:rsidRDefault="00A24392" w:rsidP="00E0654A">
      <w:pPr>
        <w:rPr>
          <w:lang w:eastAsia="de-CH"/>
        </w:rPr>
      </w:pPr>
    </w:p>
    <w:p w:rsidR="0044586F" w:rsidRDefault="008D547E" w:rsidP="0044586F">
      <w:pPr>
        <w:spacing w:after="0"/>
      </w:pPr>
      <w:r>
        <w:t>WIAP beschäftigt sich seit Jahrzehnten intensiv mit dem Vibrationsentspannen. Immer wieder zeigte sich, dass in diesem Themenfeld laufend neue Möglichkeiten und Ansätze entdeckt werden. Es liegt auf der Hand, dass das Thema „Metall entspannen mit Vibration“ weiterhin Forschung und Entwicklung erfordert, um Endkunden eine prozesssichere und reproduzierbare Lösung anbieten zu können. Dank moderner Elektronik und intelligenter Software wird der Prozess jedoch zunehmend komfortabler, einfacher und deutlich schneller realisierbar.</w:t>
      </w:r>
    </w:p>
    <w:p w:rsidR="002C584D" w:rsidRDefault="002C584D" w:rsidP="0044586F">
      <w:pPr>
        <w:spacing w:after="0"/>
      </w:pPr>
    </w:p>
    <w:p w:rsidR="00827BC2" w:rsidRDefault="00827BC2" w:rsidP="0044586F">
      <w:pPr>
        <w:spacing w:after="0"/>
      </w:pPr>
    </w:p>
    <w:p w:rsidR="00827BC2" w:rsidRDefault="00827BC2" w:rsidP="0044586F">
      <w:pPr>
        <w:spacing w:after="0"/>
      </w:pPr>
    </w:p>
    <w:p w:rsidR="002C584D" w:rsidRDefault="002C584D" w:rsidP="0044586F">
      <w:pPr>
        <w:spacing w:after="0"/>
      </w:pPr>
    </w:p>
    <w:p w:rsidR="002C584D" w:rsidRDefault="002C584D" w:rsidP="0067529B">
      <w:pPr>
        <w:spacing w:after="0"/>
      </w:pPr>
    </w:p>
    <w:p w:rsidR="00D03F27" w:rsidRDefault="00D03F27" w:rsidP="0067529B">
      <w:pPr>
        <w:spacing w:after="0"/>
      </w:pPr>
    </w:p>
    <w:p w:rsidR="00D03F27" w:rsidRDefault="00D03F27" w:rsidP="0067529B">
      <w:pPr>
        <w:spacing w:after="0"/>
      </w:pPr>
    </w:p>
    <w:p w:rsidR="002C584D" w:rsidRPr="00503102" w:rsidRDefault="002C584D" w:rsidP="0067529B">
      <w:pPr>
        <w:spacing w:after="0"/>
      </w:pPr>
    </w:p>
    <w:p w:rsidR="0044586F" w:rsidRDefault="0044586F" w:rsidP="0067529B">
      <w:pPr>
        <w:spacing w:after="0"/>
      </w:pPr>
      <w:r>
        <w:t>Wiap AG Ltd SA</w:t>
      </w:r>
    </w:p>
    <w:p w:rsidR="0044586F" w:rsidRDefault="0044586F" w:rsidP="0067529B">
      <w:pPr>
        <w:spacing w:after="0"/>
      </w:pPr>
      <w:r>
        <w:t>Industriestrasse 48L</w:t>
      </w:r>
    </w:p>
    <w:p w:rsidR="0044586F" w:rsidRPr="00794B58" w:rsidRDefault="0044586F" w:rsidP="0067529B">
      <w:pPr>
        <w:spacing w:after="0"/>
      </w:pPr>
      <w:r w:rsidRPr="00794B58">
        <w:t>CH 4657 Dulliken</w:t>
      </w:r>
    </w:p>
    <w:p w:rsidR="0044586F" w:rsidRPr="00794B58" w:rsidRDefault="0044586F" w:rsidP="0067529B">
      <w:pPr>
        <w:spacing w:after="0"/>
      </w:pPr>
    </w:p>
    <w:p w:rsidR="0044586F" w:rsidRPr="00B5184D" w:rsidRDefault="0044586F" w:rsidP="0067529B">
      <w:pPr>
        <w:spacing w:after="0"/>
        <w:rPr>
          <w:lang w:val="fr-CH"/>
        </w:rPr>
      </w:pPr>
      <w:r w:rsidRPr="00B5184D">
        <w:rPr>
          <w:lang w:val="fr-CH"/>
        </w:rPr>
        <w:t>Tel +41 62 7524260</w:t>
      </w:r>
    </w:p>
    <w:p w:rsidR="0044586F" w:rsidRPr="00B5184D" w:rsidRDefault="0044586F" w:rsidP="0067529B">
      <w:pPr>
        <w:spacing w:after="0"/>
        <w:rPr>
          <w:lang w:val="fr-CH"/>
        </w:rPr>
      </w:pPr>
      <w:r w:rsidRPr="00B5184D">
        <w:rPr>
          <w:lang w:val="fr-CH"/>
        </w:rPr>
        <w:t>Fax +41 62 7524861</w:t>
      </w:r>
    </w:p>
    <w:p w:rsidR="0044586F" w:rsidRPr="00B5184D" w:rsidRDefault="0044586F" w:rsidP="0067529B">
      <w:pPr>
        <w:spacing w:after="0"/>
        <w:rPr>
          <w:lang w:val="fr-CH"/>
        </w:rPr>
      </w:pPr>
    </w:p>
    <w:p w:rsidR="0044586F" w:rsidRPr="00B5184D" w:rsidRDefault="0044586F" w:rsidP="0067529B">
      <w:pPr>
        <w:spacing w:after="0"/>
        <w:rPr>
          <w:lang w:val="fr-CH"/>
        </w:rPr>
      </w:pPr>
      <w:r w:rsidRPr="00B5184D">
        <w:rPr>
          <w:lang w:val="fr-CH"/>
        </w:rPr>
        <w:t xml:space="preserve">Mail </w:t>
      </w:r>
      <w:hyperlink r:id="rId139" w:history="1">
        <w:r w:rsidRPr="00B5184D">
          <w:rPr>
            <w:rStyle w:val="Hyperlink"/>
            <w:lang w:val="fr-CH"/>
          </w:rPr>
          <w:t>info@wiap.ch</w:t>
        </w:r>
      </w:hyperlink>
    </w:p>
    <w:p w:rsidR="0044586F" w:rsidRPr="00CA6AE1" w:rsidRDefault="0044586F" w:rsidP="0067529B">
      <w:pPr>
        <w:spacing w:after="0"/>
      </w:pPr>
      <w:r w:rsidRPr="00CA6AE1">
        <w:t xml:space="preserve">Webseite   </w:t>
      </w:r>
      <w:hyperlink r:id="rId140" w:history="1">
        <w:r w:rsidRPr="00CA6AE1">
          <w:rPr>
            <w:rStyle w:val="Hyperlink"/>
          </w:rPr>
          <w:t>www.wiap.ch</w:t>
        </w:r>
      </w:hyperlink>
    </w:p>
    <w:p w:rsidR="0044586F" w:rsidRPr="00CA6AE1" w:rsidRDefault="0044586F" w:rsidP="0067529B">
      <w:pPr>
        <w:spacing w:after="0"/>
      </w:pPr>
    </w:p>
    <w:p w:rsidR="0044586F" w:rsidRPr="001C2260" w:rsidRDefault="0044586F" w:rsidP="0067529B">
      <w:r w:rsidRPr="001C2260">
        <w:t xml:space="preserve">Erstellung:  </w:t>
      </w:r>
      <w:r w:rsidR="00CF5BB6" w:rsidRPr="001C2260">
        <w:t xml:space="preserve">SW_JW_IW_hpw   </w:t>
      </w:r>
      <w:r w:rsidR="00D03F27">
        <w:t xml:space="preserve">    </w:t>
      </w:r>
      <w:r w:rsidR="00CF5BB6" w:rsidRPr="001C2260">
        <w:t xml:space="preserve"> r_</w:t>
      </w:r>
      <w:r w:rsidR="002F216B" w:rsidRPr="001C2260">
        <w:t>0</w:t>
      </w:r>
      <w:r w:rsidR="00D03F27">
        <w:t>00506</w:t>
      </w:r>
    </w:p>
    <w:p w:rsidR="00E60B88" w:rsidRPr="001C2260" w:rsidRDefault="00E60B88" w:rsidP="0067529B">
      <w:pPr>
        <w:pStyle w:val="z-Formularende"/>
        <w:pBdr>
          <w:top w:val="none" w:sz="0" w:space="0" w:color="auto"/>
        </w:pBdr>
        <w:rPr>
          <w:rFonts w:asciiTheme="minorHAnsi" w:hAnsiTheme="minorHAnsi" w:cstheme="minorHAnsi"/>
          <w:vanish w:val="0"/>
        </w:rPr>
      </w:pPr>
    </w:p>
    <w:p w:rsidR="00E60B88" w:rsidRPr="001C2260" w:rsidRDefault="00E60B88" w:rsidP="00E60B88">
      <w:pPr>
        <w:rPr>
          <w:lang w:eastAsia="de-DE"/>
        </w:rPr>
      </w:pPr>
    </w:p>
    <w:p w:rsidR="00E60B88" w:rsidRPr="001C2260" w:rsidRDefault="00E60B88" w:rsidP="00E60B88">
      <w:pPr>
        <w:rPr>
          <w:lang w:eastAsia="de-DE"/>
        </w:rPr>
      </w:pPr>
    </w:p>
    <w:p w:rsidR="00E60B88" w:rsidRPr="001C2260" w:rsidRDefault="00E60B88" w:rsidP="00E60B88">
      <w:pPr>
        <w:rPr>
          <w:lang w:eastAsia="de-DE"/>
        </w:rPr>
      </w:pPr>
    </w:p>
    <w:p w:rsidR="00E60B88" w:rsidRPr="001C2260" w:rsidRDefault="00E60B88" w:rsidP="00E60B88">
      <w:pPr>
        <w:rPr>
          <w:lang w:eastAsia="de-DE"/>
        </w:rPr>
      </w:pPr>
    </w:p>
    <w:p w:rsidR="00E60B88" w:rsidRPr="001C2260" w:rsidRDefault="00E60B88" w:rsidP="00E60B88">
      <w:pPr>
        <w:rPr>
          <w:lang w:eastAsia="de-DE"/>
        </w:rPr>
      </w:pPr>
    </w:p>
    <w:p w:rsidR="00E60B88" w:rsidRPr="001C2260" w:rsidRDefault="00E60B88" w:rsidP="00E60B88">
      <w:pPr>
        <w:rPr>
          <w:lang w:eastAsia="de-DE"/>
        </w:rPr>
      </w:pPr>
    </w:p>
    <w:p w:rsidR="00E60B88" w:rsidRPr="001C2260" w:rsidRDefault="00E60B88" w:rsidP="00E60B88">
      <w:pPr>
        <w:rPr>
          <w:lang w:eastAsia="de-DE"/>
        </w:rPr>
      </w:pPr>
    </w:p>
    <w:p w:rsidR="00E60B88" w:rsidRPr="001C2260" w:rsidRDefault="00E60B88" w:rsidP="00E60B88">
      <w:pPr>
        <w:rPr>
          <w:lang w:eastAsia="de-DE"/>
        </w:rPr>
      </w:pPr>
    </w:p>
    <w:p w:rsidR="00E60B88" w:rsidRPr="001C2260" w:rsidRDefault="00E60B88" w:rsidP="00E60B88">
      <w:pPr>
        <w:rPr>
          <w:lang w:eastAsia="de-DE"/>
        </w:rPr>
      </w:pPr>
    </w:p>
    <w:p w:rsidR="00E60B88" w:rsidRPr="001C2260" w:rsidRDefault="00E60B88" w:rsidP="00E60B88">
      <w:pPr>
        <w:pStyle w:val="StandardWeb"/>
        <w:spacing w:before="0" w:beforeAutospacing="0" w:after="0" w:afterAutospacing="0"/>
        <w:rPr>
          <w:sz w:val="14"/>
          <w:szCs w:val="14"/>
        </w:rPr>
      </w:pPr>
    </w:p>
    <w:p w:rsidR="00E60B88" w:rsidRPr="001C2260" w:rsidRDefault="00E60B88" w:rsidP="00E60B88">
      <w:pPr>
        <w:pStyle w:val="StandardWeb"/>
        <w:spacing w:before="0" w:beforeAutospacing="0" w:after="0" w:afterAutospacing="0"/>
        <w:rPr>
          <w:sz w:val="14"/>
          <w:szCs w:val="14"/>
        </w:rPr>
      </w:pPr>
      <w:r w:rsidRPr="001C2260">
        <w:rPr>
          <w:sz w:val="14"/>
          <w:szCs w:val="14"/>
        </w:rPr>
        <w:br/>
      </w:r>
    </w:p>
    <w:p w:rsidR="00E60B88" w:rsidRPr="001C2260" w:rsidRDefault="00E60B88" w:rsidP="00261AB2">
      <w:pPr>
        <w:pStyle w:val="StandardWeb"/>
        <w:spacing w:before="0" w:beforeAutospacing="0" w:after="0" w:afterAutospacing="0"/>
        <w:rPr>
          <w:rFonts w:eastAsiaTheme="minorHAnsi"/>
        </w:rPr>
      </w:pPr>
      <w:r w:rsidRPr="001C2260">
        <w:rPr>
          <w:sz w:val="14"/>
          <w:szCs w:val="14"/>
        </w:rPr>
        <w:br/>
      </w:r>
    </w:p>
    <w:p w:rsidR="00AA7216" w:rsidRDefault="00E60B88" w:rsidP="0093500F">
      <w:r>
        <w:rPr>
          <w:rFonts w:ascii="Tahoma" w:hAnsi="Tahoma" w:cs="Tahoma"/>
        </w:rPr>
        <w:t>﻿</w:t>
      </w:r>
    </w:p>
    <w:p w:rsidR="00AA7216" w:rsidRPr="00E60B88" w:rsidRDefault="00AA7216" w:rsidP="00E60B88">
      <w:pPr>
        <w:rPr>
          <w:lang w:eastAsia="de-DE"/>
        </w:rPr>
      </w:pPr>
    </w:p>
    <w:p w:rsidR="00732AFC" w:rsidRPr="00E60B88" w:rsidRDefault="00732AFC">
      <w:pPr>
        <w:rPr>
          <w:lang w:eastAsia="de-DE"/>
        </w:rPr>
      </w:pPr>
    </w:p>
    <w:sectPr w:rsidR="00732AFC" w:rsidRPr="00E60B88" w:rsidSect="000007C5">
      <w:type w:val="continuous"/>
      <w:pgSz w:w="11906" w:h="16838"/>
      <w:pgMar w:top="873" w:right="1077" w:bottom="1440" w:left="851"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7F01" w:rsidRDefault="00517F01" w:rsidP="007B2C36">
      <w:pPr>
        <w:spacing w:after="0" w:line="240" w:lineRule="auto"/>
      </w:pPr>
      <w:r>
        <w:separator/>
      </w:r>
    </w:p>
  </w:endnote>
  <w:endnote w:type="continuationSeparator" w:id="1">
    <w:p w:rsidR="00517F01" w:rsidRDefault="00517F01" w:rsidP="007B2C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D9D" w:rsidRDefault="00023D9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A95" w:rsidRDefault="00705029" w:rsidP="00735FD4">
    <w:pPr>
      <w:pStyle w:val="Fuzeile"/>
      <w:ind w:firstLine="4536"/>
    </w:pPr>
    <w:sdt>
      <w:sdtPr>
        <w:id w:val="250395305"/>
        <w:docPartObj>
          <w:docPartGallery w:val="Page Numbers (Top of Page)"/>
          <w:docPartUnique/>
        </w:docPartObj>
      </w:sdtPr>
      <w:sdtContent>
        <w:r w:rsidR="000E0A95">
          <w:t xml:space="preserve">Seite </w:t>
        </w:r>
        <w:fldSimple w:instr=" PAGE ">
          <w:r w:rsidR="005D16DF">
            <w:rPr>
              <w:noProof/>
            </w:rPr>
            <w:t>26</w:t>
          </w:r>
        </w:fldSimple>
        <w:r w:rsidR="000E0A95">
          <w:t xml:space="preserve"> von </w:t>
        </w:r>
        <w:fldSimple w:instr=" NUMPAGES  ">
          <w:r w:rsidR="005D16DF">
            <w:rPr>
              <w:noProof/>
            </w:rPr>
            <w:t>30</w:t>
          </w:r>
        </w:fldSimple>
      </w:sdtContent>
    </w:sdt>
  </w:p>
  <w:p w:rsidR="000E0A95" w:rsidRDefault="000E0A95">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D9D" w:rsidRDefault="00023D9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7F01" w:rsidRDefault="00517F01" w:rsidP="007B2C36">
      <w:pPr>
        <w:spacing w:after="0" w:line="240" w:lineRule="auto"/>
      </w:pPr>
      <w:r>
        <w:separator/>
      </w:r>
    </w:p>
  </w:footnote>
  <w:footnote w:type="continuationSeparator" w:id="1">
    <w:p w:rsidR="00517F01" w:rsidRDefault="00517F01" w:rsidP="007B2C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D9D" w:rsidRDefault="00023D9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A95" w:rsidRPr="006D7C6A" w:rsidRDefault="000E0A95" w:rsidP="001A1ACB">
    <w:pPr>
      <w:rPr>
        <w:rFonts w:ascii="Arial" w:hAnsi="Arial" w:cs="Arial"/>
        <w:noProof/>
        <w:sz w:val="20"/>
        <w:szCs w:val="20"/>
      </w:rPr>
    </w:pPr>
    <w:r>
      <w:t xml:space="preserve">                                  ©     Lieferprogramm  WIAP MEMV ( Metall e</w:t>
    </w:r>
    <w:r w:rsidR="00023D9D">
      <w:t>ntspannen mit Vibration)  WM 601  (ES Eco)</w:t>
    </w:r>
    <w:r>
      <w:t xml:space="preserve"> </w:t>
    </w:r>
    <w:r>
      <w:rPr>
        <w:rFonts w:ascii="Arial" w:hAnsi="Arial" w:cs="Arial"/>
        <w:noProof/>
        <w:sz w:val="20"/>
        <w:szCs w:val="20"/>
      </w:rPr>
      <w:t xml:space="preserve">      ©</w:t>
    </w:r>
  </w:p>
  <w:p w:rsidR="000E0A95" w:rsidRDefault="000E0A95">
    <w:pPr>
      <w:pStyle w:val="Kopfzeile"/>
    </w:pPr>
  </w:p>
  <w:p w:rsidR="000E0A95" w:rsidRDefault="000E0A95">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D9D" w:rsidRDefault="00023D9D">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F706F"/>
    <w:multiLevelType w:val="multilevel"/>
    <w:tmpl w:val="2F9C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B05ADE"/>
    <w:multiLevelType w:val="multilevel"/>
    <w:tmpl w:val="671E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B254AE"/>
    <w:multiLevelType w:val="multilevel"/>
    <w:tmpl w:val="D7B2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CF2276"/>
    <w:multiLevelType w:val="multilevel"/>
    <w:tmpl w:val="9910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104C2E"/>
    <w:multiLevelType w:val="multilevel"/>
    <w:tmpl w:val="9250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AA0752"/>
    <w:multiLevelType w:val="multilevel"/>
    <w:tmpl w:val="0B42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717861"/>
    <w:multiLevelType w:val="multilevel"/>
    <w:tmpl w:val="EF3C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0A6068"/>
    <w:multiLevelType w:val="multilevel"/>
    <w:tmpl w:val="9680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836AB5"/>
    <w:multiLevelType w:val="hybridMultilevel"/>
    <w:tmpl w:val="F77A94E2"/>
    <w:lvl w:ilvl="0" w:tplc="D7DA6F02">
      <w:start w:val="1"/>
      <w:numFmt w:val="decimalZero"/>
      <w:lvlText w:val="%1."/>
      <w:lvlJc w:val="left"/>
      <w:pPr>
        <w:ind w:left="1413" w:hanging="705"/>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9">
    <w:nsid w:val="653021E4"/>
    <w:multiLevelType w:val="multilevel"/>
    <w:tmpl w:val="CCFC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BF0245"/>
    <w:multiLevelType w:val="multilevel"/>
    <w:tmpl w:val="791EE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157D46"/>
    <w:multiLevelType w:val="multilevel"/>
    <w:tmpl w:val="4E84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B97341"/>
    <w:multiLevelType w:val="multilevel"/>
    <w:tmpl w:val="CC08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8"/>
  </w:num>
  <w:num w:numId="4">
    <w:abstractNumId w:val="10"/>
  </w:num>
  <w:num w:numId="5">
    <w:abstractNumId w:val="4"/>
  </w:num>
  <w:num w:numId="6">
    <w:abstractNumId w:val="11"/>
  </w:num>
  <w:num w:numId="7">
    <w:abstractNumId w:val="5"/>
  </w:num>
  <w:num w:numId="8">
    <w:abstractNumId w:val="1"/>
  </w:num>
  <w:num w:numId="9">
    <w:abstractNumId w:val="9"/>
  </w:num>
  <w:num w:numId="10">
    <w:abstractNumId w:val="7"/>
  </w:num>
  <w:num w:numId="11">
    <w:abstractNumId w:val="0"/>
  </w:num>
  <w:num w:numId="12">
    <w:abstractNumId w:val="2"/>
  </w:num>
  <w:num w:numId="13">
    <w:abstractNumId w:val="1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25EF2"/>
    <w:rsid w:val="000004AD"/>
    <w:rsid w:val="000007C5"/>
    <w:rsid w:val="00001778"/>
    <w:rsid w:val="00003DCC"/>
    <w:rsid w:val="00007452"/>
    <w:rsid w:val="00010BC3"/>
    <w:rsid w:val="0001425C"/>
    <w:rsid w:val="000215BC"/>
    <w:rsid w:val="00023D9D"/>
    <w:rsid w:val="00024E87"/>
    <w:rsid w:val="0003205F"/>
    <w:rsid w:val="00035730"/>
    <w:rsid w:val="00041810"/>
    <w:rsid w:val="00050D6C"/>
    <w:rsid w:val="00051900"/>
    <w:rsid w:val="00056C46"/>
    <w:rsid w:val="00057BE9"/>
    <w:rsid w:val="00057D66"/>
    <w:rsid w:val="0006021C"/>
    <w:rsid w:val="0006032B"/>
    <w:rsid w:val="00063DA5"/>
    <w:rsid w:val="00066063"/>
    <w:rsid w:val="00067010"/>
    <w:rsid w:val="00074EDC"/>
    <w:rsid w:val="0008765A"/>
    <w:rsid w:val="000908CA"/>
    <w:rsid w:val="00092FA6"/>
    <w:rsid w:val="00094FA2"/>
    <w:rsid w:val="000973AF"/>
    <w:rsid w:val="000A1DBF"/>
    <w:rsid w:val="000A58CF"/>
    <w:rsid w:val="000A6DD5"/>
    <w:rsid w:val="000B1BE4"/>
    <w:rsid w:val="000B562D"/>
    <w:rsid w:val="000C3BA4"/>
    <w:rsid w:val="000C491A"/>
    <w:rsid w:val="000C6F01"/>
    <w:rsid w:val="000D0516"/>
    <w:rsid w:val="000D2A23"/>
    <w:rsid w:val="000D3F15"/>
    <w:rsid w:val="000D60DB"/>
    <w:rsid w:val="000D61D8"/>
    <w:rsid w:val="000D6B66"/>
    <w:rsid w:val="000D7278"/>
    <w:rsid w:val="000D7641"/>
    <w:rsid w:val="000E0A95"/>
    <w:rsid w:val="000E30D1"/>
    <w:rsid w:val="000E3DDB"/>
    <w:rsid w:val="000F1B5B"/>
    <w:rsid w:val="000F2167"/>
    <w:rsid w:val="000F2665"/>
    <w:rsid w:val="000F3819"/>
    <w:rsid w:val="000F60A5"/>
    <w:rsid w:val="00105819"/>
    <w:rsid w:val="001105B7"/>
    <w:rsid w:val="0011126E"/>
    <w:rsid w:val="00121D3E"/>
    <w:rsid w:val="00122908"/>
    <w:rsid w:val="00127AD9"/>
    <w:rsid w:val="00130065"/>
    <w:rsid w:val="001300D3"/>
    <w:rsid w:val="0013729E"/>
    <w:rsid w:val="00141A77"/>
    <w:rsid w:val="00151302"/>
    <w:rsid w:val="001521AC"/>
    <w:rsid w:val="001644A6"/>
    <w:rsid w:val="00165DFF"/>
    <w:rsid w:val="001703DE"/>
    <w:rsid w:val="001735C1"/>
    <w:rsid w:val="001755F8"/>
    <w:rsid w:val="0018194F"/>
    <w:rsid w:val="001A1ACB"/>
    <w:rsid w:val="001A3944"/>
    <w:rsid w:val="001A796C"/>
    <w:rsid w:val="001C2260"/>
    <w:rsid w:val="001D6925"/>
    <w:rsid w:val="001E15CA"/>
    <w:rsid w:val="001E1D3F"/>
    <w:rsid w:val="001E375B"/>
    <w:rsid w:val="001F00FF"/>
    <w:rsid w:val="001F3CF9"/>
    <w:rsid w:val="001F46B5"/>
    <w:rsid w:val="002038A5"/>
    <w:rsid w:val="0020798F"/>
    <w:rsid w:val="00212AD4"/>
    <w:rsid w:val="002156BD"/>
    <w:rsid w:val="00215E8B"/>
    <w:rsid w:val="002165FB"/>
    <w:rsid w:val="00216AE0"/>
    <w:rsid w:val="002178A7"/>
    <w:rsid w:val="0022349D"/>
    <w:rsid w:val="0022563C"/>
    <w:rsid w:val="00225BA9"/>
    <w:rsid w:val="00227986"/>
    <w:rsid w:val="00232A0D"/>
    <w:rsid w:val="00236B26"/>
    <w:rsid w:val="00236F59"/>
    <w:rsid w:val="00237DD6"/>
    <w:rsid w:val="00241202"/>
    <w:rsid w:val="00243D29"/>
    <w:rsid w:val="00245FD0"/>
    <w:rsid w:val="002503A3"/>
    <w:rsid w:val="00250F3C"/>
    <w:rsid w:val="00251396"/>
    <w:rsid w:val="00251A77"/>
    <w:rsid w:val="00251CE4"/>
    <w:rsid w:val="00257EA5"/>
    <w:rsid w:val="00261AB2"/>
    <w:rsid w:val="002712DD"/>
    <w:rsid w:val="00291717"/>
    <w:rsid w:val="00291E81"/>
    <w:rsid w:val="002A0060"/>
    <w:rsid w:val="002A24C4"/>
    <w:rsid w:val="002B0291"/>
    <w:rsid w:val="002B06A2"/>
    <w:rsid w:val="002B2D39"/>
    <w:rsid w:val="002B3379"/>
    <w:rsid w:val="002C2BFF"/>
    <w:rsid w:val="002C5165"/>
    <w:rsid w:val="002C584D"/>
    <w:rsid w:val="002C63A0"/>
    <w:rsid w:val="002D05B9"/>
    <w:rsid w:val="002D1711"/>
    <w:rsid w:val="002E0FFF"/>
    <w:rsid w:val="002E4416"/>
    <w:rsid w:val="002E6AEC"/>
    <w:rsid w:val="002E6F5C"/>
    <w:rsid w:val="002E7421"/>
    <w:rsid w:val="002F216B"/>
    <w:rsid w:val="00301F73"/>
    <w:rsid w:val="00307E78"/>
    <w:rsid w:val="003245A5"/>
    <w:rsid w:val="003263DE"/>
    <w:rsid w:val="00326C62"/>
    <w:rsid w:val="003334CD"/>
    <w:rsid w:val="00333FEB"/>
    <w:rsid w:val="0033473B"/>
    <w:rsid w:val="00341742"/>
    <w:rsid w:val="0034639D"/>
    <w:rsid w:val="00354865"/>
    <w:rsid w:val="00356BFE"/>
    <w:rsid w:val="003602C3"/>
    <w:rsid w:val="0036345C"/>
    <w:rsid w:val="00370DAB"/>
    <w:rsid w:val="003741A1"/>
    <w:rsid w:val="0037661F"/>
    <w:rsid w:val="00382896"/>
    <w:rsid w:val="00382EF5"/>
    <w:rsid w:val="00385821"/>
    <w:rsid w:val="00393322"/>
    <w:rsid w:val="00394017"/>
    <w:rsid w:val="00396890"/>
    <w:rsid w:val="003A168B"/>
    <w:rsid w:val="003B491D"/>
    <w:rsid w:val="003B4993"/>
    <w:rsid w:val="003B6929"/>
    <w:rsid w:val="003C4627"/>
    <w:rsid w:val="003E131F"/>
    <w:rsid w:val="003F015C"/>
    <w:rsid w:val="003F5F44"/>
    <w:rsid w:val="00401C65"/>
    <w:rsid w:val="00402783"/>
    <w:rsid w:val="00406556"/>
    <w:rsid w:val="0040710E"/>
    <w:rsid w:val="00407EAC"/>
    <w:rsid w:val="00410BF2"/>
    <w:rsid w:val="00411815"/>
    <w:rsid w:val="00411D8E"/>
    <w:rsid w:val="004127BD"/>
    <w:rsid w:val="004137A4"/>
    <w:rsid w:val="004141E1"/>
    <w:rsid w:val="004160B7"/>
    <w:rsid w:val="004231C7"/>
    <w:rsid w:val="00430D28"/>
    <w:rsid w:val="00441C15"/>
    <w:rsid w:val="0044586F"/>
    <w:rsid w:val="0045126C"/>
    <w:rsid w:val="00460381"/>
    <w:rsid w:val="0046059D"/>
    <w:rsid w:val="00475BE4"/>
    <w:rsid w:val="00476898"/>
    <w:rsid w:val="0048362B"/>
    <w:rsid w:val="0048475F"/>
    <w:rsid w:val="004906AD"/>
    <w:rsid w:val="00495070"/>
    <w:rsid w:val="0049579F"/>
    <w:rsid w:val="004A04CE"/>
    <w:rsid w:val="004A1100"/>
    <w:rsid w:val="004A16FE"/>
    <w:rsid w:val="004A1F48"/>
    <w:rsid w:val="004A5C71"/>
    <w:rsid w:val="004A64C6"/>
    <w:rsid w:val="004A7A30"/>
    <w:rsid w:val="004B0444"/>
    <w:rsid w:val="004B41D7"/>
    <w:rsid w:val="004B4EF4"/>
    <w:rsid w:val="004B60F4"/>
    <w:rsid w:val="004C0903"/>
    <w:rsid w:val="004C400F"/>
    <w:rsid w:val="004D0155"/>
    <w:rsid w:val="004D1892"/>
    <w:rsid w:val="004D5FFB"/>
    <w:rsid w:val="004E1177"/>
    <w:rsid w:val="004E305B"/>
    <w:rsid w:val="004F1EA9"/>
    <w:rsid w:val="004F5CAC"/>
    <w:rsid w:val="004F76E4"/>
    <w:rsid w:val="005050B6"/>
    <w:rsid w:val="0051717D"/>
    <w:rsid w:val="00517F01"/>
    <w:rsid w:val="00521459"/>
    <w:rsid w:val="005219EC"/>
    <w:rsid w:val="00525D32"/>
    <w:rsid w:val="00540D01"/>
    <w:rsid w:val="0054503B"/>
    <w:rsid w:val="00550BB6"/>
    <w:rsid w:val="00555442"/>
    <w:rsid w:val="00577542"/>
    <w:rsid w:val="005817F0"/>
    <w:rsid w:val="00583EE2"/>
    <w:rsid w:val="00586774"/>
    <w:rsid w:val="00587999"/>
    <w:rsid w:val="00594135"/>
    <w:rsid w:val="005A1B1A"/>
    <w:rsid w:val="005A32CF"/>
    <w:rsid w:val="005A5709"/>
    <w:rsid w:val="005B33AD"/>
    <w:rsid w:val="005B4358"/>
    <w:rsid w:val="005B45D0"/>
    <w:rsid w:val="005B4626"/>
    <w:rsid w:val="005B4FCF"/>
    <w:rsid w:val="005C1E10"/>
    <w:rsid w:val="005C3E0B"/>
    <w:rsid w:val="005D16DF"/>
    <w:rsid w:val="005D196F"/>
    <w:rsid w:val="005D434D"/>
    <w:rsid w:val="005D6DFA"/>
    <w:rsid w:val="005E440A"/>
    <w:rsid w:val="005E44B3"/>
    <w:rsid w:val="005E62B5"/>
    <w:rsid w:val="005F5A51"/>
    <w:rsid w:val="005F6616"/>
    <w:rsid w:val="00611A2C"/>
    <w:rsid w:val="00616388"/>
    <w:rsid w:val="006230B9"/>
    <w:rsid w:val="00634B12"/>
    <w:rsid w:val="0063585B"/>
    <w:rsid w:val="006434EE"/>
    <w:rsid w:val="00643519"/>
    <w:rsid w:val="00646C79"/>
    <w:rsid w:val="00650E1B"/>
    <w:rsid w:val="0066215F"/>
    <w:rsid w:val="006671CC"/>
    <w:rsid w:val="0067529B"/>
    <w:rsid w:val="00680DAB"/>
    <w:rsid w:val="006816CB"/>
    <w:rsid w:val="00684F7D"/>
    <w:rsid w:val="00687A45"/>
    <w:rsid w:val="00695588"/>
    <w:rsid w:val="006A0087"/>
    <w:rsid w:val="006A12FD"/>
    <w:rsid w:val="006A4C56"/>
    <w:rsid w:val="006B087C"/>
    <w:rsid w:val="006B4306"/>
    <w:rsid w:val="006C014D"/>
    <w:rsid w:val="006C22C9"/>
    <w:rsid w:val="006C44F9"/>
    <w:rsid w:val="006C5769"/>
    <w:rsid w:val="006C5BA5"/>
    <w:rsid w:val="006D0F07"/>
    <w:rsid w:val="006D0F51"/>
    <w:rsid w:val="006D106F"/>
    <w:rsid w:val="006D4757"/>
    <w:rsid w:val="006D7483"/>
    <w:rsid w:val="006D79F6"/>
    <w:rsid w:val="006E314F"/>
    <w:rsid w:val="006E505A"/>
    <w:rsid w:val="006F0B50"/>
    <w:rsid w:val="006F5AA8"/>
    <w:rsid w:val="006F675F"/>
    <w:rsid w:val="006F77D7"/>
    <w:rsid w:val="00705029"/>
    <w:rsid w:val="00726FD5"/>
    <w:rsid w:val="00727435"/>
    <w:rsid w:val="00732AFC"/>
    <w:rsid w:val="007336C1"/>
    <w:rsid w:val="00735439"/>
    <w:rsid w:val="00735FD4"/>
    <w:rsid w:val="0073620D"/>
    <w:rsid w:val="00736C58"/>
    <w:rsid w:val="0074067F"/>
    <w:rsid w:val="0075037F"/>
    <w:rsid w:val="00751C0A"/>
    <w:rsid w:val="00757BF1"/>
    <w:rsid w:val="0076476C"/>
    <w:rsid w:val="00787553"/>
    <w:rsid w:val="0079152F"/>
    <w:rsid w:val="00791A5B"/>
    <w:rsid w:val="00792D79"/>
    <w:rsid w:val="00794B58"/>
    <w:rsid w:val="00796A45"/>
    <w:rsid w:val="007A0CA6"/>
    <w:rsid w:val="007A4716"/>
    <w:rsid w:val="007B0050"/>
    <w:rsid w:val="007B05B0"/>
    <w:rsid w:val="007B1B11"/>
    <w:rsid w:val="007B2C36"/>
    <w:rsid w:val="007B38EF"/>
    <w:rsid w:val="007B5BFA"/>
    <w:rsid w:val="007C21D4"/>
    <w:rsid w:val="007C2884"/>
    <w:rsid w:val="007C76DA"/>
    <w:rsid w:val="007F104F"/>
    <w:rsid w:val="007F7FA2"/>
    <w:rsid w:val="00803EA8"/>
    <w:rsid w:val="00810E5F"/>
    <w:rsid w:val="008162CF"/>
    <w:rsid w:val="0081695C"/>
    <w:rsid w:val="00827BC2"/>
    <w:rsid w:val="00834E6E"/>
    <w:rsid w:val="00835799"/>
    <w:rsid w:val="0083673E"/>
    <w:rsid w:val="00837E32"/>
    <w:rsid w:val="00842E61"/>
    <w:rsid w:val="00846F38"/>
    <w:rsid w:val="00853D44"/>
    <w:rsid w:val="00854483"/>
    <w:rsid w:val="00860E53"/>
    <w:rsid w:val="0086189C"/>
    <w:rsid w:val="00862888"/>
    <w:rsid w:val="008645FA"/>
    <w:rsid w:val="00867C6F"/>
    <w:rsid w:val="00871E33"/>
    <w:rsid w:val="008800B9"/>
    <w:rsid w:val="00880351"/>
    <w:rsid w:val="0088047A"/>
    <w:rsid w:val="00880689"/>
    <w:rsid w:val="00881994"/>
    <w:rsid w:val="00884008"/>
    <w:rsid w:val="00884E74"/>
    <w:rsid w:val="0089321C"/>
    <w:rsid w:val="008945FE"/>
    <w:rsid w:val="008A5CB0"/>
    <w:rsid w:val="008A6978"/>
    <w:rsid w:val="008B2F06"/>
    <w:rsid w:val="008B3A50"/>
    <w:rsid w:val="008B43C3"/>
    <w:rsid w:val="008B577D"/>
    <w:rsid w:val="008B733C"/>
    <w:rsid w:val="008B7B91"/>
    <w:rsid w:val="008C3146"/>
    <w:rsid w:val="008C7A05"/>
    <w:rsid w:val="008C7A55"/>
    <w:rsid w:val="008D42C4"/>
    <w:rsid w:val="008D547E"/>
    <w:rsid w:val="008E3F87"/>
    <w:rsid w:val="008E5DC3"/>
    <w:rsid w:val="008E6983"/>
    <w:rsid w:val="008E7036"/>
    <w:rsid w:val="008E7ED3"/>
    <w:rsid w:val="008F0D84"/>
    <w:rsid w:val="008F2669"/>
    <w:rsid w:val="008F56FD"/>
    <w:rsid w:val="00900818"/>
    <w:rsid w:val="0090202B"/>
    <w:rsid w:val="00904B5F"/>
    <w:rsid w:val="00904C7D"/>
    <w:rsid w:val="0090792E"/>
    <w:rsid w:val="009102CC"/>
    <w:rsid w:val="009119EF"/>
    <w:rsid w:val="00922F3F"/>
    <w:rsid w:val="0092388C"/>
    <w:rsid w:val="009248D8"/>
    <w:rsid w:val="00927341"/>
    <w:rsid w:val="00931048"/>
    <w:rsid w:val="00932228"/>
    <w:rsid w:val="00932685"/>
    <w:rsid w:val="00934308"/>
    <w:rsid w:val="00934B05"/>
    <w:rsid w:val="0093500F"/>
    <w:rsid w:val="00936171"/>
    <w:rsid w:val="00941CFE"/>
    <w:rsid w:val="009438BD"/>
    <w:rsid w:val="00943B86"/>
    <w:rsid w:val="00945BC3"/>
    <w:rsid w:val="009518D7"/>
    <w:rsid w:val="00951AE6"/>
    <w:rsid w:val="0095564C"/>
    <w:rsid w:val="009600BF"/>
    <w:rsid w:val="00964CA9"/>
    <w:rsid w:val="0097249B"/>
    <w:rsid w:val="00972EE0"/>
    <w:rsid w:val="0097695F"/>
    <w:rsid w:val="009769D3"/>
    <w:rsid w:val="00976C9A"/>
    <w:rsid w:val="0098148B"/>
    <w:rsid w:val="00984C85"/>
    <w:rsid w:val="00986826"/>
    <w:rsid w:val="00996612"/>
    <w:rsid w:val="0099667D"/>
    <w:rsid w:val="009A5B6A"/>
    <w:rsid w:val="009A5C2C"/>
    <w:rsid w:val="009A5D76"/>
    <w:rsid w:val="009A675E"/>
    <w:rsid w:val="009A6E01"/>
    <w:rsid w:val="009B395E"/>
    <w:rsid w:val="009B41CE"/>
    <w:rsid w:val="009B7CD4"/>
    <w:rsid w:val="009C013C"/>
    <w:rsid w:val="009C0C8B"/>
    <w:rsid w:val="009C0D7A"/>
    <w:rsid w:val="009C4EDA"/>
    <w:rsid w:val="009D1291"/>
    <w:rsid w:val="009D4353"/>
    <w:rsid w:val="009D4F5F"/>
    <w:rsid w:val="009D5FFD"/>
    <w:rsid w:val="009E2998"/>
    <w:rsid w:val="009E553C"/>
    <w:rsid w:val="00A0374A"/>
    <w:rsid w:val="00A03D11"/>
    <w:rsid w:val="00A04CEE"/>
    <w:rsid w:val="00A1484A"/>
    <w:rsid w:val="00A15FFC"/>
    <w:rsid w:val="00A24392"/>
    <w:rsid w:val="00A25759"/>
    <w:rsid w:val="00A26469"/>
    <w:rsid w:val="00A26BDB"/>
    <w:rsid w:val="00A33247"/>
    <w:rsid w:val="00A342F0"/>
    <w:rsid w:val="00A379E6"/>
    <w:rsid w:val="00A412DC"/>
    <w:rsid w:val="00A47A47"/>
    <w:rsid w:val="00A522D1"/>
    <w:rsid w:val="00A52617"/>
    <w:rsid w:val="00A5513E"/>
    <w:rsid w:val="00A56250"/>
    <w:rsid w:val="00A61140"/>
    <w:rsid w:val="00A63C60"/>
    <w:rsid w:val="00A65722"/>
    <w:rsid w:val="00A77E84"/>
    <w:rsid w:val="00A8157C"/>
    <w:rsid w:val="00A81693"/>
    <w:rsid w:val="00A82B3B"/>
    <w:rsid w:val="00A85C11"/>
    <w:rsid w:val="00A87196"/>
    <w:rsid w:val="00A8775D"/>
    <w:rsid w:val="00A90257"/>
    <w:rsid w:val="00A90785"/>
    <w:rsid w:val="00AA3E92"/>
    <w:rsid w:val="00AA7216"/>
    <w:rsid w:val="00AA73C4"/>
    <w:rsid w:val="00AB3CA3"/>
    <w:rsid w:val="00AB5F37"/>
    <w:rsid w:val="00AC05DF"/>
    <w:rsid w:val="00AC2962"/>
    <w:rsid w:val="00AC40BD"/>
    <w:rsid w:val="00AD076F"/>
    <w:rsid w:val="00AD1DAC"/>
    <w:rsid w:val="00AD503E"/>
    <w:rsid w:val="00AD5B06"/>
    <w:rsid w:val="00AD5C41"/>
    <w:rsid w:val="00AD6E36"/>
    <w:rsid w:val="00AE7F91"/>
    <w:rsid w:val="00B03A67"/>
    <w:rsid w:val="00B05AAB"/>
    <w:rsid w:val="00B05B42"/>
    <w:rsid w:val="00B11EA4"/>
    <w:rsid w:val="00B1223B"/>
    <w:rsid w:val="00B17F6D"/>
    <w:rsid w:val="00B21C35"/>
    <w:rsid w:val="00B25EF2"/>
    <w:rsid w:val="00B26221"/>
    <w:rsid w:val="00B27FC5"/>
    <w:rsid w:val="00B329FC"/>
    <w:rsid w:val="00B35E69"/>
    <w:rsid w:val="00B360F0"/>
    <w:rsid w:val="00B41B46"/>
    <w:rsid w:val="00B4449F"/>
    <w:rsid w:val="00B45F93"/>
    <w:rsid w:val="00B46062"/>
    <w:rsid w:val="00B46338"/>
    <w:rsid w:val="00B4729E"/>
    <w:rsid w:val="00B47647"/>
    <w:rsid w:val="00B5184D"/>
    <w:rsid w:val="00B653C3"/>
    <w:rsid w:val="00B70087"/>
    <w:rsid w:val="00B76061"/>
    <w:rsid w:val="00B764A7"/>
    <w:rsid w:val="00B84CFD"/>
    <w:rsid w:val="00B84F3F"/>
    <w:rsid w:val="00B85679"/>
    <w:rsid w:val="00B924A2"/>
    <w:rsid w:val="00B92DD3"/>
    <w:rsid w:val="00B95889"/>
    <w:rsid w:val="00B969C9"/>
    <w:rsid w:val="00BA2C85"/>
    <w:rsid w:val="00BA75DC"/>
    <w:rsid w:val="00BB2E8F"/>
    <w:rsid w:val="00BB3C43"/>
    <w:rsid w:val="00BB680C"/>
    <w:rsid w:val="00BB7866"/>
    <w:rsid w:val="00BB7AE2"/>
    <w:rsid w:val="00BC2038"/>
    <w:rsid w:val="00BC3CDC"/>
    <w:rsid w:val="00BC5CCC"/>
    <w:rsid w:val="00BD3F80"/>
    <w:rsid w:val="00BE10BE"/>
    <w:rsid w:val="00BE3A27"/>
    <w:rsid w:val="00BE708E"/>
    <w:rsid w:val="00BE73E8"/>
    <w:rsid w:val="00BF4936"/>
    <w:rsid w:val="00C01442"/>
    <w:rsid w:val="00C118BB"/>
    <w:rsid w:val="00C1550E"/>
    <w:rsid w:val="00C17855"/>
    <w:rsid w:val="00C20CEB"/>
    <w:rsid w:val="00C24494"/>
    <w:rsid w:val="00C24CF6"/>
    <w:rsid w:val="00C32A41"/>
    <w:rsid w:val="00C35094"/>
    <w:rsid w:val="00C45201"/>
    <w:rsid w:val="00C45769"/>
    <w:rsid w:val="00C55BA7"/>
    <w:rsid w:val="00C57BBB"/>
    <w:rsid w:val="00C61052"/>
    <w:rsid w:val="00C80B96"/>
    <w:rsid w:val="00C81D8C"/>
    <w:rsid w:val="00C8306E"/>
    <w:rsid w:val="00C83892"/>
    <w:rsid w:val="00C90FC9"/>
    <w:rsid w:val="00C93181"/>
    <w:rsid w:val="00C93700"/>
    <w:rsid w:val="00C953F1"/>
    <w:rsid w:val="00CA0F91"/>
    <w:rsid w:val="00CA2D63"/>
    <w:rsid w:val="00CA374D"/>
    <w:rsid w:val="00CA6AE1"/>
    <w:rsid w:val="00CA6DC8"/>
    <w:rsid w:val="00CB0E9D"/>
    <w:rsid w:val="00CB44F5"/>
    <w:rsid w:val="00CC0A13"/>
    <w:rsid w:val="00CD0E55"/>
    <w:rsid w:val="00CD7369"/>
    <w:rsid w:val="00CD76AE"/>
    <w:rsid w:val="00CD785E"/>
    <w:rsid w:val="00CE0E49"/>
    <w:rsid w:val="00CE12EA"/>
    <w:rsid w:val="00CE42D6"/>
    <w:rsid w:val="00CF3BDC"/>
    <w:rsid w:val="00CF4B19"/>
    <w:rsid w:val="00CF5BB6"/>
    <w:rsid w:val="00CF6591"/>
    <w:rsid w:val="00CF6690"/>
    <w:rsid w:val="00D03F27"/>
    <w:rsid w:val="00D136B9"/>
    <w:rsid w:val="00D14A04"/>
    <w:rsid w:val="00D14A28"/>
    <w:rsid w:val="00D170C2"/>
    <w:rsid w:val="00D20016"/>
    <w:rsid w:val="00D2777A"/>
    <w:rsid w:val="00D3077E"/>
    <w:rsid w:val="00D30D95"/>
    <w:rsid w:val="00D3176E"/>
    <w:rsid w:val="00D33B9C"/>
    <w:rsid w:val="00D410B6"/>
    <w:rsid w:val="00D44197"/>
    <w:rsid w:val="00D51A9A"/>
    <w:rsid w:val="00D51D19"/>
    <w:rsid w:val="00D51F07"/>
    <w:rsid w:val="00D55FDF"/>
    <w:rsid w:val="00D62D57"/>
    <w:rsid w:val="00D642BB"/>
    <w:rsid w:val="00D65E66"/>
    <w:rsid w:val="00D6737D"/>
    <w:rsid w:val="00D70F58"/>
    <w:rsid w:val="00D77CE0"/>
    <w:rsid w:val="00D8025A"/>
    <w:rsid w:val="00D803D4"/>
    <w:rsid w:val="00D838AD"/>
    <w:rsid w:val="00D8615C"/>
    <w:rsid w:val="00D9207F"/>
    <w:rsid w:val="00D95AEF"/>
    <w:rsid w:val="00D961F5"/>
    <w:rsid w:val="00DA2329"/>
    <w:rsid w:val="00DA3693"/>
    <w:rsid w:val="00DA744B"/>
    <w:rsid w:val="00DB2CAC"/>
    <w:rsid w:val="00DB4C87"/>
    <w:rsid w:val="00DB7C7D"/>
    <w:rsid w:val="00DC210A"/>
    <w:rsid w:val="00DC4038"/>
    <w:rsid w:val="00DD14EF"/>
    <w:rsid w:val="00DD47F6"/>
    <w:rsid w:val="00DD63E4"/>
    <w:rsid w:val="00DE6FFB"/>
    <w:rsid w:val="00DE79B5"/>
    <w:rsid w:val="00DE7C01"/>
    <w:rsid w:val="00DE7CA8"/>
    <w:rsid w:val="00DF0D88"/>
    <w:rsid w:val="00E00A2F"/>
    <w:rsid w:val="00E03784"/>
    <w:rsid w:val="00E04831"/>
    <w:rsid w:val="00E054A2"/>
    <w:rsid w:val="00E05786"/>
    <w:rsid w:val="00E0654A"/>
    <w:rsid w:val="00E07F77"/>
    <w:rsid w:val="00E118AC"/>
    <w:rsid w:val="00E13770"/>
    <w:rsid w:val="00E176DE"/>
    <w:rsid w:val="00E25319"/>
    <w:rsid w:val="00E27B78"/>
    <w:rsid w:val="00E30C86"/>
    <w:rsid w:val="00E314F5"/>
    <w:rsid w:val="00E331B5"/>
    <w:rsid w:val="00E37601"/>
    <w:rsid w:val="00E41881"/>
    <w:rsid w:val="00E47203"/>
    <w:rsid w:val="00E5146E"/>
    <w:rsid w:val="00E516B3"/>
    <w:rsid w:val="00E55C73"/>
    <w:rsid w:val="00E601C8"/>
    <w:rsid w:val="00E60B88"/>
    <w:rsid w:val="00E720F9"/>
    <w:rsid w:val="00E72A34"/>
    <w:rsid w:val="00E844DE"/>
    <w:rsid w:val="00E869E6"/>
    <w:rsid w:val="00E92ADB"/>
    <w:rsid w:val="00E95EB9"/>
    <w:rsid w:val="00EA3AF3"/>
    <w:rsid w:val="00EA4667"/>
    <w:rsid w:val="00EA66E7"/>
    <w:rsid w:val="00EA7E0A"/>
    <w:rsid w:val="00EB3BB9"/>
    <w:rsid w:val="00EC0245"/>
    <w:rsid w:val="00EC47CE"/>
    <w:rsid w:val="00EC6EDF"/>
    <w:rsid w:val="00ED18A3"/>
    <w:rsid w:val="00ED583E"/>
    <w:rsid w:val="00EE1305"/>
    <w:rsid w:val="00EE401E"/>
    <w:rsid w:val="00EE43D8"/>
    <w:rsid w:val="00EE6387"/>
    <w:rsid w:val="00EF0CB2"/>
    <w:rsid w:val="00EF47FC"/>
    <w:rsid w:val="00F04B31"/>
    <w:rsid w:val="00F054EC"/>
    <w:rsid w:val="00F05B9E"/>
    <w:rsid w:val="00F076BE"/>
    <w:rsid w:val="00F134AA"/>
    <w:rsid w:val="00F15559"/>
    <w:rsid w:val="00F15DAD"/>
    <w:rsid w:val="00F21459"/>
    <w:rsid w:val="00F21FA1"/>
    <w:rsid w:val="00F2556D"/>
    <w:rsid w:val="00F302EC"/>
    <w:rsid w:val="00F37F39"/>
    <w:rsid w:val="00F4110B"/>
    <w:rsid w:val="00F428C2"/>
    <w:rsid w:val="00F45BEE"/>
    <w:rsid w:val="00F50758"/>
    <w:rsid w:val="00F50847"/>
    <w:rsid w:val="00F51294"/>
    <w:rsid w:val="00F51758"/>
    <w:rsid w:val="00F56951"/>
    <w:rsid w:val="00F56A63"/>
    <w:rsid w:val="00F57AA9"/>
    <w:rsid w:val="00F611F9"/>
    <w:rsid w:val="00F6502B"/>
    <w:rsid w:val="00F736E5"/>
    <w:rsid w:val="00F76072"/>
    <w:rsid w:val="00F7776D"/>
    <w:rsid w:val="00F813DB"/>
    <w:rsid w:val="00F83C3F"/>
    <w:rsid w:val="00F85AB7"/>
    <w:rsid w:val="00F873CD"/>
    <w:rsid w:val="00F90937"/>
    <w:rsid w:val="00FA01F9"/>
    <w:rsid w:val="00FA07E2"/>
    <w:rsid w:val="00FA43D3"/>
    <w:rsid w:val="00FA44C2"/>
    <w:rsid w:val="00FA6E1A"/>
    <w:rsid w:val="00FB148D"/>
    <w:rsid w:val="00FB33D4"/>
    <w:rsid w:val="00FB584E"/>
    <w:rsid w:val="00FB7D33"/>
    <w:rsid w:val="00FC263C"/>
    <w:rsid w:val="00FC31DE"/>
    <w:rsid w:val="00FC5DF4"/>
    <w:rsid w:val="00FD6C86"/>
    <w:rsid w:val="00FE0DF4"/>
    <w:rsid w:val="00FE1B8C"/>
    <w:rsid w:val="00FE4760"/>
    <w:rsid w:val="00FF7DA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00A2F"/>
  </w:style>
  <w:style w:type="paragraph" w:styleId="berschrift1">
    <w:name w:val="heading 1"/>
    <w:basedOn w:val="Standard"/>
    <w:next w:val="Standard"/>
    <w:link w:val="berschrift1Zchn"/>
    <w:uiPriority w:val="9"/>
    <w:qFormat/>
    <w:rsid w:val="000D72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0A58CF"/>
    <w:pPr>
      <w:keepNext/>
      <w:keepLines/>
      <w:spacing w:before="200" w:after="0"/>
      <w:outlineLvl w:val="1"/>
    </w:pPr>
    <w:rPr>
      <w:rFonts w:asciiTheme="majorHAnsi" w:eastAsiaTheme="majorEastAsia" w:hAnsiTheme="majorHAnsi" w:cstheme="majorBidi"/>
      <w:b/>
      <w:bCs/>
      <w:color w:val="4F81BD" w:themeColor="accent1"/>
      <w:sz w:val="26"/>
      <w:szCs w:val="26"/>
      <w:lang w:val="de-CH"/>
    </w:rPr>
  </w:style>
  <w:style w:type="paragraph" w:styleId="berschrift3">
    <w:name w:val="heading 3"/>
    <w:basedOn w:val="Standard"/>
    <w:next w:val="Standard"/>
    <w:link w:val="berschrift3Zchn"/>
    <w:uiPriority w:val="9"/>
    <w:semiHidden/>
    <w:unhideWhenUsed/>
    <w:qFormat/>
    <w:rsid w:val="006D0F51"/>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2D1711"/>
    <w:pPr>
      <w:keepNext/>
      <w:keepLines/>
      <w:spacing w:before="200" w:after="0"/>
      <w:outlineLvl w:val="3"/>
    </w:pPr>
    <w:rPr>
      <w:rFonts w:asciiTheme="majorHAnsi" w:eastAsiaTheme="majorEastAsia" w:hAnsiTheme="majorHAnsi" w:cstheme="majorBidi"/>
      <w:b/>
      <w:bCs/>
      <w:i/>
      <w:iCs/>
      <w:color w:val="4F81BD" w:themeColor="accent1"/>
      <w:lang w:val="de-CH"/>
    </w:rPr>
  </w:style>
  <w:style w:type="paragraph" w:styleId="berschrift5">
    <w:name w:val="heading 5"/>
    <w:basedOn w:val="Standard"/>
    <w:link w:val="berschrift5Zchn"/>
    <w:uiPriority w:val="9"/>
    <w:qFormat/>
    <w:rsid w:val="00B25EF2"/>
    <w:pPr>
      <w:spacing w:before="100" w:beforeAutospacing="1" w:after="100" w:afterAutospacing="1" w:line="240" w:lineRule="auto"/>
      <w:outlineLvl w:val="4"/>
    </w:pPr>
    <w:rPr>
      <w:rFonts w:ascii="Times New Roman" w:eastAsia="Times New Roman" w:hAnsi="Times New Roman" w:cs="Times New Roman"/>
      <w:b/>
      <w:bCs/>
      <w:sz w:val="20"/>
      <w:szCs w:val="20"/>
      <w:lang w:eastAsia="de-DE"/>
    </w:rPr>
  </w:style>
  <w:style w:type="paragraph" w:styleId="berschrift6">
    <w:name w:val="heading 6"/>
    <w:basedOn w:val="Standard"/>
    <w:link w:val="berschrift6Zchn"/>
    <w:uiPriority w:val="9"/>
    <w:qFormat/>
    <w:rsid w:val="00B25EF2"/>
    <w:pPr>
      <w:spacing w:before="100" w:beforeAutospacing="1" w:after="100" w:afterAutospacing="1" w:line="240" w:lineRule="auto"/>
      <w:outlineLvl w:val="5"/>
    </w:pPr>
    <w:rPr>
      <w:rFonts w:ascii="Times New Roman" w:eastAsia="Times New Roman" w:hAnsi="Times New Roman" w:cs="Times New Roman"/>
      <w:b/>
      <w:bCs/>
      <w:sz w:val="15"/>
      <w:szCs w:val="15"/>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basedOn w:val="Absatz-Standardschriftart"/>
    <w:link w:val="berschrift5"/>
    <w:uiPriority w:val="9"/>
    <w:rsid w:val="00B25EF2"/>
    <w:rPr>
      <w:rFonts w:ascii="Times New Roman" w:eastAsia="Times New Roman" w:hAnsi="Times New Roman" w:cs="Times New Roman"/>
      <w:b/>
      <w:bCs/>
      <w:sz w:val="20"/>
      <w:szCs w:val="20"/>
      <w:lang w:eastAsia="de-DE"/>
    </w:rPr>
  </w:style>
  <w:style w:type="character" w:customStyle="1" w:styleId="berschrift6Zchn">
    <w:name w:val="Überschrift 6 Zchn"/>
    <w:basedOn w:val="Absatz-Standardschriftart"/>
    <w:link w:val="berschrift6"/>
    <w:uiPriority w:val="9"/>
    <w:rsid w:val="00B25EF2"/>
    <w:rPr>
      <w:rFonts w:ascii="Times New Roman" w:eastAsia="Times New Roman" w:hAnsi="Times New Roman" w:cs="Times New Roman"/>
      <w:b/>
      <w:bCs/>
      <w:sz w:val="15"/>
      <w:szCs w:val="15"/>
      <w:lang w:eastAsia="de-DE"/>
    </w:rPr>
  </w:style>
  <w:style w:type="paragraph" w:styleId="StandardWeb">
    <w:name w:val="Normal (Web)"/>
    <w:basedOn w:val="Standard"/>
    <w:uiPriority w:val="99"/>
    <w:unhideWhenUsed/>
    <w:rsid w:val="00B25EF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B25EF2"/>
    <w:rPr>
      <w:b/>
      <w:bCs/>
    </w:rPr>
  </w:style>
  <w:style w:type="character" w:customStyle="1" w:styleId="overflow-hidden">
    <w:name w:val="overflow-hidden"/>
    <w:basedOn w:val="Absatz-Standardschriftart"/>
    <w:rsid w:val="00B25EF2"/>
  </w:style>
  <w:style w:type="paragraph" w:styleId="z-Formularbeginn">
    <w:name w:val="HTML Top of Form"/>
    <w:basedOn w:val="Standard"/>
    <w:next w:val="Standard"/>
    <w:link w:val="z-FormularbeginnZchn"/>
    <w:hidden/>
    <w:uiPriority w:val="99"/>
    <w:semiHidden/>
    <w:unhideWhenUsed/>
    <w:rsid w:val="00B25EF2"/>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B25EF2"/>
    <w:rPr>
      <w:rFonts w:ascii="Arial" w:eastAsia="Times New Roman" w:hAnsi="Arial" w:cs="Arial"/>
      <w:vanish/>
      <w:sz w:val="16"/>
      <w:szCs w:val="16"/>
      <w:lang w:eastAsia="de-DE"/>
    </w:rPr>
  </w:style>
  <w:style w:type="paragraph" w:customStyle="1" w:styleId="placeholder">
    <w:name w:val="placeholder"/>
    <w:basedOn w:val="Standard"/>
    <w:rsid w:val="00B25EF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z-Formularende">
    <w:name w:val="HTML Bottom of Form"/>
    <w:basedOn w:val="Standard"/>
    <w:next w:val="Standard"/>
    <w:link w:val="z-FormularendeZchn"/>
    <w:hidden/>
    <w:uiPriority w:val="99"/>
    <w:semiHidden/>
    <w:unhideWhenUsed/>
    <w:rsid w:val="00B25EF2"/>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B25EF2"/>
    <w:rPr>
      <w:rFonts w:ascii="Arial" w:eastAsia="Times New Roman" w:hAnsi="Arial" w:cs="Arial"/>
      <w:vanish/>
      <w:sz w:val="16"/>
      <w:szCs w:val="16"/>
      <w:lang w:eastAsia="de-DE"/>
    </w:rPr>
  </w:style>
  <w:style w:type="character" w:customStyle="1" w:styleId="berschrift3Zchn">
    <w:name w:val="Überschrift 3 Zchn"/>
    <w:basedOn w:val="Absatz-Standardschriftart"/>
    <w:link w:val="berschrift3"/>
    <w:uiPriority w:val="9"/>
    <w:semiHidden/>
    <w:rsid w:val="006D0F51"/>
    <w:rPr>
      <w:rFonts w:asciiTheme="majorHAnsi" w:eastAsiaTheme="majorEastAsia" w:hAnsiTheme="majorHAnsi" w:cstheme="majorBidi"/>
      <w:b/>
      <w:bCs/>
      <w:color w:val="4F81BD" w:themeColor="accent1"/>
    </w:rPr>
  </w:style>
  <w:style w:type="character" w:customStyle="1" w:styleId="berschrift1Zchn">
    <w:name w:val="Überschrift 1 Zchn"/>
    <w:basedOn w:val="Absatz-Standardschriftart"/>
    <w:link w:val="berschrift1"/>
    <w:uiPriority w:val="9"/>
    <w:rsid w:val="000D7278"/>
    <w:rPr>
      <w:rFonts w:asciiTheme="majorHAnsi" w:eastAsiaTheme="majorEastAsia" w:hAnsiTheme="majorHAnsi" w:cstheme="majorBidi"/>
      <w:b/>
      <w:bCs/>
      <w:color w:val="365F91" w:themeColor="accent1" w:themeShade="BF"/>
      <w:sz w:val="28"/>
      <w:szCs w:val="28"/>
    </w:rPr>
  </w:style>
  <w:style w:type="character" w:styleId="Hyperlink">
    <w:name w:val="Hyperlink"/>
    <w:basedOn w:val="Absatz-Standardschriftart"/>
    <w:uiPriority w:val="99"/>
    <w:unhideWhenUsed/>
    <w:rsid w:val="000D7278"/>
    <w:rPr>
      <w:color w:val="0000FF"/>
      <w:u w:val="single"/>
    </w:rPr>
  </w:style>
  <w:style w:type="paragraph" w:styleId="Verzeichnis1">
    <w:name w:val="toc 1"/>
    <w:basedOn w:val="Standard"/>
    <w:next w:val="Standard"/>
    <w:autoRedefine/>
    <w:uiPriority w:val="39"/>
    <w:unhideWhenUsed/>
    <w:qFormat/>
    <w:rsid w:val="000D7278"/>
    <w:pPr>
      <w:spacing w:after="100" w:line="259" w:lineRule="auto"/>
    </w:pPr>
    <w:rPr>
      <w:lang w:val="de-CH"/>
    </w:rPr>
  </w:style>
  <w:style w:type="paragraph" w:styleId="KeinLeerraum">
    <w:name w:val="No Spacing"/>
    <w:aliases w:val="Bild Unterschrift"/>
    <w:link w:val="KeinLeerraumZchn"/>
    <w:uiPriority w:val="1"/>
    <w:qFormat/>
    <w:rsid w:val="000D7278"/>
    <w:pPr>
      <w:spacing w:after="0" w:line="240" w:lineRule="auto"/>
    </w:pPr>
    <w:rPr>
      <w:lang w:val="de-CH"/>
    </w:rPr>
  </w:style>
  <w:style w:type="character" w:customStyle="1" w:styleId="KeinLeerraumZchn">
    <w:name w:val="Kein Leerraum Zchn"/>
    <w:aliases w:val="Bild Unterschrift Zchn"/>
    <w:link w:val="KeinLeerraum"/>
    <w:uiPriority w:val="1"/>
    <w:rsid w:val="000D7278"/>
    <w:rPr>
      <w:lang w:val="de-CH"/>
    </w:rPr>
  </w:style>
  <w:style w:type="paragraph" w:styleId="Sprechblasentext">
    <w:name w:val="Balloon Text"/>
    <w:basedOn w:val="Standard"/>
    <w:link w:val="SprechblasentextZchn"/>
    <w:uiPriority w:val="99"/>
    <w:semiHidden/>
    <w:unhideWhenUsed/>
    <w:rsid w:val="000D727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7278"/>
    <w:rPr>
      <w:rFonts w:ascii="Tahoma" w:hAnsi="Tahoma" w:cs="Tahoma"/>
      <w:sz w:val="16"/>
      <w:szCs w:val="16"/>
    </w:rPr>
  </w:style>
  <w:style w:type="paragraph" w:styleId="Verzeichnis3">
    <w:name w:val="toc 3"/>
    <w:basedOn w:val="Standard"/>
    <w:next w:val="Standard"/>
    <w:autoRedefine/>
    <w:uiPriority w:val="39"/>
    <w:unhideWhenUsed/>
    <w:qFormat/>
    <w:rsid w:val="00C81D8C"/>
    <w:pPr>
      <w:spacing w:after="100"/>
      <w:ind w:left="440"/>
    </w:pPr>
  </w:style>
  <w:style w:type="paragraph" w:styleId="Listenabsatz">
    <w:name w:val="List Paragraph"/>
    <w:basedOn w:val="Standard"/>
    <w:uiPriority w:val="34"/>
    <w:qFormat/>
    <w:rsid w:val="004A7A30"/>
    <w:pPr>
      <w:spacing w:after="0" w:line="240" w:lineRule="auto"/>
      <w:ind w:left="720"/>
    </w:pPr>
    <w:rPr>
      <w:rFonts w:ascii="Calibri" w:hAnsi="Calibri" w:cs="Calibri"/>
      <w:lang w:eastAsia="de-DE"/>
    </w:rPr>
  </w:style>
  <w:style w:type="character" w:styleId="Hervorhebung">
    <w:name w:val="Emphasis"/>
    <w:basedOn w:val="Absatz-Standardschriftart"/>
    <w:uiPriority w:val="20"/>
    <w:qFormat/>
    <w:rsid w:val="00AA7216"/>
    <w:rPr>
      <w:i/>
      <w:iCs/>
    </w:rPr>
  </w:style>
  <w:style w:type="paragraph" w:styleId="Kopfzeile">
    <w:name w:val="header"/>
    <w:basedOn w:val="Standard"/>
    <w:link w:val="KopfzeileZchn"/>
    <w:uiPriority w:val="99"/>
    <w:unhideWhenUsed/>
    <w:rsid w:val="007B2C3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B2C36"/>
  </w:style>
  <w:style w:type="paragraph" w:styleId="Fuzeile">
    <w:name w:val="footer"/>
    <w:basedOn w:val="Standard"/>
    <w:link w:val="FuzeileZchn"/>
    <w:uiPriority w:val="99"/>
    <w:unhideWhenUsed/>
    <w:rsid w:val="007B2C3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2C36"/>
  </w:style>
  <w:style w:type="character" w:customStyle="1" w:styleId="relative">
    <w:name w:val="relative"/>
    <w:basedOn w:val="Absatz-Standardschriftart"/>
    <w:rsid w:val="00307E78"/>
  </w:style>
  <w:style w:type="paragraph" w:styleId="Inhaltsverzeichnisberschrift">
    <w:name w:val="TOC Heading"/>
    <w:basedOn w:val="berschrift1"/>
    <w:next w:val="Standard"/>
    <w:uiPriority w:val="39"/>
    <w:unhideWhenUsed/>
    <w:qFormat/>
    <w:rsid w:val="00E55C73"/>
    <w:pPr>
      <w:outlineLvl w:val="9"/>
    </w:pPr>
  </w:style>
  <w:style w:type="paragraph" w:styleId="Verzeichnis2">
    <w:name w:val="toc 2"/>
    <w:basedOn w:val="Standard"/>
    <w:next w:val="Standard"/>
    <w:autoRedefine/>
    <w:uiPriority w:val="39"/>
    <w:semiHidden/>
    <w:unhideWhenUsed/>
    <w:qFormat/>
    <w:rsid w:val="00E55C73"/>
    <w:pPr>
      <w:spacing w:after="100"/>
      <w:ind w:left="220"/>
    </w:pPr>
    <w:rPr>
      <w:rFonts w:eastAsiaTheme="minorEastAsia"/>
    </w:rPr>
  </w:style>
  <w:style w:type="character" w:customStyle="1" w:styleId="berschrift2Zchn">
    <w:name w:val="Überschrift 2 Zchn"/>
    <w:basedOn w:val="Absatz-Standardschriftart"/>
    <w:link w:val="berschrift2"/>
    <w:uiPriority w:val="9"/>
    <w:rsid w:val="000A58CF"/>
    <w:rPr>
      <w:rFonts w:asciiTheme="majorHAnsi" w:eastAsiaTheme="majorEastAsia" w:hAnsiTheme="majorHAnsi" w:cstheme="majorBidi"/>
      <w:b/>
      <w:bCs/>
      <w:color w:val="4F81BD" w:themeColor="accent1"/>
      <w:sz w:val="26"/>
      <w:szCs w:val="26"/>
      <w:lang w:val="de-CH"/>
    </w:rPr>
  </w:style>
  <w:style w:type="paragraph" w:customStyle="1" w:styleId="FreieForm">
    <w:name w:val="Freie Form"/>
    <w:basedOn w:val="Standard"/>
    <w:rsid w:val="00C32A41"/>
    <w:pPr>
      <w:spacing w:after="0" w:line="240" w:lineRule="auto"/>
    </w:pPr>
    <w:rPr>
      <w:rFonts w:ascii="Helvetica" w:eastAsia="Calibri" w:hAnsi="Helvetica" w:cs="Helvetica"/>
      <w:color w:val="000000"/>
      <w:sz w:val="32"/>
      <w:szCs w:val="32"/>
      <w:lang w:val="de-CH" w:eastAsia="de-CH"/>
    </w:rPr>
  </w:style>
  <w:style w:type="paragraph" w:styleId="Textkrper">
    <w:name w:val="Body Text"/>
    <w:basedOn w:val="Standard"/>
    <w:link w:val="TextkrperZchn"/>
    <w:uiPriority w:val="1"/>
    <w:qFormat/>
    <w:rsid w:val="0090792E"/>
    <w:pPr>
      <w:spacing w:after="240" w:line="240" w:lineRule="atLeast"/>
      <w:ind w:left="1080"/>
      <w:jc w:val="both"/>
    </w:pPr>
    <w:rPr>
      <w:rFonts w:ascii="Arial" w:eastAsia="Times New Roman" w:hAnsi="Arial" w:cs="Times New Roman"/>
      <w:spacing w:val="-5"/>
      <w:sz w:val="20"/>
      <w:szCs w:val="20"/>
      <w:lang w:eastAsia="de-DE"/>
    </w:rPr>
  </w:style>
  <w:style w:type="character" w:customStyle="1" w:styleId="TextkrperZchn">
    <w:name w:val="Textkörper Zchn"/>
    <w:basedOn w:val="Absatz-Standardschriftart"/>
    <w:link w:val="Textkrper"/>
    <w:uiPriority w:val="1"/>
    <w:rsid w:val="0090792E"/>
    <w:rPr>
      <w:rFonts w:ascii="Arial" w:eastAsia="Times New Roman" w:hAnsi="Arial" w:cs="Times New Roman"/>
      <w:spacing w:val="-5"/>
      <w:sz w:val="20"/>
      <w:szCs w:val="20"/>
      <w:lang w:eastAsia="de-DE"/>
    </w:rPr>
  </w:style>
  <w:style w:type="character" w:customStyle="1" w:styleId="berschrift4Zchn">
    <w:name w:val="Überschrift 4 Zchn"/>
    <w:basedOn w:val="Absatz-Standardschriftart"/>
    <w:link w:val="berschrift4"/>
    <w:uiPriority w:val="9"/>
    <w:rsid w:val="002D1711"/>
    <w:rPr>
      <w:rFonts w:asciiTheme="majorHAnsi" w:eastAsiaTheme="majorEastAsia" w:hAnsiTheme="majorHAnsi" w:cstheme="majorBidi"/>
      <w:b/>
      <w:bCs/>
      <w:i/>
      <w:iCs/>
      <w:color w:val="4F81BD" w:themeColor="accent1"/>
      <w:lang w:val="de-CH"/>
    </w:rPr>
  </w:style>
</w:styles>
</file>

<file path=word/webSettings.xml><?xml version="1.0" encoding="utf-8"?>
<w:webSettings xmlns:r="http://schemas.openxmlformats.org/officeDocument/2006/relationships" xmlns:w="http://schemas.openxmlformats.org/wordprocessingml/2006/main">
  <w:divs>
    <w:div w:id="355305">
      <w:bodyDiv w:val="1"/>
      <w:marLeft w:val="0"/>
      <w:marRight w:val="0"/>
      <w:marTop w:val="0"/>
      <w:marBottom w:val="0"/>
      <w:divBdr>
        <w:top w:val="none" w:sz="0" w:space="0" w:color="auto"/>
        <w:left w:val="none" w:sz="0" w:space="0" w:color="auto"/>
        <w:bottom w:val="none" w:sz="0" w:space="0" w:color="auto"/>
        <w:right w:val="none" w:sz="0" w:space="0" w:color="auto"/>
      </w:divBdr>
    </w:div>
    <w:div w:id="23212197">
      <w:bodyDiv w:val="1"/>
      <w:marLeft w:val="0"/>
      <w:marRight w:val="0"/>
      <w:marTop w:val="0"/>
      <w:marBottom w:val="0"/>
      <w:divBdr>
        <w:top w:val="none" w:sz="0" w:space="0" w:color="auto"/>
        <w:left w:val="none" w:sz="0" w:space="0" w:color="auto"/>
        <w:bottom w:val="none" w:sz="0" w:space="0" w:color="auto"/>
        <w:right w:val="none" w:sz="0" w:space="0" w:color="auto"/>
      </w:divBdr>
    </w:div>
    <w:div w:id="27336895">
      <w:bodyDiv w:val="1"/>
      <w:marLeft w:val="0"/>
      <w:marRight w:val="0"/>
      <w:marTop w:val="0"/>
      <w:marBottom w:val="0"/>
      <w:divBdr>
        <w:top w:val="none" w:sz="0" w:space="0" w:color="auto"/>
        <w:left w:val="none" w:sz="0" w:space="0" w:color="auto"/>
        <w:bottom w:val="none" w:sz="0" w:space="0" w:color="auto"/>
        <w:right w:val="none" w:sz="0" w:space="0" w:color="auto"/>
      </w:divBdr>
    </w:div>
    <w:div w:id="42410493">
      <w:bodyDiv w:val="1"/>
      <w:marLeft w:val="0"/>
      <w:marRight w:val="0"/>
      <w:marTop w:val="0"/>
      <w:marBottom w:val="0"/>
      <w:divBdr>
        <w:top w:val="none" w:sz="0" w:space="0" w:color="auto"/>
        <w:left w:val="none" w:sz="0" w:space="0" w:color="auto"/>
        <w:bottom w:val="none" w:sz="0" w:space="0" w:color="auto"/>
        <w:right w:val="none" w:sz="0" w:space="0" w:color="auto"/>
      </w:divBdr>
    </w:div>
    <w:div w:id="55789762">
      <w:bodyDiv w:val="1"/>
      <w:marLeft w:val="0"/>
      <w:marRight w:val="0"/>
      <w:marTop w:val="0"/>
      <w:marBottom w:val="0"/>
      <w:divBdr>
        <w:top w:val="none" w:sz="0" w:space="0" w:color="auto"/>
        <w:left w:val="none" w:sz="0" w:space="0" w:color="auto"/>
        <w:bottom w:val="none" w:sz="0" w:space="0" w:color="auto"/>
        <w:right w:val="none" w:sz="0" w:space="0" w:color="auto"/>
      </w:divBdr>
    </w:div>
    <w:div w:id="61953296">
      <w:bodyDiv w:val="1"/>
      <w:marLeft w:val="0"/>
      <w:marRight w:val="0"/>
      <w:marTop w:val="0"/>
      <w:marBottom w:val="0"/>
      <w:divBdr>
        <w:top w:val="none" w:sz="0" w:space="0" w:color="auto"/>
        <w:left w:val="none" w:sz="0" w:space="0" w:color="auto"/>
        <w:bottom w:val="none" w:sz="0" w:space="0" w:color="auto"/>
        <w:right w:val="none" w:sz="0" w:space="0" w:color="auto"/>
      </w:divBdr>
    </w:div>
    <w:div w:id="64887704">
      <w:bodyDiv w:val="1"/>
      <w:marLeft w:val="0"/>
      <w:marRight w:val="0"/>
      <w:marTop w:val="0"/>
      <w:marBottom w:val="0"/>
      <w:divBdr>
        <w:top w:val="none" w:sz="0" w:space="0" w:color="auto"/>
        <w:left w:val="none" w:sz="0" w:space="0" w:color="auto"/>
        <w:bottom w:val="none" w:sz="0" w:space="0" w:color="auto"/>
        <w:right w:val="none" w:sz="0" w:space="0" w:color="auto"/>
      </w:divBdr>
    </w:div>
    <w:div w:id="122818438">
      <w:bodyDiv w:val="1"/>
      <w:marLeft w:val="0"/>
      <w:marRight w:val="0"/>
      <w:marTop w:val="0"/>
      <w:marBottom w:val="0"/>
      <w:divBdr>
        <w:top w:val="none" w:sz="0" w:space="0" w:color="auto"/>
        <w:left w:val="none" w:sz="0" w:space="0" w:color="auto"/>
        <w:bottom w:val="none" w:sz="0" w:space="0" w:color="auto"/>
        <w:right w:val="none" w:sz="0" w:space="0" w:color="auto"/>
      </w:divBdr>
    </w:div>
    <w:div w:id="136805384">
      <w:bodyDiv w:val="1"/>
      <w:marLeft w:val="0"/>
      <w:marRight w:val="0"/>
      <w:marTop w:val="0"/>
      <w:marBottom w:val="0"/>
      <w:divBdr>
        <w:top w:val="none" w:sz="0" w:space="0" w:color="auto"/>
        <w:left w:val="none" w:sz="0" w:space="0" w:color="auto"/>
        <w:bottom w:val="none" w:sz="0" w:space="0" w:color="auto"/>
        <w:right w:val="none" w:sz="0" w:space="0" w:color="auto"/>
      </w:divBdr>
    </w:div>
    <w:div w:id="146097602">
      <w:bodyDiv w:val="1"/>
      <w:marLeft w:val="0"/>
      <w:marRight w:val="0"/>
      <w:marTop w:val="0"/>
      <w:marBottom w:val="0"/>
      <w:divBdr>
        <w:top w:val="none" w:sz="0" w:space="0" w:color="auto"/>
        <w:left w:val="none" w:sz="0" w:space="0" w:color="auto"/>
        <w:bottom w:val="none" w:sz="0" w:space="0" w:color="auto"/>
        <w:right w:val="none" w:sz="0" w:space="0" w:color="auto"/>
      </w:divBdr>
      <w:divsChild>
        <w:div w:id="1932657731">
          <w:marLeft w:val="0"/>
          <w:marRight w:val="0"/>
          <w:marTop w:val="0"/>
          <w:marBottom w:val="0"/>
          <w:divBdr>
            <w:top w:val="none" w:sz="0" w:space="0" w:color="auto"/>
            <w:left w:val="none" w:sz="0" w:space="0" w:color="auto"/>
            <w:bottom w:val="none" w:sz="0" w:space="0" w:color="auto"/>
            <w:right w:val="none" w:sz="0" w:space="0" w:color="auto"/>
          </w:divBdr>
          <w:divsChild>
            <w:div w:id="1040980139">
              <w:marLeft w:val="0"/>
              <w:marRight w:val="0"/>
              <w:marTop w:val="0"/>
              <w:marBottom w:val="0"/>
              <w:divBdr>
                <w:top w:val="none" w:sz="0" w:space="0" w:color="auto"/>
                <w:left w:val="none" w:sz="0" w:space="0" w:color="auto"/>
                <w:bottom w:val="none" w:sz="0" w:space="0" w:color="auto"/>
                <w:right w:val="none" w:sz="0" w:space="0" w:color="auto"/>
              </w:divBdr>
              <w:divsChild>
                <w:div w:id="958099772">
                  <w:marLeft w:val="0"/>
                  <w:marRight w:val="0"/>
                  <w:marTop w:val="0"/>
                  <w:marBottom w:val="0"/>
                  <w:divBdr>
                    <w:top w:val="none" w:sz="0" w:space="0" w:color="auto"/>
                    <w:left w:val="none" w:sz="0" w:space="0" w:color="auto"/>
                    <w:bottom w:val="none" w:sz="0" w:space="0" w:color="auto"/>
                    <w:right w:val="none" w:sz="0" w:space="0" w:color="auto"/>
                  </w:divBdr>
                  <w:divsChild>
                    <w:div w:id="2035842742">
                      <w:marLeft w:val="0"/>
                      <w:marRight w:val="0"/>
                      <w:marTop w:val="0"/>
                      <w:marBottom w:val="0"/>
                      <w:divBdr>
                        <w:top w:val="none" w:sz="0" w:space="0" w:color="auto"/>
                        <w:left w:val="none" w:sz="0" w:space="0" w:color="auto"/>
                        <w:bottom w:val="none" w:sz="0" w:space="0" w:color="auto"/>
                        <w:right w:val="none" w:sz="0" w:space="0" w:color="auto"/>
                      </w:divBdr>
                      <w:divsChild>
                        <w:div w:id="1137455928">
                          <w:marLeft w:val="0"/>
                          <w:marRight w:val="0"/>
                          <w:marTop w:val="0"/>
                          <w:marBottom w:val="0"/>
                          <w:divBdr>
                            <w:top w:val="none" w:sz="0" w:space="0" w:color="auto"/>
                            <w:left w:val="none" w:sz="0" w:space="0" w:color="auto"/>
                            <w:bottom w:val="none" w:sz="0" w:space="0" w:color="auto"/>
                            <w:right w:val="none" w:sz="0" w:space="0" w:color="auto"/>
                          </w:divBdr>
                          <w:divsChild>
                            <w:div w:id="328794843">
                              <w:marLeft w:val="0"/>
                              <w:marRight w:val="0"/>
                              <w:marTop w:val="0"/>
                              <w:marBottom w:val="0"/>
                              <w:divBdr>
                                <w:top w:val="none" w:sz="0" w:space="0" w:color="auto"/>
                                <w:left w:val="none" w:sz="0" w:space="0" w:color="auto"/>
                                <w:bottom w:val="none" w:sz="0" w:space="0" w:color="auto"/>
                                <w:right w:val="none" w:sz="0" w:space="0" w:color="auto"/>
                              </w:divBdr>
                              <w:divsChild>
                                <w:div w:id="333649035">
                                  <w:marLeft w:val="0"/>
                                  <w:marRight w:val="0"/>
                                  <w:marTop w:val="0"/>
                                  <w:marBottom w:val="0"/>
                                  <w:divBdr>
                                    <w:top w:val="none" w:sz="0" w:space="0" w:color="auto"/>
                                    <w:left w:val="none" w:sz="0" w:space="0" w:color="auto"/>
                                    <w:bottom w:val="none" w:sz="0" w:space="0" w:color="auto"/>
                                    <w:right w:val="none" w:sz="0" w:space="0" w:color="auto"/>
                                  </w:divBdr>
                                  <w:divsChild>
                                    <w:div w:id="1667397868">
                                      <w:marLeft w:val="0"/>
                                      <w:marRight w:val="0"/>
                                      <w:marTop w:val="0"/>
                                      <w:marBottom w:val="0"/>
                                      <w:divBdr>
                                        <w:top w:val="none" w:sz="0" w:space="0" w:color="auto"/>
                                        <w:left w:val="none" w:sz="0" w:space="0" w:color="auto"/>
                                        <w:bottom w:val="none" w:sz="0" w:space="0" w:color="auto"/>
                                        <w:right w:val="none" w:sz="0" w:space="0" w:color="auto"/>
                                      </w:divBdr>
                                      <w:divsChild>
                                        <w:div w:id="1832940835">
                                          <w:marLeft w:val="0"/>
                                          <w:marRight w:val="0"/>
                                          <w:marTop w:val="0"/>
                                          <w:marBottom w:val="0"/>
                                          <w:divBdr>
                                            <w:top w:val="none" w:sz="0" w:space="0" w:color="auto"/>
                                            <w:left w:val="none" w:sz="0" w:space="0" w:color="auto"/>
                                            <w:bottom w:val="none" w:sz="0" w:space="0" w:color="auto"/>
                                            <w:right w:val="none" w:sz="0" w:space="0" w:color="auto"/>
                                          </w:divBdr>
                                          <w:divsChild>
                                            <w:div w:id="44718062">
                                              <w:marLeft w:val="0"/>
                                              <w:marRight w:val="0"/>
                                              <w:marTop w:val="0"/>
                                              <w:marBottom w:val="0"/>
                                              <w:divBdr>
                                                <w:top w:val="none" w:sz="0" w:space="0" w:color="auto"/>
                                                <w:left w:val="none" w:sz="0" w:space="0" w:color="auto"/>
                                                <w:bottom w:val="none" w:sz="0" w:space="0" w:color="auto"/>
                                                <w:right w:val="none" w:sz="0" w:space="0" w:color="auto"/>
                                              </w:divBdr>
                                              <w:divsChild>
                                                <w:div w:id="635993837">
                                                  <w:marLeft w:val="0"/>
                                                  <w:marRight w:val="0"/>
                                                  <w:marTop w:val="0"/>
                                                  <w:marBottom w:val="0"/>
                                                  <w:divBdr>
                                                    <w:top w:val="none" w:sz="0" w:space="0" w:color="auto"/>
                                                    <w:left w:val="none" w:sz="0" w:space="0" w:color="auto"/>
                                                    <w:bottom w:val="none" w:sz="0" w:space="0" w:color="auto"/>
                                                    <w:right w:val="none" w:sz="0" w:space="0" w:color="auto"/>
                                                  </w:divBdr>
                                                  <w:divsChild>
                                                    <w:div w:id="645666051">
                                                      <w:marLeft w:val="0"/>
                                                      <w:marRight w:val="0"/>
                                                      <w:marTop w:val="0"/>
                                                      <w:marBottom w:val="0"/>
                                                      <w:divBdr>
                                                        <w:top w:val="none" w:sz="0" w:space="0" w:color="auto"/>
                                                        <w:left w:val="none" w:sz="0" w:space="0" w:color="auto"/>
                                                        <w:bottom w:val="none" w:sz="0" w:space="0" w:color="auto"/>
                                                        <w:right w:val="none" w:sz="0" w:space="0" w:color="auto"/>
                                                      </w:divBdr>
                                                      <w:divsChild>
                                                        <w:div w:id="827601818">
                                                          <w:marLeft w:val="0"/>
                                                          <w:marRight w:val="0"/>
                                                          <w:marTop w:val="0"/>
                                                          <w:marBottom w:val="0"/>
                                                          <w:divBdr>
                                                            <w:top w:val="none" w:sz="0" w:space="0" w:color="auto"/>
                                                            <w:left w:val="none" w:sz="0" w:space="0" w:color="auto"/>
                                                            <w:bottom w:val="none" w:sz="0" w:space="0" w:color="auto"/>
                                                            <w:right w:val="none" w:sz="0" w:space="0" w:color="auto"/>
                                                          </w:divBdr>
                                                          <w:divsChild>
                                                            <w:div w:id="19067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4691080">
                              <w:marLeft w:val="0"/>
                              <w:marRight w:val="0"/>
                              <w:marTop w:val="0"/>
                              <w:marBottom w:val="0"/>
                              <w:divBdr>
                                <w:top w:val="none" w:sz="0" w:space="0" w:color="auto"/>
                                <w:left w:val="none" w:sz="0" w:space="0" w:color="auto"/>
                                <w:bottom w:val="none" w:sz="0" w:space="0" w:color="auto"/>
                                <w:right w:val="none" w:sz="0" w:space="0" w:color="auto"/>
                              </w:divBdr>
                              <w:divsChild>
                                <w:div w:id="1197087351">
                                  <w:marLeft w:val="0"/>
                                  <w:marRight w:val="0"/>
                                  <w:marTop w:val="0"/>
                                  <w:marBottom w:val="0"/>
                                  <w:divBdr>
                                    <w:top w:val="none" w:sz="0" w:space="0" w:color="auto"/>
                                    <w:left w:val="none" w:sz="0" w:space="0" w:color="auto"/>
                                    <w:bottom w:val="none" w:sz="0" w:space="0" w:color="auto"/>
                                    <w:right w:val="none" w:sz="0" w:space="0" w:color="auto"/>
                                  </w:divBdr>
                                  <w:divsChild>
                                    <w:div w:id="1966810926">
                                      <w:marLeft w:val="0"/>
                                      <w:marRight w:val="0"/>
                                      <w:marTop w:val="0"/>
                                      <w:marBottom w:val="0"/>
                                      <w:divBdr>
                                        <w:top w:val="none" w:sz="0" w:space="0" w:color="auto"/>
                                        <w:left w:val="none" w:sz="0" w:space="0" w:color="auto"/>
                                        <w:bottom w:val="none" w:sz="0" w:space="0" w:color="auto"/>
                                        <w:right w:val="none" w:sz="0" w:space="0" w:color="auto"/>
                                      </w:divBdr>
                                      <w:divsChild>
                                        <w:div w:id="320502265">
                                          <w:marLeft w:val="0"/>
                                          <w:marRight w:val="0"/>
                                          <w:marTop w:val="0"/>
                                          <w:marBottom w:val="0"/>
                                          <w:divBdr>
                                            <w:top w:val="none" w:sz="0" w:space="0" w:color="auto"/>
                                            <w:left w:val="none" w:sz="0" w:space="0" w:color="auto"/>
                                            <w:bottom w:val="none" w:sz="0" w:space="0" w:color="auto"/>
                                            <w:right w:val="none" w:sz="0" w:space="0" w:color="auto"/>
                                          </w:divBdr>
                                          <w:divsChild>
                                            <w:div w:id="1967809360">
                                              <w:marLeft w:val="0"/>
                                              <w:marRight w:val="0"/>
                                              <w:marTop w:val="0"/>
                                              <w:marBottom w:val="0"/>
                                              <w:divBdr>
                                                <w:top w:val="none" w:sz="0" w:space="0" w:color="auto"/>
                                                <w:left w:val="none" w:sz="0" w:space="0" w:color="auto"/>
                                                <w:bottom w:val="none" w:sz="0" w:space="0" w:color="auto"/>
                                                <w:right w:val="none" w:sz="0" w:space="0" w:color="auto"/>
                                              </w:divBdr>
                                              <w:divsChild>
                                                <w:div w:id="997223511">
                                                  <w:marLeft w:val="0"/>
                                                  <w:marRight w:val="0"/>
                                                  <w:marTop w:val="0"/>
                                                  <w:marBottom w:val="0"/>
                                                  <w:divBdr>
                                                    <w:top w:val="none" w:sz="0" w:space="0" w:color="auto"/>
                                                    <w:left w:val="none" w:sz="0" w:space="0" w:color="auto"/>
                                                    <w:bottom w:val="none" w:sz="0" w:space="0" w:color="auto"/>
                                                    <w:right w:val="none" w:sz="0" w:space="0" w:color="auto"/>
                                                  </w:divBdr>
                                                  <w:divsChild>
                                                    <w:div w:id="51179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71645">
                                      <w:marLeft w:val="0"/>
                                      <w:marRight w:val="0"/>
                                      <w:marTop w:val="0"/>
                                      <w:marBottom w:val="0"/>
                                      <w:divBdr>
                                        <w:top w:val="none" w:sz="0" w:space="0" w:color="auto"/>
                                        <w:left w:val="none" w:sz="0" w:space="0" w:color="auto"/>
                                        <w:bottom w:val="none" w:sz="0" w:space="0" w:color="auto"/>
                                        <w:right w:val="none" w:sz="0" w:space="0" w:color="auto"/>
                                      </w:divBdr>
                                      <w:divsChild>
                                        <w:div w:id="1592009370">
                                          <w:marLeft w:val="0"/>
                                          <w:marRight w:val="0"/>
                                          <w:marTop w:val="0"/>
                                          <w:marBottom w:val="0"/>
                                          <w:divBdr>
                                            <w:top w:val="none" w:sz="0" w:space="0" w:color="auto"/>
                                            <w:left w:val="none" w:sz="0" w:space="0" w:color="auto"/>
                                            <w:bottom w:val="none" w:sz="0" w:space="0" w:color="auto"/>
                                            <w:right w:val="none" w:sz="0" w:space="0" w:color="auto"/>
                                          </w:divBdr>
                                          <w:divsChild>
                                            <w:div w:id="1322078661">
                                              <w:marLeft w:val="0"/>
                                              <w:marRight w:val="0"/>
                                              <w:marTop w:val="0"/>
                                              <w:marBottom w:val="0"/>
                                              <w:divBdr>
                                                <w:top w:val="none" w:sz="0" w:space="0" w:color="auto"/>
                                                <w:left w:val="none" w:sz="0" w:space="0" w:color="auto"/>
                                                <w:bottom w:val="none" w:sz="0" w:space="0" w:color="auto"/>
                                                <w:right w:val="none" w:sz="0" w:space="0" w:color="auto"/>
                                              </w:divBdr>
                                              <w:divsChild>
                                                <w:div w:id="545338410">
                                                  <w:marLeft w:val="0"/>
                                                  <w:marRight w:val="0"/>
                                                  <w:marTop w:val="0"/>
                                                  <w:marBottom w:val="0"/>
                                                  <w:divBdr>
                                                    <w:top w:val="none" w:sz="0" w:space="0" w:color="auto"/>
                                                    <w:left w:val="none" w:sz="0" w:space="0" w:color="auto"/>
                                                    <w:bottom w:val="none" w:sz="0" w:space="0" w:color="auto"/>
                                                    <w:right w:val="none" w:sz="0" w:space="0" w:color="auto"/>
                                                  </w:divBdr>
                                                  <w:divsChild>
                                                    <w:div w:id="941647863">
                                                      <w:marLeft w:val="0"/>
                                                      <w:marRight w:val="0"/>
                                                      <w:marTop w:val="0"/>
                                                      <w:marBottom w:val="0"/>
                                                      <w:divBdr>
                                                        <w:top w:val="none" w:sz="0" w:space="0" w:color="auto"/>
                                                        <w:left w:val="none" w:sz="0" w:space="0" w:color="auto"/>
                                                        <w:bottom w:val="none" w:sz="0" w:space="0" w:color="auto"/>
                                                        <w:right w:val="none" w:sz="0" w:space="0" w:color="auto"/>
                                                      </w:divBdr>
                                                      <w:divsChild>
                                                        <w:div w:id="14262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32021">
                                              <w:marLeft w:val="0"/>
                                              <w:marRight w:val="0"/>
                                              <w:marTop w:val="0"/>
                                              <w:marBottom w:val="0"/>
                                              <w:divBdr>
                                                <w:top w:val="none" w:sz="0" w:space="0" w:color="auto"/>
                                                <w:left w:val="none" w:sz="0" w:space="0" w:color="auto"/>
                                                <w:bottom w:val="none" w:sz="0" w:space="0" w:color="auto"/>
                                                <w:right w:val="none" w:sz="0" w:space="0" w:color="auto"/>
                                              </w:divBdr>
                                              <w:divsChild>
                                                <w:div w:id="1534880239">
                                                  <w:marLeft w:val="0"/>
                                                  <w:marRight w:val="0"/>
                                                  <w:marTop w:val="0"/>
                                                  <w:marBottom w:val="0"/>
                                                  <w:divBdr>
                                                    <w:top w:val="none" w:sz="0" w:space="0" w:color="auto"/>
                                                    <w:left w:val="none" w:sz="0" w:space="0" w:color="auto"/>
                                                    <w:bottom w:val="none" w:sz="0" w:space="0" w:color="auto"/>
                                                    <w:right w:val="none" w:sz="0" w:space="0" w:color="auto"/>
                                                  </w:divBdr>
                                                  <w:divsChild>
                                                    <w:div w:id="1346010854">
                                                      <w:marLeft w:val="0"/>
                                                      <w:marRight w:val="0"/>
                                                      <w:marTop w:val="0"/>
                                                      <w:marBottom w:val="0"/>
                                                      <w:divBdr>
                                                        <w:top w:val="none" w:sz="0" w:space="0" w:color="auto"/>
                                                        <w:left w:val="none" w:sz="0" w:space="0" w:color="auto"/>
                                                        <w:bottom w:val="none" w:sz="0" w:space="0" w:color="auto"/>
                                                        <w:right w:val="none" w:sz="0" w:space="0" w:color="auto"/>
                                                      </w:divBdr>
                                                      <w:divsChild>
                                                        <w:div w:id="1689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8176455">
          <w:marLeft w:val="0"/>
          <w:marRight w:val="0"/>
          <w:marTop w:val="0"/>
          <w:marBottom w:val="0"/>
          <w:divBdr>
            <w:top w:val="none" w:sz="0" w:space="0" w:color="auto"/>
            <w:left w:val="none" w:sz="0" w:space="0" w:color="auto"/>
            <w:bottom w:val="none" w:sz="0" w:space="0" w:color="auto"/>
            <w:right w:val="none" w:sz="0" w:space="0" w:color="auto"/>
          </w:divBdr>
          <w:divsChild>
            <w:div w:id="90660261">
              <w:marLeft w:val="0"/>
              <w:marRight w:val="0"/>
              <w:marTop w:val="0"/>
              <w:marBottom w:val="0"/>
              <w:divBdr>
                <w:top w:val="none" w:sz="0" w:space="0" w:color="auto"/>
                <w:left w:val="none" w:sz="0" w:space="0" w:color="auto"/>
                <w:bottom w:val="none" w:sz="0" w:space="0" w:color="auto"/>
                <w:right w:val="none" w:sz="0" w:space="0" w:color="auto"/>
              </w:divBdr>
              <w:divsChild>
                <w:div w:id="522062205">
                  <w:marLeft w:val="0"/>
                  <w:marRight w:val="0"/>
                  <w:marTop w:val="0"/>
                  <w:marBottom w:val="0"/>
                  <w:divBdr>
                    <w:top w:val="none" w:sz="0" w:space="0" w:color="auto"/>
                    <w:left w:val="none" w:sz="0" w:space="0" w:color="auto"/>
                    <w:bottom w:val="none" w:sz="0" w:space="0" w:color="auto"/>
                    <w:right w:val="none" w:sz="0" w:space="0" w:color="auto"/>
                  </w:divBdr>
                  <w:divsChild>
                    <w:div w:id="387190629">
                      <w:marLeft w:val="0"/>
                      <w:marRight w:val="0"/>
                      <w:marTop w:val="0"/>
                      <w:marBottom w:val="0"/>
                      <w:divBdr>
                        <w:top w:val="none" w:sz="0" w:space="0" w:color="auto"/>
                        <w:left w:val="none" w:sz="0" w:space="0" w:color="auto"/>
                        <w:bottom w:val="none" w:sz="0" w:space="0" w:color="auto"/>
                        <w:right w:val="none" w:sz="0" w:space="0" w:color="auto"/>
                      </w:divBdr>
                      <w:divsChild>
                        <w:div w:id="1402169745">
                          <w:marLeft w:val="0"/>
                          <w:marRight w:val="0"/>
                          <w:marTop w:val="0"/>
                          <w:marBottom w:val="0"/>
                          <w:divBdr>
                            <w:top w:val="none" w:sz="0" w:space="0" w:color="auto"/>
                            <w:left w:val="none" w:sz="0" w:space="0" w:color="auto"/>
                            <w:bottom w:val="none" w:sz="0" w:space="0" w:color="auto"/>
                            <w:right w:val="none" w:sz="0" w:space="0" w:color="auto"/>
                          </w:divBdr>
                          <w:divsChild>
                            <w:div w:id="966164051">
                              <w:marLeft w:val="0"/>
                              <w:marRight w:val="0"/>
                              <w:marTop w:val="0"/>
                              <w:marBottom w:val="0"/>
                              <w:divBdr>
                                <w:top w:val="none" w:sz="0" w:space="0" w:color="auto"/>
                                <w:left w:val="none" w:sz="0" w:space="0" w:color="auto"/>
                                <w:bottom w:val="none" w:sz="0" w:space="0" w:color="auto"/>
                                <w:right w:val="none" w:sz="0" w:space="0" w:color="auto"/>
                              </w:divBdr>
                              <w:divsChild>
                                <w:div w:id="2083212598">
                                  <w:marLeft w:val="0"/>
                                  <w:marRight w:val="0"/>
                                  <w:marTop w:val="0"/>
                                  <w:marBottom w:val="0"/>
                                  <w:divBdr>
                                    <w:top w:val="none" w:sz="0" w:space="0" w:color="auto"/>
                                    <w:left w:val="none" w:sz="0" w:space="0" w:color="auto"/>
                                    <w:bottom w:val="none" w:sz="0" w:space="0" w:color="auto"/>
                                    <w:right w:val="none" w:sz="0" w:space="0" w:color="auto"/>
                                  </w:divBdr>
                                  <w:divsChild>
                                    <w:div w:id="932125164">
                                      <w:marLeft w:val="0"/>
                                      <w:marRight w:val="0"/>
                                      <w:marTop w:val="0"/>
                                      <w:marBottom w:val="0"/>
                                      <w:divBdr>
                                        <w:top w:val="none" w:sz="0" w:space="0" w:color="auto"/>
                                        <w:left w:val="none" w:sz="0" w:space="0" w:color="auto"/>
                                        <w:bottom w:val="none" w:sz="0" w:space="0" w:color="auto"/>
                                        <w:right w:val="none" w:sz="0" w:space="0" w:color="auto"/>
                                      </w:divBdr>
                                      <w:divsChild>
                                        <w:div w:id="451100121">
                                          <w:marLeft w:val="0"/>
                                          <w:marRight w:val="0"/>
                                          <w:marTop w:val="0"/>
                                          <w:marBottom w:val="0"/>
                                          <w:divBdr>
                                            <w:top w:val="none" w:sz="0" w:space="0" w:color="auto"/>
                                            <w:left w:val="none" w:sz="0" w:space="0" w:color="auto"/>
                                            <w:bottom w:val="none" w:sz="0" w:space="0" w:color="auto"/>
                                            <w:right w:val="none" w:sz="0" w:space="0" w:color="auto"/>
                                          </w:divBdr>
                                          <w:divsChild>
                                            <w:div w:id="209731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89899">
      <w:bodyDiv w:val="1"/>
      <w:marLeft w:val="0"/>
      <w:marRight w:val="0"/>
      <w:marTop w:val="0"/>
      <w:marBottom w:val="0"/>
      <w:divBdr>
        <w:top w:val="none" w:sz="0" w:space="0" w:color="auto"/>
        <w:left w:val="none" w:sz="0" w:space="0" w:color="auto"/>
        <w:bottom w:val="none" w:sz="0" w:space="0" w:color="auto"/>
        <w:right w:val="none" w:sz="0" w:space="0" w:color="auto"/>
      </w:divBdr>
    </w:div>
    <w:div w:id="206455545">
      <w:bodyDiv w:val="1"/>
      <w:marLeft w:val="0"/>
      <w:marRight w:val="0"/>
      <w:marTop w:val="0"/>
      <w:marBottom w:val="0"/>
      <w:divBdr>
        <w:top w:val="none" w:sz="0" w:space="0" w:color="auto"/>
        <w:left w:val="none" w:sz="0" w:space="0" w:color="auto"/>
        <w:bottom w:val="none" w:sz="0" w:space="0" w:color="auto"/>
        <w:right w:val="none" w:sz="0" w:space="0" w:color="auto"/>
      </w:divBdr>
    </w:div>
    <w:div w:id="209265346">
      <w:bodyDiv w:val="1"/>
      <w:marLeft w:val="0"/>
      <w:marRight w:val="0"/>
      <w:marTop w:val="0"/>
      <w:marBottom w:val="0"/>
      <w:divBdr>
        <w:top w:val="none" w:sz="0" w:space="0" w:color="auto"/>
        <w:left w:val="none" w:sz="0" w:space="0" w:color="auto"/>
        <w:bottom w:val="none" w:sz="0" w:space="0" w:color="auto"/>
        <w:right w:val="none" w:sz="0" w:space="0" w:color="auto"/>
      </w:divBdr>
    </w:div>
    <w:div w:id="213738931">
      <w:bodyDiv w:val="1"/>
      <w:marLeft w:val="0"/>
      <w:marRight w:val="0"/>
      <w:marTop w:val="0"/>
      <w:marBottom w:val="0"/>
      <w:divBdr>
        <w:top w:val="none" w:sz="0" w:space="0" w:color="auto"/>
        <w:left w:val="none" w:sz="0" w:space="0" w:color="auto"/>
        <w:bottom w:val="none" w:sz="0" w:space="0" w:color="auto"/>
        <w:right w:val="none" w:sz="0" w:space="0" w:color="auto"/>
      </w:divBdr>
    </w:div>
    <w:div w:id="226649056">
      <w:bodyDiv w:val="1"/>
      <w:marLeft w:val="0"/>
      <w:marRight w:val="0"/>
      <w:marTop w:val="0"/>
      <w:marBottom w:val="0"/>
      <w:divBdr>
        <w:top w:val="none" w:sz="0" w:space="0" w:color="auto"/>
        <w:left w:val="none" w:sz="0" w:space="0" w:color="auto"/>
        <w:bottom w:val="none" w:sz="0" w:space="0" w:color="auto"/>
        <w:right w:val="none" w:sz="0" w:space="0" w:color="auto"/>
      </w:divBdr>
    </w:div>
    <w:div w:id="261230891">
      <w:bodyDiv w:val="1"/>
      <w:marLeft w:val="0"/>
      <w:marRight w:val="0"/>
      <w:marTop w:val="0"/>
      <w:marBottom w:val="0"/>
      <w:divBdr>
        <w:top w:val="none" w:sz="0" w:space="0" w:color="auto"/>
        <w:left w:val="none" w:sz="0" w:space="0" w:color="auto"/>
        <w:bottom w:val="none" w:sz="0" w:space="0" w:color="auto"/>
        <w:right w:val="none" w:sz="0" w:space="0" w:color="auto"/>
      </w:divBdr>
    </w:div>
    <w:div w:id="268008278">
      <w:bodyDiv w:val="1"/>
      <w:marLeft w:val="0"/>
      <w:marRight w:val="0"/>
      <w:marTop w:val="0"/>
      <w:marBottom w:val="0"/>
      <w:divBdr>
        <w:top w:val="none" w:sz="0" w:space="0" w:color="auto"/>
        <w:left w:val="none" w:sz="0" w:space="0" w:color="auto"/>
        <w:bottom w:val="none" w:sz="0" w:space="0" w:color="auto"/>
        <w:right w:val="none" w:sz="0" w:space="0" w:color="auto"/>
      </w:divBdr>
      <w:divsChild>
        <w:div w:id="1194803348">
          <w:marLeft w:val="0"/>
          <w:marRight w:val="0"/>
          <w:marTop w:val="0"/>
          <w:marBottom w:val="0"/>
          <w:divBdr>
            <w:top w:val="none" w:sz="0" w:space="0" w:color="auto"/>
            <w:left w:val="none" w:sz="0" w:space="0" w:color="auto"/>
            <w:bottom w:val="none" w:sz="0" w:space="0" w:color="auto"/>
            <w:right w:val="none" w:sz="0" w:space="0" w:color="auto"/>
          </w:divBdr>
          <w:divsChild>
            <w:div w:id="501627146">
              <w:marLeft w:val="0"/>
              <w:marRight w:val="0"/>
              <w:marTop w:val="0"/>
              <w:marBottom w:val="0"/>
              <w:divBdr>
                <w:top w:val="none" w:sz="0" w:space="0" w:color="auto"/>
                <w:left w:val="none" w:sz="0" w:space="0" w:color="auto"/>
                <w:bottom w:val="none" w:sz="0" w:space="0" w:color="auto"/>
                <w:right w:val="none" w:sz="0" w:space="0" w:color="auto"/>
              </w:divBdr>
              <w:divsChild>
                <w:div w:id="2063551187">
                  <w:marLeft w:val="0"/>
                  <w:marRight w:val="0"/>
                  <w:marTop w:val="0"/>
                  <w:marBottom w:val="0"/>
                  <w:divBdr>
                    <w:top w:val="none" w:sz="0" w:space="0" w:color="auto"/>
                    <w:left w:val="none" w:sz="0" w:space="0" w:color="auto"/>
                    <w:bottom w:val="none" w:sz="0" w:space="0" w:color="auto"/>
                    <w:right w:val="none" w:sz="0" w:space="0" w:color="auto"/>
                  </w:divBdr>
                  <w:divsChild>
                    <w:div w:id="1707557802">
                      <w:marLeft w:val="0"/>
                      <w:marRight w:val="0"/>
                      <w:marTop w:val="0"/>
                      <w:marBottom w:val="0"/>
                      <w:divBdr>
                        <w:top w:val="none" w:sz="0" w:space="0" w:color="auto"/>
                        <w:left w:val="none" w:sz="0" w:space="0" w:color="auto"/>
                        <w:bottom w:val="none" w:sz="0" w:space="0" w:color="auto"/>
                        <w:right w:val="none" w:sz="0" w:space="0" w:color="auto"/>
                      </w:divBdr>
                      <w:divsChild>
                        <w:div w:id="931209384">
                          <w:marLeft w:val="0"/>
                          <w:marRight w:val="0"/>
                          <w:marTop w:val="0"/>
                          <w:marBottom w:val="0"/>
                          <w:divBdr>
                            <w:top w:val="none" w:sz="0" w:space="0" w:color="auto"/>
                            <w:left w:val="none" w:sz="0" w:space="0" w:color="auto"/>
                            <w:bottom w:val="none" w:sz="0" w:space="0" w:color="auto"/>
                            <w:right w:val="none" w:sz="0" w:space="0" w:color="auto"/>
                          </w:divBdr>
                          <w:divsChild>
                            <w:div w:id="1007907087">
                              <w:marLeft w:val="0"/>
                              <w:marRight w:val="0"/>
                              <w:marTop w:val="0"/>
                              <w:marBottom w:val="0"/>
                              <w:divBdr>
                                <w:top w:val="none" w:sz="0" w:space="0" w:color="auto"/>
                                <w:left w:val="none" w:sz="0" w:space="0" w:color="auto"/>
                                <w:bottom w:val="none" w:sz="0" w:space="0" w:color="auto"/>
                                <w:right w:val="none" w:sz="0" w:space="0" w:color="auto"/>
                              </w:divBdr>
                              <w:divsChild>
                                <w:div w:id="879972559">
                                  <w:marLeft w:val="0"/>
                                  <w:marRight w:val="0"/>
                                  <w:marTop w:val="0"/>
                                  <w:marBottom w:val="0"/>
                                  <w:divBdr>
                                    <w:top w:val="none" w:sz="0" w:space="0" w:color="auto"/>
                                    <w:left w:val="none" w:sz="0" w:space="0" w:color="auto"/>
                                    <w:bottom w:val="none" w:sz="0" w:space="0" w:color="auto"/>
                                    <w:right w:val="none" w:sz="0" w:space="0" w:color="auto"/>
                                  </w:divBdr>
                                  <w:divsChild>
                                    <w:div w:id="266157792">
                                      <w:marLeft w:val="0"/>
                                      <w:marRight w:val="0"/>
                                      <w:marTop w:val="0"/>
                                      <w:marBottom w:val="0"/>
                                      <w:divBdr>
                                        <w:top w:val="none" w:sz="0" w:space="0" w:color="auto"/>
                                        <w:left w:val="none" w:sz="0" w:space="0" w:color="auto"/>
                                        <w:bottom w:val="none" w:sz="0" w:space="0" w:color="auto"/>
                                        <w:right w:val="none" w:sz="0" w:space="0" w:color="auto"/>
                                      </w:divBdr>
                                      <w:divsChild>
                                        <w:div w:id="1945379856">
                                          <w:marLeft w:val="0"/>
                                          <w:marRight w:val="0"/>
                                          <w:marTop w:val="0"/>
                                          <w:marBottom w:val="0"/>
                                          <w:divBdr>
                                            <w:top w:val="none" w:sz="0" w:space="0" w:color="auto"/>
                                            <w:left w:val="none" w:sz="0" w:space="0" w:color="auto"/>
                                            <w:bottom w:val="none" w:sz="0" w:space="0" w:color="auto"/>
                                            <w:right w:val="none" w:sz="0" w:space="0" w:color="auto"/>
                                          </w:divBdr>
                                          <w:divsChild>
                                            <w:div w:id="480124039">
                                              <w:marLeft w:val="0"/>
                                              <w:marRight w:val="0"/>
                                              <w:marTop w:val="0"/>
                                              <w:marBottom w:val="0"/>
                                              <w:divBdr>
                                                <w:top w:val="none" w:sz="0" w:space="0" w:color="auto"/>
                                                <w:left w:val="none" w:sz="0" w:space="0" w:color="auto"/>
                                                <w:bottom w:val="none" w:sz="0" w:space="0" w:color="auto"/>
                                                <w:right w:val="none" w:sz="0" w:space="0" w:color="auto"/>
                                              </w:divBdr>
                                              <w:divsChild>
                                                <w:div w:id="1645160291">
                                                  <w:marLeft w:val="0"/>
                                                  <w:marRight w:val="0"/>
                                                  <w:marTop w:val="0"/>
                                                  <w:marBottom w:val="0"/>
                                                  <w:divBdr>
                                                    <w:top w:val="none" w:sz="0" w:space="0" w:color="auto"/>
                                                    <w:left w:val="none" w:sz="0" w:space="0" w:color="auto"/>
                                                    <w:bottom w:val="none" w:sz="0" w:space="0" w:color="auto"/>
                                                    <w:right w:val="none" w:sz="0" w:space="0" w:color="auto"/>
                                                  </w:divBdr>
                                                  <w:divsChild>
                                                    <w:div w:id="622538838">
                                                      <w:marLeft w:val="0"/>
                                                      <w:marRight w:val="0"/>
                                                      <w:marTop w:val="0"/>
                                                      <w:marBottom w:val="0"/>
                                                      <w:divBdr>
                                                        <w:top w:val="none" w:sz="0" w:space="0" w:color="auto"/>
                                                        <w:left w:val="none" w:sz="0" w:space="0" w:color="auto"/>
                                                        <w:bottom w:val="none" w:sz="0" w:space="0" w:color="auto"/>
                                                        <w:right w:val="none" w:sz="0" w:space="0" w:color="auto"/>
                                                      </w:divBdr>
                                                      <w:divsChild>
                                                        <w:div w:id="770204727">
                                                          <w:marLeft w:val="0"/>
                                                          <w:marRight w:val="0"/>
                                                          <w:marTop w:val="0"/>
                                                          <w:marBottom w:val="0"/>
                                                          <w:divBdr>
                                                            <w:top w:val="none" w:sz="0" w:space="0" w:color="auto"/>
                                                            <w:left w:val="none" w:sz="0" w:space="0" w:color="auto"/>
                                                            <w:bottom w:val="none" w:sz="0" w:space="0" w:color="auto"/>
                                                            <w:right w:val="none" w:sz="0" w:space="0" w:color="auto"/>
                                                          </w:divBdr>
                                                          <w:divsChild>
                                                            <w:div w:id="11153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675396">
                              <w:marLeft w:val="0"/>
                              <w:marRight w:val="0"/>
                              <w:marTop w:val="0"/>
                              <w:marBottom w:val="0"/>
                              <w:divBdr>
                                <w:top w:val="none" w:sz="0" w:space="0" w:color="auto"/>
                                <w:left w:val="none" w:sz="0" w:space="0" w:color="auto"/>
                                <w:bottom w:val="none" w:sz="0" w:space="0" w:color="auto"/>
                                <w:right w:val="none" w:sz="0" w:space="0" w:color="auto"/>
                              </w:divBdr>
                              <w:divsChild>
                                <w:div w:id="1460486942">
                                  <w:marLeft w:val="0"/>
                                  <w:marRight w:val="0"/>
                                  <w:marTop w:val="0"/>
                                  <w:marBottom w:val="0"/>
                                  <w:divBdr>
                                    <w:top w:val="none" w:sz="0" w:space="0" w:color="auto"/>
                                    <w:left w:val="none" w:sz="0" w:space="0" w:color="auto"/>
                                    <w:bottom w:val="none" w:sz="0" w:space="0" w:color="auto"/>
                                    <w:right w:val="none" w:sz="0" w:space="0" w:color="auto"/>
                                  </w:divBdr>
                                  <w:divsChild>
                                    <w:div w:id="1488087029">
                                      <w:marLeft w:val="0"/>
                                      <w:marRight w:val="0"/>
                                      <w:marTop w:val="0"/>
                                      <w:marBottom w:val="0"/>
                                      <w:divBdr>
                                        <w:top w:val="none" w:sz="0" w:space="0" w:color="auto"/>
                                        <w:left w:val="none" w:sz="0" w:space="0" w:color="auto"/>
                                        <w:bottom w:val="none" w:sz="0" w:space="0" w:color="auto"/>
                                        <w:right w:val="none" w:sz="0" w:space="0" w:color="auto"/>
                                      </w:divBdr>
                                      <w:divsChild>
                                        <w:div w:id="1867600514">
                                          <w:marLeft w:val="0"/>
                                          <w:marRight w:val="0"/>
                                          <w:marTop w:val="0"/>
                                          <w:marBottom w:val="0"/>
                                          <w:divBdr>
                                            <w:top w:val="none" w:sz="0" w:space="0" w:color="auto"/>
                                            <w:left w:val="none" w:sz="0" w:space="0" w:color="auto"/>
                                            <w:bottom w:val="none" w:sz="0" w:space="0" w:color="auto"/>
                                            <w:right w:val="none" w:sz="0" w:space="0" w:color="auto"/>
                                          </w:divBdr>
                                          <w:divsChild>
                                            <w:div w:id="1426850499">
                                              <w:marLeft w:val="0"/>
                                              <w:marRight w:val="0"/>
                                              <w:marTop w:val="0"/>
                                              <w:marBottom w:val="0"/>
                                              <w:divBdr>
                                                <w:top w:val="none" w:sz="0" w:space="0" w:color="auto"/>
                                                <w:left w:val="none" w:sz="0" w:space="0" w:color="auto"/>
                                                <w:bottom w:val="none" w:sz="0" w:space="0" w:color="auto"/>
                                                <w:right w:val="none" w:sz="0" w:space="0" w:color="auto"/>
                                              </w:divBdr>
                                              <w:divsChild>
                                                <w:div w:id="516772578">
                                                  <w:marLeft w:val="0"/>
                                                  <w:marRight w:val="0"/>
                                                  <w:marTop w:val="0"/>
                                                  <w:marBottom w:val="0"/>
                                                  <w:divBdr>
                                                    <w:top w:val="none" w:sz="0" w:space="0" w:color="auto"/>
                                                    <w:left w:val="none" w:sz="0" w:space="0" w:color="auto"/>
                                                    <w:bottom w:val="none" w:sz="0" w:space="0" w:color="auto"/>
                                                    <w:right w:val="none" w:sz="0" w:space="0" w:color="auto"/>
                                                  </w:divBdr>
                                                  <w:divsChild>
                                                    <w:div w:id="19395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545271">
                                      <w:marLeft w:val="0"/>
                                      <w:marRight w:val="0"/>
                                      <w:marTop w:val="0"/>
                                      <w:marBottom w:val="0"/>
                                      <w:divBdr>
                                        <w:top w:val="none" w:sz="0" w:space="0" w:color="auto"/>
                                        <w:left w:val="none" w:sz="0" w:space="0" w:color="auto"/>
                                        <w:bottom w:val="none" w:sz="0" w:space="0" w:color="auto"/>
                                        <w:right w:val="none" w:sz="0" w:space="0" w:color="auto"/>
                                      </w:divBdr>
                                      <w:divsChild>
                                        <w:div w:id="1543321575">
                                          <w:marLeft w:val="0"/>
                                          <w:marRight w:val="0"/>
                                          <w:marTop w:val="0"/>
                                          <w:marBottom w:val="0"/>
                                          <w:divBdr>
                                            <w:top w:val="none" w:sz="0" w:space="0" w:color="auto"/>
                                            <w:left w:val="none" w:sz="0" w:space="0" w:color="auto"/>
                                            <w:bottom w:val="none" w:sz="0" w:space="0" w:color="auto"/>
                                            <w:right w:val="none" w:sz="0" w:space="0" w:color="auto"/>
                                          </w:divBdr>
                                          <w:divsChild>
                                            <w:div w:id="955066508">
                                              <w:marLeft w:val="0"/>
                                              <w:marRight w:val="0"/>
                                              <w:marTop w:val="0"/>
                                              <w:marBottom w:val="0"/>
                                              <w:divBdr>
                                                <w:top w:val="none" w:sz="0" w:space="0" w:color="auto"/>
                                                <w:left w:val="none" w:sz="0" w:space="0" w:color="auto"/>
                                                <w:bottom w:val="none" w:sz="0" w:space="0" w:color="auto"/>
                                                <w:right w:val="none" w:sz="0" w:space="0" w:color="auto"/>
                                              </w:divBdr>
                                              <w:divsChild>
                                                <w:div w:id="1229149131">
                                                  <w:marLeft w:val="0"/>
                                                  <w:marRight w:val="0"/>
                                                  <w:marTop w:val="0"/>
                                                  <w:marBottom w:val="0"/>
                                                  <w:divBdr>
                                                    <w:top w:val="none" w:sz="0" w:space="0" w:color="auto"/>
                                                    <w:left w:val="none" w:sz="0" w:space="0" w:color="auto"/>
                                                    <w:bottom w:val="none" w:sz="0" w:space="0" w:color="auto"/>
                                                    <w:right w:val="none" w:sz="0" w:space="0" w:color="auto"/>
                                                  </w:divBdr>
                                                  <w:divsChild>
                                                    <w:div w:id="999692398">
                                                      <w:marLeft w:val="0"/>
                                                      <w:marRight w:val="0"/>
                                                      <w:marTop w:val="0"/>
                                                      <w:marBottom w:val="0"/>
                                                      <w:divBdr>
                                                        <w:top w:val="none" w:sz="0" w:space="0" w:color="auto"/>
                                                        <w:left w:val="none" w:sz="0" w:space="0" w:color="auto"/>
                                                        <w:bottom w:val="none" w:sz="0" w:space="0" w:color="auto"/>
                                                        <w:right w:val="none" w:sz="0" w:space="0" w:color="auto"/>
                                                      </w:divBdr>
                                                      <w:divsChild>
                                                        <w:div w:id="34590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9488">
                                              <w:marLeft w:val="0"/>
                                              <w:marRight w:val="0"/>
                                              <w:marTop w:val="0"/>
                                              <w:marBottom w:val="0"/>
                                              <w:divBdr>
                                                <w:top w:val="none" w:sz="0" w:space="0" w:color="auto"/>
                                                <w:left w:val="none" w:sz="0" w:space="0" w:color="auto"/>
                                                <w:bottom w:val="none" w:sz="0" w:space="0" w:color="auto"/>
                                                <w:right w:val="none" w:sz="0" w:space="0" w:color="auto"/>
                                              </w:divBdr>
                                              <w:divsChild>
                                                <w:div w:id="1577204009">
                                                  <w:marLeft w:val="0"/>
                                                  <w:marRight w:val="0"/>
                                                  <w:marTop w:val="0"/>
                                                  <w:marBottom w:val="0"/>
                                                  <w:divBdr>
                                                    <w:top w:val="none" w:sz="0" w:space="0" w:color="auto"/>
                                                    <w:left w:val="none" w:sz="0" w:space="0" w:color="auto"/>
                                                    <w:bottom w:val="none" w:sz="0" w:space="0" w:color="auto"/>
                                                    <w:right w:val="none" w:sz="0" w:space="0" w:color="auto"/>
                                                  </w:divBdr>
                                                  <w:divsChild>
                                                    <w:div w:id="1828470007">
                                                      <w:marLeft w:val="0"/>
                                                      <w:marRight w:val="0"/>
                                                      <w:marTop w:val="0"/>
                                                      <w:marBottom w:val="0"/>
                                                      <w:divBdr>
                                                        <w:top w:val="none" w:sz="0" w:space="0" w:color="auto"/>
                                                        <w:left w:val="none" w:sz="0" w:space="0" w:color="auto"/>
                                                        <w:bottom w:val="none" w:sz="0" w:space="0" w:color="auto"/>
                                                        <w:right w:val="none" w:sz="0" w:space="0" w:color="auto"/>
                                                      </w:divBdr>
                                                      <w:divsChild>
                                                        <w:div w:id="2795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234811">
                              <w:marLeft w:val="0"/>
                              <w:marRight w:val="0"/>
                              <w:marTop w:val="0"/>
                              <w:marBottom w:val="0"/>
                              <w:divBdr>
                                <w:top w:val="none" w:sz="0" w:space="0" w:color="auto"/>
                                <w:left w:val="none" w:sz="0" w:space="0" w:color="auto"/>
                                <w:bottom w:val="none" w:sz="0" w:space="0" w:color="auto"/>
                                <w:right w:val="none" w:sz="0" w:space="0" w:color="auto"/>
                              </w:divBdr>
                              <w:divsChild>
                                <w:div w:id="43525124">
                                  <w:marLeft w:val="0"/>
                                  <w:marRight w:val="0"/>
                                  <w:marTop w:val="0"/>
                                  <w:marBottom w:val="0"/>
                                  <w:divBdr>
                                    <w:top w:val="none" w:sz="0" w:space="0" w:color="auto"/>
                                    <w:left w:val="none" w:sz="0" w:space="0" w:color="auto"/>
                                    <w:bottom w:val="none" w:sz="0" w:space="0" w:color="auto"/>
                                    <w:right w:val="none" w:sz="0" w:space="0" w:color="auto"/>
                                  </w:divBdr>
                                  <w:divsChild>
                                    <w:div w:id="215823620">
                                      <w:marLeft w:val="0"/>
                                      <w:marRight w:val="0"/>
                                      <w:marTop w:val="0"/>
                                      <w:marBottom w:val="0"/>
                                      <w:divBdr>
                                        <w:top w:val="none" w:sz="0" w:space="0" w:color="auto"/>
                                        <w:left w:val="none" w:sz="0" w:space="0" w:color="auto"/>
                                        <w:bottom w:val="none" w:sz="0" w:space="0" w:color="auto"/>
                                        <w:right w:val="none" w:sz="0" w:space="0" w:color="auto"/>
                                      </w:divBdr>
                                      <w:divsChild>
                                        <w:div w:id="108746315">
                                          <w:marLeft w:val="0"/>
                                          <w:marRight w:val="0"/>
                                          <w:marTop w:val="0"/>
                                          <w:marBottom w:val="0"/>
                                          <w:divBdr>
                                            <w:top w:val="none" w:sz="0" w:space="0" w:color="auto"/>
                                            <w:left w:val="none" w:sz="0" w:space="0" w:color="auto"/>
                                            <w:bottom w:val="none" w:sz="0" w:space="0" w:color="auto"/>
                                            <w:right w:val="none" w:sz="0" w:space="0" w:color="auto"/>
                                          </w:divBdr>
                                          <w:divsChild>
                                            <w:div w:id="654381441">
                                              <w:marLeft w:val="0"/>
                                              <w:marRight w:val="0"/>
                                              <w:marTop w:val="0"/>
                                              <w:marBottom w:val="0"/>
                                              <w:divBdr>
                                                <w:top w:val="none" w:sz="0" w:space="0" w:color="auto"/>
                                                <w:left w:val="none" w:sz="0" w:space="0" w:color="auto"/>
                                                <w:bottom w:val="none" w:sz="0" w:space="0" w:color="auto"/>
                                                <w:right w:val="none" w:sz="0" w:space="0" w:color="auto"/>
                                              </w:divBdr>
                                              <w:divsChild>
                                                <w:div w:id="1451584671">
                                                  <w:marLeft w:val="0"/>
                                                  <w:marRight w:val="0"/>
                                                  <w:marTop w:val="0"/>
                                                  <w:marBottom w:val="0"/>
                                                  <w:divBdr>
                                                    <w:top w:val="none" w:sz="0" w:space="0" w:color="auto"/>
                                                    <w:left w:val="none" w:sz="0" w:space="0" w:color="auto"/>
                                                    <w:bottom w:val="none" w:sz="0" w:space="0" w:color="auto"/>
                                                    <w:right w:val="none" w:sz="0" w:space="0" w:color="auto"/>
                                                  </w:divBdr>
                                                  <w:divsChild>
                                                    <w:div w:id="1949003366">
                                                      <w:marLeft w:val="0"/>
                                                      <w:marRight w:val="0"/>
                                                      <w:marTop w:val="0"/>
                                                      <w:marBottom w:val="0"/>
                                                      <w:divBdr>
                                                        <w:top w:val="none" w:sz="0" w:space="0" w:color="auto"/>
                                                        <w:left w:val="none" w:sz="0" w:space="0" w:color="auto"/>
                                                        <w:bottom w:val="none" w:sz="0" w:space="0" w:color="auto"/>
                                                        <w:right w:val="none" w:sz="0" w:space="0" w:color="auto"/>
                                                      </w:divBdr>
                                                      <w:divsChild>
                                                        <w:div w:id="646057664">
                                                          <w:marLeft w:val="0"/>
                                                          <w:marRight w:val="0"/>
                                                          <w:marTop w:val="0"/>
                                                          <w:marBottom w:val="0"/>
                                                          <w:divBdr>
                                                            <w:top w:val="none" w:sz="0" w:space="0" w:color="auto"/>
                                                            <w:left w:val="none" w:sz="0" w:space="0" w:color="auto"/>
                                                            <w:bottom w:val="none" w:sz="0" w:space="0" w:color="auto"/>
                                                            <w:right w:val="none" w:sz="0" w:space="0" w:color="auto"/>
                                                          </w:divBdr>
                                                          <w:divsChild>
                                                            <w:div w:id="203869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549931">
                              <w:marLeft w:val="0"/>
                              <w:marRight w:val="0"/>
                              <w:marTop w:val="0"/>
                              <w:marBottom w:val="0"/>
                              <w:divBdr>
                                <w:top w:val="none" w:sz="0" w:space="0" w:color="auto"/>
                                <w:left w:val="none" w:sz="0" w:space="0" w:color="auto"/>
                                <w:bottom w:val="none" w:sz="0" w:space="0" w:color="auto"/>
                                <w:right w:val="none" w:sz="0" w:space="0" w:color="auto"/>
                              </w:divBdr>
                              <w:divsChild>
                                <w:div w:id="487095473">
                                  <w:marLeft w:val="0"/>
                                  <w:marRight w:val="0"/>
                                  <w:marTop w:val="0"/>
                                  <w:marBottom w:val="0"/>
                                  <w:divBdr>
                                    <w:top w:val="none" w:sz="0" w:space="0" w:color="auto"/>
                                    <w:left w:val="none" w:sz="0" w:space="0" w:color="auto"/>
                                    <w:bottom w:val="none" w:sz="0" w:space="0" w:color="auto"/>
                                    <w:right w:val="none" w:sz="0" w:space="0" w:color="auto"/>
                                  </w:divBdr>
                                  <w:divsChild>
                                    <w:div w:id="34476986">
                                      <w:marLeft w:val="0"/>
                                      <w:marRight w:val="0"/>
                                      <w:marTop w:val="0"/>
                                      <w:marBottom w:val="0"/>
                                      <w:divBdr>
                                        <w:top w:val="none" w:sz="0" w:space="0" w:color="auto"/>
                                        <w:left w:val="none" w:sz="0" w:space="0" w:color="auto"/>
                                        <w:bottom w:val="none" w:sz="0" w:space="0" w:color="auto"/>
                                        <w:right w:val="none" w:sz="0" w:space="0" w:color="auto"/>
                                      </w:divBdr>
                                      <w:divsChild>
                                        <w:div w:id="31854029">
                                          <w:marLeft w:val="0"/>
                                          <w:marRight w:val="0"/>
                                          <w:marTop w:val="0"/>
                                          <w:marBottom w:val="0"/>
                                          <w:divBdr>
                                            <w:top w:val="none" w:sz="0" w:space="0" w:color="auto"/>
                                            <w:left w:val="none" w:sz="0" w:space="0" w:color="auto"/>
                                            <w:bottom w:val="none" w:sz="0" w:space="0" w:color="auto"/>
                                            <w:right w:val="none" w:sz="0" w:space="0" w:color="auto"/>
                                          </w:divBdr>
                                          <w:divsChild>
                                            <w:div w:id="828441090">
                                              <w:marLeft w:val="0"/>
                                              <w:marRight w:val="0"/>
                                              <w:marTop w:val="0"/>
                                              <w:marBottom w:val="0"/>
                                              <w:divBdr>
                                                <w:top w:val="none" w:sz="0" w:space="0" w:color="auto"/>
                                                <w:left w:val="none" w:sz="0" w:space="0" w:color="auto"/>
                                                <w:bottom w:val="none" w:sz="0" w:space="0" w:color="auto"/>
                                                <w:right w:val="none" w:sz="0" w:space="0" w:color="auto"/>
                                              </w:divBdr>
                                              <w:divsChild>
                                                <w:div w:id="103772586">
                                                  <w:marLeft w:val="0"/>
                                                  <w:marRight w:val="0"/>
                                                  <w:marTop w:val="0"/>
                                                  <w:marBottom w:val="0"/>
                                                  <w:divBdr>
                                                    <w:top w:val="none" w:sz="0" w:space="0" w:color="auto"/>
                                                    <w:left w:val="none" w:sz="0" w:space="0" w:color="auto"/>
                                                    <w:bottom w:val="none" w:sz="0" w:space="0" w:color="auto"/>
                                                    <w:right w:val="none" w:sz="0" w:space="0" w:color="auto"/>
                                                  </w:divBdr>
                                                  <w:divsChild>
                                                    <w:div w:id="2416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54990">
                                      <w:marLeft w:val="0"/>
                                      <w:marRight w:val="0"/>
                                      <w:marTop w:val="0"/>
                                      <w:marBottom w:val="0"/>
                                      <w:divBdr>
                                        <w:top w:val="none" w:sz="0" w:space="0" w:color="auto"/>
                                        <w:left w:val="none" w:sz="0" w:space="0" w:color="auto"/>
                                        <w:bottom w:val="none" w:sz="0" w:space="0" w:color="auto"/>
                                        <w:right w:val="none" w:sz="0" w:space="0" w:color="auto"/>
                                      </w:divBdr>
                                      <w:divsChild>
                                        <w:div w:id="1819109790">
                                          <w:marLeft w:val="0"/>
                                          <w:marRight w:val="0"/>
                                          <w:marTop w:val="0"/>
                                          <w:marBottom w:val="0"/>
                                          <w:divBdr>
                                            <w:top w:val="none" w:sz="0" w:space="0" w:color="auto"/>
                                            <w:left w:val="none" w:sz="0" w:space="0" w:color="auto"/>
                                            <w:bottom w:val="none" w:sz="0" w:space="0" w:color="auto"/>
                                            <w:right w:val="none" w:sz="0" w:space="0" w:color="auto"/>
                                          </w:divBdr>
                                          <w:divsChild>
                                            <w:div w:id="1627198385">
                                              <w:marLeft w:val="0"/>
                                              <w:marRight w:val="0"/>
                                              <w:marTop w:val="0"/>
                                              <w:marBottom w:val="0"/>
                                              <w:divBdr>
                                                <w:top w:val="none" w:sz="0" w:space="0" w:color="auto"/>
                                                <w:left w:val="none" w:sz="0" w:space="0" w:color="auto"/>
                                                <w:bottom w:val="none" w:sz="0" w:space="0" w:color="auto"/>
                                                <w:right w:val="none" w:sz="0" w:space="0" w:color="auto"/>
                                              </w:divBdr>
                                              <w:divsChild>
                                                <w:div w:id="2087990485">
                                                  <w:marLeft w:val="0"/>
                                                  <w:marRight w:val="0"/>
                                                  <w:marTop w:val="0"/>
                                                  <w:marBottom w:val="0"/>
                                                  <w:divBdr>
                                                    <w:top w:val="none" w:sz="0" w:space="0" w:color="auto"/>
                                                    <w:left w:val="none" w:sz="0" w:space="0" w:color="auto"/>
                                                    <w:bottom w:val="none" w:sz="0" w:space="0" w:color="auto"/>
                                                    <w:right w:val="none" w:sz="0" w:space="0" w:color="auto"/>
                                                  </w:divBdr>
                                                  <w:divsChild>
                                                    <w:div w:id="1454009618">
                                                      <w:marLeft w:val="0"/>
                                                      <w:marRight w:val="0"/>
                                                      <w:marTop w:val="0"/>
                                                      <w:marBottom w:val="0"/>
                                                      <w:divBdr>
                                                        <w:top w:val="none" w:sz="0" w:space="0" w:color="auto"/>
                                                        <w:left w:val="none" w:sz="0" w:space="0" w:color="auto"/>
                                                        <w:bottom w:val="none" w:sz="0" w:space="0" w:color="auto"/>
                                                        <w:right w:val="none" w:sz="0" w:space="0" w:color="auto"/>
                                                      </w:divBdr>
                                                      <w:divsChild>
                                                        <w:div w:id="1186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52511">
                                              <w:marLeft w:val="0"/>
                                              <w:marRight w:val="0"/>
                                              <w:marTop w:val="0"/>
                                              <w:marBottom w:val="0"/>
                                              <w:divBdr>
                                                <w:top w:val="none" w:sz="0" w:space="0" w:color="auto"/>
                                                <w:left w:val="none" w:sz="0" w:space="0" w:color="auto"/>
                                                <w:bottom w:val="none" w:sz="0" w:space="0" w:color="auto"/>
                                                <w:right w:val="none" w:sz="0" w:space="0" w:color="auto"/>
                                              </w:divBdr>
                                              <w:divsChild>
                                                <w:div w:id="1845973940">
                                                  <w:marLeft w:val="0"/>
                                                  <w:marRight w:val="0"/>
                                                  <w:marTop w:val="0"/>
                                                  <w:marBottom w:val="0"/>
                                                  <w:divBdr>
                                                    <w:top w:val="none" w:sz="0" w:space="0" w:color="auto"/>
                                                    <w:left w:val="none" w:sz="0" w:space="0" w:color="auto"/>
                                                    <w:bottom w:val="none" w:sz="0" w:space="0" w:color="auto"/>
                                                    <w:right w:val="none" w:sz="0" w:space="0" w:color="auto"/>
                                                  </w:divBdr>
                                                  <w:divsChild>
                                                    <w:div w:id="1880971580">
                                                      <w:marLeft w:val="0"/>
                                                      <w:marRight w:val="0"/>
                                                      <w:marTop w:val="0"/>
                                                      <w:marBottom w:val="0"/>
                                                      <w:divBdr>
                                                        <w:top w:val="none" w:sz="0" w:space="0" w:color="auto"/>
                                                        <w:left w:val="none" w:sz="0" w:space="0" w:color="auto"/>
                                                        <w:bottom w:val="none" w:sz="0" w:space="0" w:color="auto"/>
                                                        <w:right w:val="none" w:sz="0" w:space="0" w:color="auto"/>
                                                      </w:divBdr>
                                                      <w:divsChild>
                                                        <w:div w:id="21209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5032668">
          <w:marLeft w:val="0"/>
          <w:marRight w:val="0"/>
          <w:marTop w:val="0"/>
          <w:marBottom w:val="0"/>
          <w:divBdr>
            <w:top w:val="none" w:sz="0" w:space="0" w:color="auto"/>
            <w:left w:val="none" w:sz="0" w:space="0" w:color="auto"/>
            <w:bottom w:val="none" w:sz="0" w:space="0" w:color="auto"/>
            <w:right w:val="none" w:sz="0" w:space="0" w:color="auto"/>
          </w:divBdr>
          <w:divsChild>
            <w:div w:id="591356249">
              <w:marLeft w:val="0"/>
              <w:marRight w:val="0"/>
              <w:marTop w:val="0"/>
              <w:marBottom w:val="0"/>
              <w:divBdr>
                <w:top w:val="none" w:sz="0" w:space="0" w:color="auto"/>
                <w:left w:val="none" w:sz="0" w:space="0" w:color="auto"/>
                <w:bottom w:val="none" w:sz="0" w:space="0" w:color="auto"/>
                <w:right w:val="none" w:sz="0" w:space="0" w:color="auto"/>
              </w:divBdr>
              <w:divsChild>
                <w:div w:id="2098206119">
                  <w:marLeft w:val="0"/>
                  <w:marRight w:val="0"/>
                  <w:marTop w:val="0"/>
                  <w:marBottom w:val="0"/>
                  <w:divBdr>
                    <w:top w:val="none" w:sz="0" w:space="0" w:color="auto"/>
                    <w:left w:val="none" w:sz="0" w:space="0" w:color="auto"/>
                    <w:bottom w:val="none" w:sz="0" w:space="0" w:color="auto"/>
                    <w:right w:val="none" w:sz="0" w:space="0" w:color="auto"/>
                  </w:divBdr>
                  <w:divsChild>
                    <w:div w:id="1855724959">
                      <w:marLeft w:val="0"/>
                      <w:marRight w:val="0"/>
                      <w:marTop w:val="0"/>
                      <w:marBottom w:val="0"/>
                      <w:divBdr>
                        <w:top w:val="none" w:sz="0" w:space="0" w:color="auto"/>
                        <w:left w:val="none" w:sz="0" w:space="0" w:color="auto"/>
                        <w:bottom w:val="none" w:sz="0" w:space="0" w:color="auto"/>
                        <w:right w:val="none" w:sz="0" w:space="0" w:color="auto"/>
                      </w:divBdr>
                      <w:divsChild>
                        <w:div w:id="719477352">
                          <w:marLeft w:val="0"/>
                          <w:marRight w:val="0"/>
                          <w:marTop w:val="0"/>
                          <w:marBottom w:val="0"/>
                          <w:divBdr>
                            <w:top w:val="none" w:sz="0" w:space="0" w:color="auto"/>
                            <w:left w:val="none" w:sz="0" w:space="0" w:color="auto"/>
                            <w:bottom w:val="none" w:sz="0" w:space="0" w:color="auto"/>
                            <w:right w:val="none" w:sz="0" w:space="0" w:color="auto"/>
                          </w:divBdr>
                          <w:divsChild>
                            <w:div w:id="83677">
                              <w:marLeft w:val="0"/>
                              <w:marRight w:val="0"/>
                              <w:marTop w:val="0"/>
                              <w:marBottom w:val="0"/>
                              <w:divBdr>
                                <w:top w:val="none" w:sz="0" w:space="0" w:color="auto"/>
                                <w:left w:val="none" w:sz="0" w:space="0" w:color="auto"/>
                                <w:bottom w:val="none" w:sz="0" w:space="0" w:color="auto"/>
                                <w:right w:val="none" w:sz="0" w:space="0" w:color="auto"/>
                              </w:divBdr>
                              <w:divsChild>
                                <w:div w:id="840196283">
                                  <w:marLeft w:val="0"/>
                                  <w:marRight w:val="0"/>
                                  <w:marTop w:val="0"/>
                                  <w:marBottom w:val="0"/>
                                  <w:divBdr>
                                    <w:top w:val="none" w:sz="0" w:space="0" w:color="auto"/>
                                    <w:left w:val="none" w:sz="0" w:space="0" w:color="auto"/>
                                    <w:bottom w:val="none" w:sz="0" w:space="0" w:color="auto"/>
                                    <w:right w:val="none" w:sz="0" w:space="0" w:color="auto"/>
                                  </w:divBdr>
                                  <w:divsChild>
                                    <w:div w:id="210968880">
                                      <w:marLeft w:val="0"/>
                                      <w:marRight w:val="0"/>
                                      <w:marTop w:val="0"/>
                                      <w:marBottom w:val="0"/>
                                      <w:divBdr>
                                        <w:top w:val="none" w:sz="0" w:space="0" w:color="auto"/>
                                        <w:left w:val="none" w:sz="0" w:space="0" w:color="auto"/>
                                        <w:bottom w:val="none" w:sz="0" w:space="0" w:color="auto"/>
                                        <w:right w:val="none" w:sz="0" w:space="0" w:color="auto"/>
                                      </w:divBdr>
                                      <w:divsChild>
                                        <w:div w:id="379137755">
                                          <w:marLeft w:val="0"/>
                                          <w:marRight w:val="0"/>
                                          <w:marTop w:val="0"/>
                                          <w:marBottom w:val="0"/>
                                          <w:divBdr>
                                            <w:top w:val="none" w:sz="0" w:space="0" w:color="auto"/>
                                            <w:left w:val="none" w:sz="0" w:space="0" w:color="auto"/>
                                            <w:bottom w:val="none" w:sz="0" w:space="0" w:color="auto"/>
                                            <w:right w:val="none" w:sz="0" w:space="0" w:color="auto"/>
                                          </w:divBdr>
                                          <w:divsChild>
                                            <w:div w:id="1272517674">
                                              <w:marLeft w:val="0"/>
                                              <w:marRight w:val="0"/>
                                              <w:marTop w:val="0"/>
                                              <w:marBottom w:val="0"/>
                                              <w:divBdr>
                                                <w:top w:val="none" w:sz="0" w:space="0" w:color="auto"/>
                                                <w:left w:val="none" w:sz="0" w:space="0" w:color="auto"/>
                                                <w:bottom w:val="none" w:sz="0" w:space="0" w:color="auto"/>
                                                <w:right w:val="none" w:sz="0" w:space="0" w:color="auto"/>
                                              </w:divBdr>
                                              <w:divsChild>
                                                <w:div w:id="19969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585155">
                  <w:marLeft w:val="0"/>
                  <w:marRight w:val="0"/>
                  <w:marTop w:val="0"/>
                  <w:marBottom w:val="0"/>
                  <w:divBdr>
                    <w:top w:val="none" w:sz="0" w:space="0" w:color="auto"/>
                    <w:left w:val="none" w:sz="0" w:space="0" w:color="auto"/>
                    <w:bottom w:val="none" w:sz="0" w:space="0" w:color="auto"/>
                    <w:right w:val="none" w:sz="0" w:space="0" w:color="auto"/>
                  </w:divBdr>
                  <w:divsChild>
                    <w:div w:id="2035687725">
                      <w:marLeft w:val="0"/>
                      <w:marRight w:val="0"/>
                      <w:marTop w:val="0"/>
                      <w:marBottom w:val="0"/>
                      <w:divBdr>
                        <w:top w:val="none" w:sz="0" w:space="0" w:color="auto"/>
                        <w:left w:val="none" w:sz="0" w:space="0" w:color="auto"/>
                        <w:bottom w:val="none" w:sz="0" w:space="0" w:color="auto"/>
                        <w:right w:val="none" w:sz="0" w:space="0" w:color="auto"/>
                      </w:divBdr>
                      <w:divsChild>
                        <w:div w:id="10582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636105">
      <w:bodyDiv w:val="1"/>
      <w:marLeft w:val="0"/>
      <w:marRight w:val="0"/>
      <w:marTop w:val="0"/>
      <w:marBottom w:val="0"/>
      <w:divBdr>
        <w:top w:val="none" w:sz="0" w:space="0" w:color="auto"/>
        <w:left w:val="none" w:sz="0" w:space="0" w:color="auto"/>
        <w:bottom w:val="none" w:sz="0" w:space="0" w:color="auto"/>
        <w:right w:val="none" w:sz="0" w:space="0" w:color="auto"/>
      </w:divBdr>
    </w:div>
    <w:div w:id="322778040">
      <w:bodyDiv w:val="1"/>
      <w:marLeft w:val="0"/>
      <w:marRight w:val="0"/>
      <w:marTop w:val="0"/>
      <w:marBottom w:val="0"/>
      <w:divBdr>
        <w:top w:val="none" w:sz="0" w:space="0" w:color="auto"/>
        <w:left w:val="none" w:sz="0" w:space="0" w:color="auto"/>
        <w:bottom w:val="none" w:sz="0" w:space="0" w:color="auto"/>
        <w:right w:val="none" w:sz="0" w:space="0" w:color="auto"/>
      </w:divBdr>
    </w:div>
    <w:div w:id="354696796">
      <w:bodyDiv w:val="1"/>
      <w:marLeft w:val="0"/>
      <w:marRight w:val="0"/>
      <w:marTop w:val="0"/>
      <w:marBottom w:val="0"/>
      <w:divBdr>
        <w:top w:val="none" w:sz="0" w:space="0" w:color="auto"/>
        <w:left w:val="none" w:sz="0" w:space="0" w:color="auto"/>
        <w:bottom w:val="none" w:sz="0" w:space="0" w:color="auto"/>
        <w:right w:val="none" w:sz="0" w:space="0" w:color="auto"/>
      </w:divBdr>
    </w:div>
    <w:div w:id="357894363">
      <w:bodyDiv w:val="1"/>
      <w:marLeft w:val="0"/>
      <w:marRight w:val="0"/>
      <w:marTop w:val="0"/>
      <w:marBottom w:val="0"/>
      <w:divBdr>
        <w:top w:val="none" w:sz="0" w:space="0" w:color="auto"/>
        <w:left w:val="none" w:sz="0" w:space="0" w:color="auto"/>
        <w:bottom w:val="none" w:sz="0" w:space="0" w:color="auto"/>
        <w:right w:val="none" w:sz="0" w:space="0" w:color="auto"/>
      </w:divBdr>
    </w:div>
    <w:div w:id="374475238">
      <w:bodyDiv w:val="1"/>
      <w:marLeft w:val="0"/>
      <w:marRight w:val="0"/>
      <w:marTop w:val="0"/>
      <w:marBottom w:val="0"/>
      <w:divBdr>
        <w:top w:val="none" w:sz="0" w:space="0" w:color="auto"/>
        <w:left w:val="none" w:sz="0" w:space="0" w:color="auto"/>
        <w:bottom w:val="none" w:sz="0" w:space="0" w:color="auto"/>
        <w:right w:val="none" w:sz="0" w:space="0" w:color="auto"/>
      </w:divBdr>
    </w:div>
    <w:div w:id="375814667">
      <w:bodyDiv w:val="1"/>
      <w:marLeft w:val="0"/>
      <w:marRight w:val="0"/>
      <w:marTop w:val="0"/>
      <w:marBottom w:val="0"/>
      <w:divBdr>
        <w:top w:val="none" w:sz="0" w:space="0" w:color="auto"/>
        <w:left w:val="none" w:sz="0" w:space="0" w:color="auto"/>
        <w:bottom w:val="none" w:sz="0" w:space="0" w:color="auto"/>
        <w:right w:val="none" w:sz="0" w:space="0" w:color="auto"/>
      </w:divBdr>
    </w:div>
    <w:div w:id="396048787">
      <w:bodyDiv w:val="1"/>
      <w:marLeft w:val="0"/>
      <w:marRight w:val="0"/>
      <w:marTop w:val="0"/>
      <w:marBottom w:val="0"/>
      <w:divBdr>
        <w:top w:val="none" w:sz="0" w:space="0" w:color="auto"/>
        <w:left w:val="none" w:sz="0" w:space="0" w:color="auto"/>
        <w:bottom w:val="none" w:sz="0" w:space="0" w:color="auto"/>
        <w:right w:val="none" w:sz="0" w:space="0" w:color="auto"/>
      </w:divBdr>
    </w:div>
    <w:div w:id="397945403">
      <w:bodyDiv w:val="1"/>
      <w:marLeft w:val="0"/>
      <w:marRight w:val="0"/>
      <w:marTop w:val="0"/>
      <w:marBottom w:val="0"/>
      <w:divBdr>
        <w:top w:val="none" w:sz="0" w:space="0" w:color="auto"/>
        <w:left w:val="none" w:sz="0" w:space="0" w:color="auto"/>
        <w:bottom w:val="none" w:sz="0" w:space="0" w:color="auto"/>
        <w:right w:val="none" w:sz="0" w:space="0" w:color="auto"/>
      </w:divBdr>
    </w:div>
    <w:div w:id="402222593">
      <w:bodyDiv w:val="1"/>
      <w:marLeft w:val="0"/>
      <w:marRight w:val="0"/>
      <w:marTop w:val="0"/>
      <w:marBottom w:val="0"/>
      <w:divBdr>
        <w:top w:val="none" w:sz="0" w:space="0" w:color="auto"/>
        <w:left w:val="none" w:sz="0" w:space="0" w:color="auto"/>
        <w:bottom w:val="none" w:sz="0" w:space="0" w:color="auto"/>
        <w:right w:val="none" w:sz="0" w:space="0" w:color="auto"/>
      </w:divBdr>
    </w:div>
    <w:div w:id="402921545">
      <w:bodyDiv w:val="1"/>
      <w:marLeft w:val="0"/>
      <w:marRight w:val="0"/>
      <w:marTop w:val="0"/>
      <w:marBottom w:val="0"/>
      <w:divBdr>
        <w:top w:val="none" w:sz="0" w:space="0" w:color="auto"/>
        <w:left w:val="none" w:sz="0" w:space="0" w:color="auto"/>
        <w:bottom w:val="none" w:sz="0" w:space="0" w:color="auto"/>
        <w:right w:val="none" w:sz="0" w:space="0" w:color="auto"/>
      </w:divBdr>
      <w:divsChild>
        <w:div w:id="1213273512">
          <w:marLeft w:val="0"/>
          <w:marRight w:val="0"/>
          <w:marTop w:val="0"/>
          <w:marBottom w:val="0"/>
          <w:divBdr>
            <w:top w:val="none" w:sz="0" w:space="0" w:color="auto"/>
            <w:left w:val="none" w:sz="0" w:space="0" w:color="auto"/>
            <w:bottom w:val="none" w:sz="0" w:space="0" w:color="auto"/>
            <w:right w:val="none" w:sz="0" w:space="0" w:color="auto"/>
          </w:divBdr>
          <w:divsChild>
            <w:div w:id="1183783302">
              <w:marLeft w:val="0"/>
              <w:marRight w:val="0"/>
              <w:marTop w:val="0"/>
              <w:marBottom w:val="0"/>
              <w:divBdr>
                <w:top w:val="none" w:sz="0" w:space="0" w:color="auto"/>
                <w:left w:val="none" w:sz="0" w:space="0" w:color="auto"/>
                <w:bottom w:val="none" w:sz="0" w:space="0" w:color="auto"/>
                <w:right w:val="none" w:sz="0" w:space="0" w:color="auto"/>
              </w:divBdr>
              <w:divsChild>
                <w:div w:id="1880706155">
                  <w:marLeft w:val="0"/>
                  <w:marRight w:val="0"/>
                  <w:marTop w:val="0"/>
                  <w:marBottom w:val="0"/>
                  <w:divBdr>
                    <w:top w:val="none" w:sz="0" w:space="0" w:color="auto"/>
                    <w:left w:val="none" w:sz="0" w:space="0" w:color="auto"/>
                    <w:bottom w:val="none" w:sz="0" w:space="0" w:color="auto"/>
                    <w:right w:val="none" w:sz="0" w:space="0" w:color="auto"/>
                  </w:divBdr>
                  <w:divsChild>
                    <w:div w:id="82188940">
                      <w:marLeft w:val="0"/>
                      <w:marRight w:val="0"/>
                      <w:marTop w:val="0"/>
                      <w:marBottom w:val="0"/>
                      <w:divBdr>
                        <w:top w:val="none" w:sz="0" w:space="0" w:color="auto"/>
                        <w:left w:val="none" w:sz="0" w:space="0" w:color="auto"/>
                        <w:bottom w:val="none" w:sz="0" w:space="0" w:color="auto"/>
                        <w:right w:val="none" w:sz="0" w:space="0" w:color="auto"/>
                      </w:divBdr>
                      <w:divsChild>
                        <w:div w:id="853807415">
                          <w:marLeft w:val="0"/>
                          <w:marRight w:val="0"/>
                          <w:marTop w:val="0"/>
                          <w:marBottom w:val="0"/>
                          <w:divBdr>
                            <w:top w:val="none" w:sz="0" w:space="0" w:color="auto"/>
                            <w:left w:val="none" w:sz="0" w:space="0" w:color="auto"/>
                            <w:bottom w:val="none" w:sz="0" w:space="0" w:color="auto"/>
                            <w:right w:val="none" w:sz="0" w:space="0" w:color="auto"/>
                          </w:divBdr>
                          <w:divsChild>
                            <w:div w:id="904097974">
                              <w:marLeft w:val="0"/>
                              <w:marRight w:val="0"/>
                              <w:marTop w:val="0"/>
                              <w:marBottom w:val="0"/>
                              <w:divBdr>
                                <w:top w:val="none" w:sz="0" w:space="0" w:color="auto"/>
                                <w:left w:val="none" w:sz="0" w:space="0" w:color="auto"/>
                                <w:bottom w:val="none" w:sz="0" w:space="0" w:color="auto"/>
                                <w:right w:val="none" w:sz="0" w:space="0" w:color="auto"/>
                              </w:divBdr>
                              <w:divsChild>
                                <w:div w:id="3553168">
                                  <w:marLeft w:val="0"/>
                                  <w:marRight w:val="0"/>
                                  <w:marTop w:val="0"/>
                                  <w:marBottom w:val="0"/>
                                  <w:divBdr>
                                    <w:top w:val="none" w:sz="0" w:space="0" w:color="auto"/>
                                    <w:left w:val="none" w:sz="0" w:space="0" w:color="auto"/>
                                    <w:bottom w:val="none" w:sz="0" w:space="0" w:color="auto"/>
                                    <w:right w:val="none" w:sz="0" w:space="0" w:color="auto"/>
                                  </w:divBdr>
                                  <w:divsChild>
                                    <w:div w:id="1488015165">
                                      <w:marLeft w:val="0"/>
                                      <w:marRight w:val="0"/>
                                      <w:marTop w:val="0"/>
                                      <w:marBottom w:val="0"/>
                                      <w:divBdr>
                                        <w:top w:val="none" w:sz="0" w:space="0" w:color="auto"/>
                                        <w:left w:val="none" w:sz="0" w:space="0" w:color="auto"/>
                                        <w:bottom w:val="none" w:sz="0" w:space="0" w:color="auto"/>
                                        <w:right w:val="none" w:sz="0" w:space="0" w:color="auto"/>
                                      </w:divBdr>
                                      <w:divsChild>
                                        <w:div w:id="150616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134140">
          <w:marLeft w:val="0"/>
          <w:marRight w:val="0"/>
          <w:marTop w:val="0"/>
          <w:marBottom w:val="0"/>
          <w:divBdr>
            <w:top w:val="none" w:sz="0" w:space="0" w:color="auto"/>
            <w:left w:val="none" w:sz="0" w:space="0" w:color="auto"/>
            <w:bottom w:val="none" w:sz="0" w:space="0" w:color="auto"/>
            <w:right w:val="none" w:sz="0" w:space="0" w:color="auto"/>
          </w:divBdr>
          <w:divsChild>
            <w:div w:id="241332597">
              <w:marLeft w:val="0"/>
              <w:marRight w:val="0"/>
              <w:marTop w:val="0"/>
              <w:marBottom w:val="0"/>
              <w:divBdr>
                <w:top w:val="none" w:sz="0" w:space="0" w:color="auto"/>
                <w:left w:val="none" w:sz="0" w:space="0" w:color="auto"/>
                <w:bottom w:val="none" w:sz="0" w:space="0" w:color="auto"/>
                <w:right w:val="none" w:sz="0" w:space="0" w:color="auto"/>
              </w:divBdr>
              <w:divsChild>
                <w:div w:id="516115842">
                  <w:marLeft w:val="0"/>
                  <w:marRight w:val="0"/>
                  <w:marTop w:val="0"/>
                  <w:marBottom w:val="0"/>
                  <w:divBdr>
                    <w:top w:val="none" w:sz="0" w:space="0" w:color="auto"/>
                    <w:left w:val="none" w:sz="0" w:space="0" w:color="auto"/>
                    <w:bottom w:val="none" w:sz="0" w:space="0" w:color="auto"/>
                    <w:right w:val="none" w:sz="0" w:space="0" w:color="auto"/>
                  </w:divBdr>
                  <w:divsChild>
                    <w:div w:id="2099208546">
                      <w:marLeft w:val="0"/>
                      <w:marRight w:val="0"/>
                      <w:marTop w:val="0"/>
                      <w:marBottom w:val="0"/>
                      <w:divBdr>
                        <w:top w:val="none" w:sz="0" w:space="0" w:color="auto"/>
                        <w:left w:val="none" w:sz="0" w:space="0" w:color="auto"/>
                        <w:bottom w:val="none" w:sz="0" w:space="0" w:color="auto"/>
                        <w:right w:val="none" w:sz="0" w:space="0" w:color="auto"/>
                      </w:divBdr>
                      <w:divsChild>
                        <w:div w:id="840507130">
                          <w:marLeft w:val="0"/>
                          <w:marRight w:val="0"/>
                          <w:marTop w:val="0"/>
                          <w:marBottom w:val="0"/>
                          <w:divBdr>
                            <w:top w:val="none" w:sz="0" w:space="0" w:color="auto"/>
                            <w:left w:val="none" w:sz="0" w:space="0" w:color="auto"/>
                            <w:bottom w:val="none" w:sz="0" w:space="0" w:color="auto"/>
                            <w:right w:val="none" w:sz="0" w:space="0" w:color="auto"/>
                          </w:divBdr>
                          <w:divsChild>
                            <w:div w:id="307246141">
                              <w:marLeft w:val="0"/>
                              <w:marRight w:val="0"/>
                              <w:marTop w:val="0"/>
                              <w:marBottom w:val="0"/>
                              <w:divBdr>
                                <w:top w:val="none" w:sz="0" w:space="0" w:color="auto"/>
                                <w:left w:val="none" w:sz="0" w:space="0" w:color="auto"/>
                                <w:bottom w:val="none" w:sz="0" w:space="0" w:color="auto"/>
                                <w:right w:val="none" w:sz="0" w:space="0" w:color="auto"/>
                              </w:divBdr>
                              <w:divsChild>
                                <w:div w:id="129737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336189">
                  <w:marLeft w:val="0"/>
                  <w:marRight w:val="0"/>
                  <w:marTop w:val="0"/>
                  <w:marBottom w:val="0"/>
                  <w:divBdr>
                    <w:top w:val="none" w:sz="0" w:space="0" w:color="auto"/>
                    <w:left w:val="none" w:sz="0" w:space="0" w:color="auto"/>
                    <w:bottom w:val="none" w:sz="0" w:space="0" w:color="auto"/>
                    <w:right w:val="none" w:sz="0" w:space="0" w:color="auto"/>
                  </w:divBdr>
                  <w:divsChild>
                    <w:div w:id="511258814">
                      <w:marLeft w:val="0"/>
                      <w:marRight w:val="0"/>
                      <w:marTop w:val="0"/>
                      <w:marBottom w:val="0"/>
                      <w:divBdr>
                        <w:top w:val="none" w:sz="0" w:space="0" w:color="auto"/>
                        <w:left w:val="none" w:sz="0" w:space="0" w:color="auto"/>
                        <w:bottom w:val="none" w:sz="0" w:space="0" w:color="auto"/>
                        <w:right w:val="none" w:sz="0" w:space="0" w:color="auto"/>
                      </w:divBdr>
                      <w:divsChild>
                        <w:div w:id="802698384">
                          <w:marLeft w:val="0"/>
                          <w:marRight w:val="0"/>
                          <w:marTop w:val="0"/>
                          <w:marBottom w:val="0"/>
                          <w:divBdr>
                            <w:top w:val="none" w:sz="0" w:space="0" w:color="auto"/>
                            <w:left w:val="none" w:sz="0" w:space="0" w:color="auto"/>
                            <w:bottom w:val="none" w:sz="0" w:space="0" w:color="auto"/>
                            <w:right w:val="none" w:sz="0" w:space="0" w:color="auto"/>
                          </w:divBdr>
                          <w:divsChild>
                            <w:div w:id="63528891">
                              <w:marLeft w:val="0"/>
                              <w:marRight w:val="0"/>
                              <w:marTop w:val="0"/>
                              <w:marBottom w:val="0"/>
                              <w:divBdr>
                                <w:top w:val="none" w:sz="0" w:space="0" w:color="auto"/>
                                <w:left w:val="none" w:sz="0" w:space="0" w:color="auto"/>
                                <w:bottom w:val="none" w:sz="0" w:space="0" w:color="auto"/>
                                <w:right w:val="none" w:sz="0" w:space="0" w:color="auto"/>
                              </w:divBdr>
                              <w:divsChild>
                                <w:div w:id="2036885551">
                                  <w:marLeft w:val="0"/>
                                  <w:marRight w:val="0"/>
                                  <w:marTop w:val="0"/>
                                  <w:marBottom w:val="0"/>
                                  <w:divBdr>
                                    <w:top w:val="none" w:sz="0" w:space="0" w:color="auto"/>
                                    <w:left w:val="none" w:sz="0" w:space="0" w:color="auto"/>
                                    <w:bottom w:val="none" w:sz="0" w:space="0" w:color="auto"/>
                                    <w:right w:val="none" w:sz="0" w:space="0" w:color="auto"/>
                                  </w:divBdr>
                                  <w:divsChild>
                                    <w:div w:id="16675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369931">
                          <w:marLeft w:val="0"/>
                          <w:marRight w:val="0"/>
                          <w:marTop w:val="0"/>
                          <w:marBottom w:val="0"/>
                          <w:divBdr>
                            <w:top w:val="none" w:sz="0" w:space="0" w:color="auto"/>
                            <w:left w:val="none" w:sz="0" w:space="0" w:color="auto"/>
                            <w:bottom w:val="none" w:sz="0" w:space="0" w:color="auto"/>
                            <w:right w:val="none" w:sz="0" w:space="0" w:color="auto"/>
                          </w:divBdr>
                          <w:divsChild>
                            <w:div w:id="2053455179">
                              <w:marLeft w:val="0"/>
                              <w:marRight w:val="0"/>
                              <w:marTop w:val="0"/>
                              <w:marBottom w:val="0"/>
                              <w:divBdr>
                                <w:top w:val="none" w:sz="0" w:space="0" w:color="auto"/>
                                <w:left w:val="none" w:sz="0" w:space="0" w:color="auto"/>
                                <w:bottom w:val="none" w:sz="0" w:space="0" w:color="auto"/>
                                <w:right w:val="none" w:sz="0" w:space="0" w:color="auto"/>
                              </w:divBdr>
                              <w:divsChild>
                                <w:div w:id="2137719361">
                                  <w:marLeft w:val="0"/>
                                  <w:marRight w:val="0"/>
                                  <w:marTop w:val="0"/>
                                  <w:marBottom w:val="0"/>
                                  <w:divBdr>
                                    <w:top w:val="none" w:sz="0" w:space="0" w:color="auto"/>
                                    <w:left w:val="none" w:sz="0" w:space="0" w:color="auto"/>
                                    <w:bottom w:val="none" w:sz="0" w:space="0" w:color="auto"/>
                                    <w:right w:val="none" w:sz="0" w:space="0" w:color="auto"/>
                                  </w:divBdr>
                                  <w:divsChild>
                                    <w:div w:id="211158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97400">
          <w:marLeft w:val="0"/>
          <w:marRight w:val="0"/>
          <w:marTop w:val="0"/>
          <w:marBottom w:val="0"/>
          <w:divBdr>
            <w:top w:val="none" w:sz="0" w:space="0" w:color="auto"/>
            <w:left w:val="none" w:sz="0" w:space="0" w:color="auto"/>
            <w:bottom w:val="none" w:sz="0" w:space="0" w:color="auto"/>
            <w:right w:val="none" w:sz="0" w:space="0" w:color="auto"/>
          </w:divBdr>
          <w:divsChild>
            <w:div w:id="53545922">
              <w:marLeft w:val="0"/>
              <w:marRight w:val="0"/>
              <w:marTop w:val="0"/>
              <w:marBottom w:val="0"/>
              <w:divBdr>
                <w:top w:val="none" w:sz="0" w:space="0" w:color="auto"/>
                <w:left w:val="none" w:sz="0" w:space="0" w:color="auto"/>
                <w:bottom w:val="none" w:sz="0" w:space="0" w:color="auto"/>
                <w:right w:val="none" w:sz="0" w:space="0" w:color="auto"/>
              </w:divBdr>
              <w:divsChild>
                <w:div w:id="1735857053">
                  <w:marLeft w:val="0"/>
                  <w:marRight w:val="0"/>
                  <w:marTop w:val="0"/>
                  <w:marBottom w:val="0"/>
                  <w:divBdr>
                    <w:top w:val="none" w:sz="0" w:space="0" w:color="auto"/>
                    <w:left w:val="none" w:sz="0" w:space="0" w:color="auto"/>
                    <w:bottom w:val="none" w:sz="0" w:space="0" w:color="auto"/>
                    <w:right w:val="none" w:sz="0" w:space="0" w:color="auto"/>
                  </w:divBdr>
                  <w:divsChild>
                    <w:div w:id="595754265">
                      <w:marLeft w:val="0"/>
                      <w:marRight w:val="0"/>
                      <w:marTop w:val="0"/>
                      <w:marBottom w:val="0"/>
                      <w:divBdr>
                        <w:top w:val="none" w:sz="0" w:space="0" w:color="auto"/>
                        <w:left w:val="none" w:sz="0" w:space="0" w:color="auto"/>
                        <w:bottom w:val="none" w:sz="0" w:space="0" w:color="auto"/>
                        <w:right w:val="none" w:sz="0" w:space="0" w:color="auto"/>
                      </w:divBdr>
                      <w:divsChild>
                        <w:div w:id="820925590">
                          <w:marLeft w:val="0"/>
                          <w:marRight w:val="0"/>
                          <w:marTop w:val="0"/>
                          <w:marBottom w:val="0"/>
                          <w:divBdr>
                            <w:top w:val="none" w:sz="0" w:space="0" w:color="auto"/>
                            <w:left w:val="none" w:sz="0" w:space="0" w:color="auto"/>
                            <w:bottom w:val="none" w:sz="0" w:space="0" w:color="auto"/>
                            <w:right w:val="none" w:sz="0" w:space="0" w:color="auto"/>
                          </w:divBdr>
                          <w:divsChild>
                            <w:div w:id="1467965361">
                              <w:marLeft w:val="0"/>
                              <w:marRight w:val="0"/>
                              <w:marTop w:val="0"/>
                              <w:marBottom w:val="0"/>
                              <w:divBdr>
                                <w:top w:val="none" w:sz="0" w:space="0" w:color="auto"/>
                                <w:left w:val="none" w:sz="0" w:space="0" w:color="auto"/>
                                <w:bottom w:val="none" w:sz="0" w:space="0" w:color="auto"/>
                                <w:right w:val="none" w:sz="0" w:space="0" w:color="auto"/>
                              </w:divBdr>
                              <w:divsChild>
                                <w:div w:id="1917938277">
                                  <w:marLeft w:val="0"/>
                                  <w:marRight w:val="0"/>
                                  <w:marTop w:val="0"/>
                                  <w:marBottom w:val="0"/>
                                  <w:divBdr>
                                    <w:top w:val="none" w:sz="0" w:space="0" w:color="auto"/>
                                    <w:left w:val="none" w:sz="0" w:space="0" w:color="auto"/>
                                    <w:bottom w:val="none" w:sz="0" w:space="0" w:color="auto"/>
                                    <w:right w:val="none" w:sz="0" w:space="0" w:color="auto"/>
                                  </w:divBdr>
                                  <w:divsChild>
                                    <w:div w:id="1177503575">
                                      <w:marLeft w:val="0"/>
                                      <w:marRight w:val="0"/>
                                      <w:marTop w:val="0"/>
                                      <w:marBottom w:val="0"/>
                                      <w:divBdr>
                                        <w:top w:val="none" w:sz="0" w:space="0" w:color="auto"/>
                                        <w:left w:val="none" w:sz="0" w:space="0" w:color="auto"/>
                                        <w:bottom w:val="none" w:sz="0" w:space="0" w:color="auto"/>
                                        <w:right w:val="none" w:sz="0" w:space="0" w:color="auto"/>
                                      </w:divBdr>
                                      <w:divsChild>
                                        <w:div w:id="62462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05644">
          <w:marLeft w:val="0"/>
          <w:marRight w:val="0"/>
          <w:marTop w:val="0"/>
          <w:marBottom w:val="0"/>
          <w:divBdr>
            <w:top w:val="none" w:sz="0" w:space="0" w:color="auto"/>
            <w:left w:val="none" w:sz="0" w:space="0" w:color="auto"/>
            <w:bottom w:val="none" w:sz="0" w:space="0" w:color="auto"/>
            <w:right w:val="none" w:sz="0" w:space="0" w:color="auto"/>
          </w:divBdr>
          <w:divsChild>
            <w:div w:id="710417784">
              <w:marLeft w:val="0"/>
              <w:marRight w:val="0"/>
              <w:marTop w:val="0"/>
              <w:marBottom w:val="0"/>
              <w:divBdr>
                <w:top w:val="none" w:sz="0" w:space="0" w:color="auto"/>
                <w:left w:val="none" w:sz="0" w:space="0" w:color="auto"/>
                <w:bottom w:val="none" w:sz="0" w:space="0" w:color="auto"/>
                <w:right w:val="none" w:sz="0" w:space="0" w:color="auto"/>
              </w:divBdr>
              <w:divsChild>
                <w:div w:id="2051877771">
                  <w:marLeft w:val="0"/>
                  <w:marRight w:val="0"/>
                  <w:marTop w:val="0"/>
                  <w:marBottom w:val="0"/>
                  <w:divBdr>
                    <w:top w:val="none" w:sz="0" w:space="0" w:color="auto"/>
                    <w:left w:val="none" w:sz="0" w:space="0" w:color="auto"/>
                    <w:bottom w:val="none" w:sz="0" w:space="0" w:color="auto"/>
                    <w:right w:val="none" w:sz="0" w:space="0" w:color="auto"/>
                  </w:divBdr>
                  <w:divsChild>
                    <w:div w:id="869024963">
                      <w:marLeft w:val="0"/>
                      <w:marRight w:val="0"/>
                      <w:marTop w:val="0"/>
                      <w:marBottom w:val="0"/>
                      <w:divBdr>
                        <w:top w:val="none" w:sz="0" w:space="0" w:color="auto"/>
                        <w:left w:val="none" w:sz="0" w:space="0" w:color="auto"/>
                        <w:bottom w:val="none" w:sz="0" w:space="0" w:color="auto"/>
                        <w:right w:val="none" w:sz="0" w:space="0" w:color="auto"/>
                      </w:divBdr>
                      <w:divsChild>
                        <w:div w:id="1306471108">
                          <w:marLeft w:val="0"/>
                          <w:marRight w:val="0"/>
                          <w:marTop w:val="0"/>
                          <w:marBottom w:val="0"/>
                          <w:divBdr>
                            <w:top w:val="none" w:sz="0" w:space="0" w:color="auto"/>
                            <w:left w:val="none" w:sz="0" w:space="0" w:color="auto"/>
                            <w:bottom w:val="none" w:sz="0" w:space="0" w:color="auto"/>
                            <w:right w:val="none" w:sz="0" w:space="0" w:color="auto"/>
                          </w:divBdr>
                          <w:divsChild>
                            <w:div w:id="1389570039">
                              <w:marLeft w:val="0"/>
                              <w:marRight w:val="0"/>
                              <w:marTop w:val="0"/>
                              <w:marBottom w:val="0"/>
                              <w:divBdr>
                                <w:top w:val="none" w:sz="0" w:space="0" w:color="auto"/>
                                <w:left w:val="none" w:sz="0" w:space="0" w:color="auto"/>
                                <w:bottom w:val="none" w:sz="0" w:space="0" w:color="auto"/>
                                <w:right w:val="none" w:sz="0" w:space="0" w:color="auto"/>
                              </w:divBdr>
                              <w:divsChild>
                                <w:div w:id="20154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433192">
                  <w:marLeft w:val="0"/>
                  <w:marRight w:val="0"/>
                  <w:marTop w:val="0"/>
                  <w:marBottom w:val="0"/>
                  <w:divBdr>
                    <w:top w:val="none" w:sz="0" w:space="0" w:color="auto"/>
                    <w:left w:val="none" w:sz="0" w:space="0" w:color="auto"/>
                    <w:bottom w:val="none" w:sz="0" w:space="0" w:color="auto"/>
                    <w:right w:val="none" w:sz="0" w:space="0" w:color="auto"/>
                  </w:divBdr>
                  <w:divsChild>
                    <w:div w:id="637338102">
                      <w:marLeft w:val="0"/>
                      <w:marRight w:val="0"/>
                      <w:marTop w:val="0"/>
                      <w:marBottom w:val="0"/>
                      <w:divBdr>
                        <w:top w:val="none" w:sz="0" w:space="0" w:color="auto"/>
                        <w:left w:val="none" w:sz="0" w:space="0" w:color="auto"/>
                        <w:bottom w:val="none" w:sz="0" w:space="0" w:color="auto"/>
                        <w:right w:val="none" w:sz="0" w:space="0" w:color="auto"/>
                      </w:divBdr>
                      <w:divsChild>
                        <w:div w:id="60174273">
                          <w:marLeft w:val="0"/>
                          <w:marRight w:val="0"/>
                          <w:marTop w:val="0"/>
                          <w:marBottom w:val="0"/>
                          <w:divBdr>
                            <w:top w:val="none" w:sz="0" w:space="0" w:color="auto"/>
                            <w:left w:val="none" w:sz="0" w:space="0" w:color="auto"/>
                            <w:bottom w:val="none" w:sz="0" w:space="0" w:color="auto"/>
                            <w:right w:val="none" w:sz="0" w:space="0" w:color="auto"/>
                          </w:divBdr>
                          <w:divsChild>
                            <w:div w:id="408967685">
                              <w:marLeft w:val="0"/>
                              <w:marRight w:val="0"/>
                              <w:marTop w:val="0"/>
                              <w:marBottom w:val="0"/>
                              <w:divBdr>
                                <w:top w:val="none" w:sz="0" w:space="0" w:color="auto"/>
                                <w:left w:val="none" w:sz="0" w:space="0" w:color="auto"/>
                                <w:bottom w:val="none" w:sz="0" w:space="0" w:color="auto"/>
                                <w:right w:val="none" w:sz="0" w:space="0" w:color="auto"/>
                              </w:divBdr>
                              <w:divsChild>
                                <w:div w:id="2051831854">
                                  <w:marLeft w:val="0"/>
                                  <w:marRight w:val="0"/>
                                  <w:marTop w:val="0"/>
                                  <w:marBottom w:val="0"/>
                                  <w:divBdr>
                                    <w:top w:val="none" w:sz="0" w:space="0" w:color="auto"/>
                                    <w:left w:val="none" w:sz="0" w:space="0" w:color="auto"/>
                                    <w:bottom w:val="none" w:sz="0" w:space="0" w:color="auto"/>
                                    <w:right w:val="none" w:sz="0" w:space="0" w:color="auto"/>
                                  </w:divBdr>
                                  <w:divsChild>
                                    <w:div w:id="74773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427652">
      <w:bodyDiv w:val="1"/>
      <w:marLeft w:val="0"/>
      <w:marRight w:val="0"/>
      <w:marTop w:val="0"/>
      <w:marBottom w:val="0"/>
      <w:divBdr>
        <w:top w:val="none" w:sz="0" w:space="0" w:color="auto"/>
        <w:left w:val="none" w:sz="0" w:space="0" w:color="auto"/>
        <w:bottom w:val="none" w:sz="0" w:space="0" w:color="auto"/>
        <w:right w:val="none" w:sz="0" w:space="0" w:color="auto"/>
      </w:divBdr>
    </w:div>
    <w:div w:id="411702523">
      <w:bodyDiv w:val="1"/>
      <w:marLeft w:val="0"/>
      <w:marRight w:val="0"/>
      <w:marTop w:val="0"/>
      <w:marBottom w:val="0"/>
      <w:divBdr>
        <w:top w:val="none" w:sz="0" w:space="0" w:color="auto"/>
        <w:left w:val="none" w:sz="0" w:space="0" w:color="auto"/>
        <w:bottom w:val="none" w:sz="0" w:space="0" w:color="auto"/>
        <w:right w:val="none" w:sz="0" w:space="0" w:color="auto"/>
      </w:divBdr>
      <w:divsChild>
        <w:div w:id="1808165534">
          <w:marLeft w:val="0"/>
          <w:marRight w:val="0"/>
          <w:marTop w:val="0"/>
          <w:marBottom w:val="0"/>
          <w:divBdr>
            <w:top w:val="none" w:sz="0" w:space="0" w:color="auto"/>
            <w:left w:val="none" w:sz="0" w:space="0" w:color="auto"/>
            <w:bottom w:val="none" w:sz="0" w:space="0" w:color="auto"/>
            <w:right w:val="none" w:sz="0" w:space="0" w:color="auto"/>
          </w:divBdr>
          <w:divsChild>
            <w:div w:id="1289437688">
              <w:marLeft w:val="0"/>
              <w:marRight w:val="0"/>
              <w:marTop w:val="0"/>
              <w:marBottom w:val="0"/>
              <w:divBdr>
                <w:top w:val="none" w:sz="0" w:space="0" w:color="auto"/>
                <w:left w:val="none" w:sz="0" w:space="0" w:color="auto"/>
                <w:bottom w:val="none" w:sz="0" w:space="0" w:color="auto"/>
                <w:right w:val="none" w:sz="0" w:space="0" w:color="auto"/>
              </w:divBdr>
              <w:divsChild>
                <w:div w:id="2126075125">
                  <w:marLeft w:val="0"/>
                  <w:marRight w:val="0"/>
                  <w:marTop w:val="0"/>
                  <w:marBottom w:val="0"/>
                  <w:divBdr>
                    <w:top w:val="none" w:sz="0" w:space="0" w:color="auto"/>
                    <w:left w:val="none" w:sz="0" w:space="0" w:color="auto"/>
                    <w:bottom w:val="none" w:sz="0" w:space="0" w:color="auto"/>
                    <w:right w:val="none" w:sz="0" w:space="0" w:color="auto"/>
                  </w:divBdr>
                  <w:divsChild>
                    <w:div w:id="1386297117">
                      <w:marLeft w:val="0"/>
                      <w:marRight w:val="0"/>
                      <w:marTop w:val="0"/>
                      <w:marBottom w:val="0"/>
                      <w:divBdr>
                        <w:top w:val="none" w:sz="0" w:space="0" w:color="auto"/>
                        <w:left w:val="none" w:sz="0" w:space="0" w:color="auto"/>
                        <w:bottom w:val="none" w:sz="0" w:space="0" w:color="auto"/>
                        <w:right w:val="none" w:sz="0" w:space="0" w:color="auto"/>
                      </w:divBdr>
                      <w:divsChild>
                        <w:div w:id="96487061">
                          <w:marLeft w:val="0"/>
                          <w:marRight w:val="0"/>
                          <w:marTop w:val="0"/>
                          <w:marBottom w:val="0"/>
                          <w:divBdr>
                            <w:top w:val="none" w:sz="0" w:space="0" w:color="auto"/>
                            <w:left w:val="none" w:sz="0" w:space="0" w:color="auto"/>
                            <w:bottom w:val="none" w:sz="0" w:space="0" w:color="auto"/>
                            <w:right w:val="none" w:sz="0" w:space="0" w:color="auto"/>
                          </w:divBdr>
                          <w:divsChild>
                            <w:div w:id="1181041072">
                              <w:marLeft w:val="0"/>
                              <w:marRight w:val="0"/>
                              <w:marTop w:val="0"/>
                              <w:marBottom w:val="0"/>
                              <w:divBdr>
                                <w:top w:val="none" w:sz="0" w:space="0" w:color="auto"/>
                                <w:left w:val="none" w:sz="0" w:space="0" w:color="auto"/>
                                <w:bottom w:val="none" w:sz="0" w:space="0" w:color="auto"/>
                                <w:right w:val="none" w:sz="0" w:space="0" w:color="auto"/>
                              </w:divBdr>
                              <w:divsChild>
                                <w:div w:id="12538874">
                                  <w:marLeft w:val="0"/>
                                  <w:marRight w:val="0"/>
                                  <w:marTop w:val="0"/>
                                  <w:marBottom w:val="0"/>
                                  <w:divBdr>
                                    <w:top w:val="none" w:sz="0" w:space="0" w:color="auto"/>
                                    <w:left w:val="none" w:sz="0" w:space="0" w:color="auto"/>
                                    <w:bottom w:val="none" w:sz="0" w:space="0" w:color="auto"/>
                                    <w:right w:val="none" w:sz="0" w:space="0" w:color="auto"/>
                                  </w:divBdr>
                                  <w:divsChild>
                                    <w:div w:id="80539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229444">
          <w:marLeft w:val="0"/>
          <w:marRight w:val="0"/>
          <w:marTop w:val="0"/>
          <w:marBottom w:val="0"/>
          <w:divBdr>
            <w:top w:val="none" w:sz="0" w:space="0" w:color="auto"/>
            <w:left w:val="none" w:sz="0" w:space="0" w:color="auto"/>
            <w:bottom w:val="none" w:sz="0" w:space="0" w:color="auto"/>
            <w:right w:val="none" w:sz="0" w:space="0" w:color="auto"/>
          </w:divBdr>
          <w:divsChild>
            <w:div w:id="1408192465">
              <w:marLeft w:val="0"/>
              <w:marRight w:val="0"/>
              <w:marTop w:val="0"/>
              <w:marBottom w:val="0"/>
              <w:divBdr>
                <w:top w:val="none" w:sz="0" w:space="0" w:color="auto"/>
                <w:left w:val="none" w:sz="0" w:space="0" w:color="auto"/>
                <w:bottom w:val="none" w:sz="0" w:space="0" w:color="auto"/>
                <w:right w:val="none" w:sz="0" w:space="0" w:color="auto"/>
              </w:divBdr>
              <w:divsChild>
                <w:div w:id="501509590">
                  <w:marLeft w:val="0"/>
                  <w:marRight w:val="0"/>
                  <w:marTop w:val="0"/>
                  <w:marBottom w:val="0"/>
                  <w:divBdr>
                    <w:top w:val="none" w:sz="0" w:space="0" w:color="auto"/>
                    <w:left w:val="none" w:sz="0" w:space="0" w:color="auto"/>
                    <w:bottom w:val="none" w:sz="0" w:space="0" w:color="auto"/>
                    <w:right w:val="none" w:sz="0" w:space="0" w:color="auto"/>
                  </w:divBdr>
                  <w:divsChild>
                    <w:div w:id="759832462">
                      <w:marLeft w:val="0"/>
                      <w:marRight w:val="0"/>
                      <w:marTop w:val="0"/>
                      <w:marBottom w:val="0"/>
                      <w:divBdr>
                        <w:top w:val="none" w:sz="0" w:space="0" w:color="auto"/>
                        <w:left w:val="none" w:sz="0" w:space="0" w:color="auto"/>
                        <w:bottom w:val="none" w:sz="0" w:space="0" w:color="auto"/>
                        <w:right w:val="none" w:sz="0" w:space="0" w:color="auto"/>
                      </w:divBdr>
                      <w:divsChild>
                        <w:div w:id="2052798689">
                          <w:marLeft w:val="0"/>
                          <w:marRight w:val="0"/>
                          <w:marTop w:val="0"/>
                          <w:marBottom w:val="0"/>
                          <w:divBdr>
                            <w:top w:val="none" w:sz="0" w:space="0" w:color="auto"/>
                            <w:left w:val="none" w:sz="0" w:space="0" w:color="auto"/>
                            <w:bottom w:val="none" w:sz="0" w:space="0" w:color="auto"/>
                            <w:right w:val="none" w:sz="0" w:space="0" w:color="auto"/>
                          </w:divBdr>
                          <w:divsChild>
                            <w:div w:id="1429306803">
                              <w:marLeft w:val="0"/>
                              <w:marRight w:val="0"/>
                              <w:marTop w:val="0"/>
                              <w:marBottom w:val="0"/>
                              <w:divBdr>
                                <w:top w:val="none" w:sz="0" w:space="0" w:color="auto"/>
                                <w:left w:val="none" w:sz="0" w:space="0" w:color="auto"/>
                                <w:bottom w:val="none" w:sz="0" w:space="0" w:color="auto"/>
                                <w:right w:val="none" w:sz="0" w:space="0" w:color="auto"/>
                              </w:divBdr>
                              <w:divsChild>
                                <w:div w:id="1976569369">
                                  <w:marLeft w:val="0"/>
                                  <w:marRight w:val="0"/>
                                  <w:marTop w:val="0"/>
                                  <w:marBottom w:val="0"/>
                                  <w:divBdr>
                                    <w:top w:val="none" w:sz="0" w:space="0" w:color="auto"/>
                                    <w:left w:val="none" w:sz="0" w:space="0" w:color="auto"/>
                                    <w:bottom w:val="none" w:sz="0" w:space="0" w:color="auto"/>
                                    <w:right w:val="none" w:sz="0" w:space="0" w:color="auto"/>
                                  </w:divBdr>
                                  <w:divsChild>
                                    <w:div w:id="128328853">
                                      <w:marLeft w:val="0"/>
                                      <w:marRight w:val="0"/>
                                      <w:marTop w:val="0"/>
                                      <w:marBottom w:val="0"/>
                                      <w:divBdr>
                                        <w:top w:val="none" w:sz="0" w:space="0" w:color="auto"/>
                                        <w:left w:val="none" w:sz="0" w:space="0" w:color="auto"/>
                                        <w:bottom w:val="none" w:sz="0" w:space="0" w:color="auto"/>
                                        <w:right w:val="none" w:sz="0" w:space="0" w:color="auto"/>
                                      </w:divBdr>
                                      <w:divsChild>
                                        <w:div w:id="137542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965126">
          <w:marLeft w:val="0"/>
          <w:marRight w:val="0"/>
          <w:marTop w:val="0"/>
          <w:marBottom w:val="0"/>
          <w:divBdr>
            <w:top w:val="none" w:sz="0" w:space="0" w:color="auto"/>
            <w:left w:val="none" w:sz="0" w:space="0" w:color="auto"/>
            <w:bottom w:val="none" w:sz="0" w:space="0" w:color="auto"/>
            <w:right w:val="none" w:sz="0" w:space="0" w:color="auto"/>
          </w:divBdr>
          <w:divsChild>
            <w:div w:id="1970625054">
              <w:marLeft w:val="0"/>
              <w:marRight w:val="0"/>
              <w:marTop w:val="0"/>
              <w:marBottom w:val="0"/>
              <w:divBdr>
                <w:top w:val="none" w:sz="0" w:space="0" w:color="auto"/>
                <w:left w:val="none" w:sz="0" w:space="0" w:color="auto"/>
                <w:bottom w:val="none" w:sz="0" w:space="0" w:color="auto"/>
                <w:right w:val="none" w:sz="0" w:space="0" w:color="auto"/>
              </w:divBdr>
              <w:divsChild>
                <w:div w:id="331614567">
                  <w:marLeft w:val="0"/>
                  <w:marRight w:val="0"/>
                  <w:marTop w:val="0"/>
                  <w:marBottom w:val="0"/>
                  <w:divBdr>
                    <w:top w:val="none" w:sz="0" w:space="0" w:color="auto"/>
                    <w:left w:val="none" w:sz="0" w:space="0" w:color="auto"/>
                    <w:bottom w:val="none" w:sz="0" w:space="0" w:color="auto"/>
                    <w:right w:val="none" w:sz="0" w:space="0" w:color="auto"/>
                  </w:divBdr>
                  <w:divsChild>
                    <w:div w:id="1885868257">
                      <w:marLeft w:val="0"/>
                      <w:marRight w:val="0"/>
                      <w:marTop w:val="0"/>
                      <w:marBottom w:val="0"/>
                      <w:divBdr>
                        <w:top w:val="none" w:sz="0" w:space="0" w:color="auto"/>
                        <w:left w:val="none" w:sz="0" w:space="0" w:color="auto"/>
                        <w:bottom w:val="none" w:sz="0" w:space="0" w:color="auto"/>
                        <w:right w:val="none" w:sz="0" w:space="0" w:color="auto"/>
                      </w:divBdr>
                      <w:divsChild>
                        <w:div w:id="469900773">
                          <w:marLeft w:val="0"/>
                          <w:marRight w:val="0"/>
                          <w:marTop w:val="0"/>
                          <w:marBottom w:val="0"/>
                          <w:divBdr>
                            <w:top w:val="none" w:sz="0" w:space="0" w:color="auto"/>
                            <w:left w:val="none" w:sz="0" w:space="0" w:color="auto"/>
                            <w:bottom w:val="none" w:sz="0" w:space="0" w:color="auto"/>
                            <w:right w:val="none" w:sz="0" w:space="0" w:color="auto"/>
                          </w:divBdr>
                          <w:divsChild>
                            <w:div w:id="1258706761">
                              <w:marLeft w:val="0"/>
                              <w:marRight w:val="0"/>
                              <w:marTop w:val="0"/>
                              <w:marBottom w:val="0"/>
                              <w:divBdr>
                                <w:top w:val="none" w:sz="0" w:space="0" w:color="auto"/>
                                <w:left w:val="none" w:sz="0" w:space="0" w:color="auto"/>
                                <w:bottom w:val="none" w:sz="0" w:space="0" w:color="auto"/>
                                <w:right w:val="none" w:sz="0" w:space="0" w:color="auto"/>
                              </w:divBdr>
                              <w:divsChild>
                                <w:div w:id="10638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2702">
                  <w:marLeft w:val="0"/>
                  <w:marRight w:val="0"/>
                  <w:marTop w:val="0"/>
                  <w:marBottom w:val="0"/>
                  <w:divBdr>
                    <w:top w:val="none" w:sz="0" w:space="0" w:color="auto"/>
                    <w:left w:val="none" w:sz="0" w:space="0" w:color="auto"/>
                    <w:bottom w:val="none" w:sz="0" w:space="0" w:color="auto"/>
                    <w:right w:val="none" w:sz="0" w:space="0" w:color="auto"/>
                  </w:divBdr>
                  <w:divsChild>
                    <w:div w:id="443228379">
                      <w:marLeft w:val="0"/>
                      <w:marRight w:val="0"/>
                      <w:marTop w:val="0"/>
                      <w:marBottom w:val="0"/>
                      <w:divBdr>
                        <w:top w:val="none" w:sz="0" w:space="0" w:color="auto"/>
                        <w:left w:val="none" w:sz="0" w:space="0" w:color="auto"/>
                        <w:bottom w:val="none" w:sz="0" w:space="0" w:color="auto"/>
                        <w:right w:val="none" w:sz="0" w:space="0" w:color="auto"/>
                      </w:divBdr>
                      <w:divsChild>
                        <w:div w:id="778187640">
                          <w:marLeft w:val="0"/>
                          <w:marRight w:val="0"/>
                          <w:marTop w:val="0"/>
                          <w:marBottom w:val="0"/>
                          <w:divBdr>
                            <w:top w:val="none" w:sz="0" w:space="0" w:color="auto"/>
                            <w:left w:val="none" w:sz="0" w:space="0" w:color="auto"/>
                            <w:bottom w:val="none" w:sz="0" w:space="0" w:color="auto"/>
                            <w:right w:val="none" w:sz="0" w:space="0" w:color="auto"/>
                          </w:divBdr>
                          <w:divsChild>
                            <w:div w:id="1277828956">
                              <w:marLeft w:val="0"/>
                              <w:marRight w:val="0"/>
                              <w:marTop w:val="0"/>
                              <w:marBottom w:val="0"/>
                              <w:divBdr>
                                <w:top w:val="none" w:sz="0" w:space="0" w:color="auto"/>
                                <w:left w:val="none" w:sz="0" w:space="0" w:color="auto"/>
                                <w:bottom w:val="none" w:sz="0" w:space="0" w:color="auto"/>
                                <w:right w:val="none" w:sz="0" w:space="0" w:color="auto"/>
                              </w:divBdr>
                              <w:divsChild>
                                <w:div w:id="175311815">
                                  <w:marLeft w:val="0"/>
                                  <w:marRight w:val="0"/>
                                  <w:marTop w:val="0"/>
                                  <w:marBottom w:val="0"/>
                                  <w:divBdr>
                                    <w:top w:val="none" w:sz="0" w:space="0" w:color="auto"/>
                                    <w:left w:val="none" w:sz="0" w:space="0" w:color="auto"/>
                                    <w:bottom w:val="none" w:sz="0" w:space="0" w:color="auto"/>
                                    <w:right w:val="none" w:sz="0" w:space="0" w:color="auto"/>
                                  </w:divBdr>
                                  <w:divsChild>
                                    <w:div w:id="9814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459860">
      <w:bodyDiv w:val="1"/>
      <w:marLeft w:val="0"/>
      <w:marRight w:val="0"/>
      <w:marTop w:val="0"/>
      <w:marBottom w:val="0"/>
      <w:divBdr>
        <w:top w:val="none" w:sz="0" w:space="0" w:color="auto"/>
        <w:left w:val="none" w:sz="0" w:space="0" w:color="auto"/>
        <w:bottom w:val="none" w:sz="0" w:space="0" w:color="auto"/>
        <w:right w:val="none" w:sz="0" w:space="0" w:color="auto"/>
      </w:divBdr>
    </w:div>
    <w:div w:id="427384704">
      <w:bodyDiv w:val="1"/>
      <w:marLeft w:val="0"/>
      <w:marRight w:val="0"/>
      <w:marTop w:val="0"/>
      <w:marBottom w:val="0"/>
      <w:divBdr>
        <w:top w:val="none" w:sz="0" w:space="0" w:color="auto"/>
        <w:left w:val="none" w:sz="0" w:space="0" w:color="auto"/>
        <w:bottom w:val="none" w:sz="0" w:space="0" w:color="auto"/>
        <w:right w:val="none" w:sz="0" w:space="0" w:color="auto"/>
      </w:divBdr>
    </w:div>
    <w:div w:id="461311609">
      <w:bodyDiv w:val="1"/>
      <w:marLeft w:val="0"/>
      <w:marRight w:val="0"/>
      <w:marTop w:val="0"/>
      <w:marBottom w:val="0"/>
      <w:divBdr>
        <w:top w:val="none" w:sz="0" w:space="0" w:color="auto"/>
        <w:left w:val="none" w:sz="0" w:space="0" w:color="auto"/>
        <w:bottom w:val="none" w:sz="0" w:space="0" w:color="auto"/>
        <w:right w:val="none" w:sz="0" w:space="0" w:color="auto"/>
      </w:divBdr>
    </w:div>
    <w:div w:id="461994635">
      <w:bodyDiv w:val="1"/>
      <w:marLeft w:val="0"/>
      <w:marRight w:val="0"/>
      <w:marTop w:val="0"/>
      <w:marBottom w:val="0"/>
      <w:divBdr>
        <w:top w:val="none" w:sz="0" w:space="0" w:color="auto"/>
        <w:left w:val="none" w:sz="0" w:space="0" w:color="auto"/>
        <w:bottom w:val="none" w:sz="0" w:space="0" w:color="auto"/>
        <w:right w:val="none" w:sz="0" w:space="0" w:color="auto"/>
      </w:divBdr>
    </w:div>
    <w:div w:id="486090321">
      <w:bodyDiv w:val="1"/>
      <w:marLeft w:val="0"/>
      <w:marRight w:val="0"/>
      <w:marTop w:val="0"/>
      <w:marBottom w:val="0"/>
      <w:divBdr>
        <w:top w:val="none" w:sz="0" w:space="0" w:color="auto"/>
        <w:left w:val="none" w:sz="0" w:space="0" w:color="auto"/>
        <w:bottom w:val="none" w:sz="0" w:space="0" w:color="auto"/>
        <w:right w:val="none" w:sz="0" w:space="0" w:color="auto"/>
      </w:divBdr>
    </w:div>
    <w:div w:id="489714243">
      <w:bodyDiv w:val="1"/>
      <w:marLeft w:val="0"/>
      <w:marRight w:val="0"/>
      <w:marTop w:val="0"/>
      <w:marBottom w:val="0"/>
      <w:divBdr>
        <w:top w:val="none" w:sz="0" w:space="0" w:color="auto"/>
        <w:left w:val="none" w:sz="0" w:space="0" w:color="auto"/>
        <w:bottom w:val="none" w:sz="0" w:space="0" w:color="auto"/>
        <w:right w:val="none" w:sz="0" w:space="0" w:color="auto"/>
      </w:divBdr>
      <w:divsChild>
        <w:div w:id="1951164492">
          <w:marLeft w:val="0"/>
          <w:marRight w:val="0"/>
          <w:marTop w:val="0"/>
          <w:marBottom w:val="0"/>
          <w:divBdr>
            <w:top w:val="none" w:sz="0" w:space="0" w:color="auto"/>
            <w:left w:val="none" w:sz="0" w:space="0" w:color="auto"/>
            <w:bottom w:val="none" w:sz="0" w:space="0" w:color="auto"/>
            <w:right w:val="none" w:sz="0" w:space="0" w:color="auto"/>
          </w:divBdr>
          <w:divsChild>
            <w:div w:id="901870416">
              <w:marLeft w:val="0"/>
              <w:marRight w:val="0"/>
              <w:marTop w:val="0"/>
              <w:marBottom w:val="0"/>
              <w:divBdr>
                <w:top w:val="none" w:sz="0" w:space="0" w:color="auto"/>
                <w:left w:val="none" w:sz="0" w:space="0" w:color="auto"/>
                <w:bottom w:val="none" w:sz="0" w:space="0" w:color="auto"/>
                <w:right w:val="none" w:sz="0" w:space="0" w:color="auto"/>
              </w:divBdr>
              <w:divsChild>
                <w:div w:id="603421673">
                  <w:marLeft w:val="0"/>
                  <w:marRight w:val="0"/>
                  <w:marTop w:val="0"/>
                  <w:marBottom w:val="0"/>
                  <w:divBdr>
                    <w:top w:val="none" w:sz="0" w:space="0" w:color="auto"/>
                    <w:left w:val="none" w:sz="0" w:space="0" w:color="auto"/>
                    <w:bottom w:val="none" w:sz="0" w:space="0" w:color="auto"/>
                    <w:right w:val="none" w:sz="0" w:space="0" w:color="auto"/>
                  </w:divBdr>
                  <w:divsChild>
                    <w:div w:id="922833103">
                      <w:marLeft w:val="0"/>
                      <w:marRight w:val="0"/>
                      <w:marTop w:val="0"/>
                      <w:marBottom w:val="0"/>
                      <w:divBdr>
                        <w:top w:val="none" w:sz="0" w:space="0" w:color="auto"/>
                        <w:left w:val="none" w:sz="0" w:space="0" w:color="auto"/>
                        <w:bottom w:val="none" w:sz="0" w:space="0" w:color="auto"/>
                        <w:right w:val="none" w:sz="0" w:space="0" w:color="auto"/>
                      </w:divBdr>
                      <w:divsChild>
                        <w:div w:id="517084997">
                          <w:marLeft w:val="0"/>
                          <w:marRight w:val="0"/>
                          <w:marTop w:val="0"/>
                          <w:marBottom w:val="0"/>
                          <w:divBdr>
                            <w:top w:val="none" w:sz="0" w:space="0" w:color="auto"/>
                            <w:left w:val="none" w:sz="0" w:space="0" w:color="auto"/>
                            <w:bottom w:val="none" w:sz="0" w:space="0" w:color="auto"/>
                            <w:right w:val="none" w:sz="0" w:space="0" w:color="auto"/>
                          </w:divBdr>
                          <w:divsChild>
                            <w:div w:id="2138598845">
                              <w:marLeft w:val="0"/>
                              <w:marRight w:val="0"/>
                              <w:marTop w:val="0"/>
                              <w:marBottom w:val="0"/>
                              <w:divBdr>
                                <w:top w:val="none" w:sz="0" w:space="0" w:color="auto"/>
                                <w:left w:val="none" w:sz="0" w:space="0" w:color="auto"/>
                                <w:bottom w:val="none" w:sz="0" w:space="0" w:color="auto"/>
                                <w:right w:val="none" w:sz="0" w:space="0" w:color="auto"/>
                              </w:divBdr>
                              <w:divsChild>
                                <w:div w:id="2145923512">
                                  <w:marLeft w:val="0"/>
                                  <w:marRight w:val="0"/>
                                  <w:marTop w:val="0"/>
                                  <w:marBottom w:val="0"/>
                                  <w:divBdr>
                                    <w:top w:val="none" w:sz="0" w:space="0" w:color="auto"/>
                                    <w:left w:val="none" w:sz="0" w:space="0" w:color="auto"/>
                                    <w:bottom w:val="none" w:sz="0" w:space="0" w:color="auto"/>
                                    <w:right w:val="none" w:sz="0" w:space="0" w:color="auto"/>
                                  </w:divBdr>
                                  <w:divsChild>
                                    <w:div w:id="1448544133">
                                      <w:marLeft w:val="0"/>
                                      <w:marRight w:val="0"/>
                                      <w:marTop w:val="0"/>
                                      <w:marBottom w:val="0"/>
                                      <w:divBdr>
                                        <w:top w:val="none" w:sz="0" w:space="0" w:color="auto"/>
                                        <w:left w:val="none" w:sz="0" w:space="0" w:color="auto"/>
                                        <w:bottom w:val="none" w:sz="0" w:space="0" w:color="auto"/>
                                        <w:right w:val="none" w:sz="0" w:space="0" w:color="auto"/>
                                      </w:divBdr>
                                      <w:divsChild>
                                        <w:div w:id="642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417554">
          <w:marLeft w:val="0"/>
          <w:marRight w:val="0"/>
          <w:marTop w:val="0"/>
          <w:marBottom w:val="0"/>
          <w:divBdr>
            <w:top w:val="none" w:sz="0" w:space="0" w:color="auto"/>
            <w:left w:val="none" w:sz="0" w:space="0" w:color="auto"/>
            <w:bottom w:val="none" w:sz="0" w:space="0" w:color="auto"/>
            <w:right w:val="none" w:sz="0" w:space="0" w:color="auto"/>
          </w:divBdr>
          <w:divsChild>
            <w:div w:id="1554776973">
              <w:marLeft w:val="0"/>
              <w:marRight w:val="0"/>
              <w:marTop w:val="0"/>
              <w:marBottom w:val="0"/>
              <w:divBdr>
                <w:top w:val="none" w:sz="0" w:space="0" w:color="auto"/>
                <w:left w:val="none" w:sz="0" w:space="0" w:color="auto"/>
                <w:bottom w:val="none" w:sz="0" w:space="0" w:color="auto"/>
                <w:right w:val="none" w:sz="0" w:space="0" w:color="auto"/>
              </w:divBdr>
              <w:divsChild>
                <w:div w:id="710809861">
                  <w:marLeft w:val="0"/>
                  <w:marRight w:val="0"/>
                  <w:marTop w:val="0"/>
                  <w:marBottom w:val="0"/>
                  <w:divBdr>
                    <w:top w:val="none" w:sz="0" w:space="0" w:color="auto"/>
                    <w:left w:val="none" w:sz="0" w:space="0" w:color="auto"/>
                    <w:bottom w:val="none" w:sz="0" w:space="0" w:color="auto"/>
                    <w:right w:val="none" w:sz="0" w:space="0" w:color="auto"/>
                  </w:divBdr>
                  <w:divsChild>
                    <w:div w:id="1717118796">
                      <w:marLeft w:val="0"/>
                      <w:marRight w:val="0"/>
                      <w:marTop w:val="0"/>
                      <w:marBottom w:val="0"/>
                      <w:divBdr>
                        <w:top w:val="none" w:sz="0" w:space="0" w:color="auto"/>
                        <w:left w:val="none" w:sz="0" w:space="0" w:color="auto"/>
                        <w:bottom w:val="none" w:sz="0" w:space="0" w:color="auto"/>
                        <w:right w:val="none" w:sz="0" w:space="0" w:color="auto"/>
                      </w:divBdr>
                      <w:divsChild>
                        <w:div w:id="1053961332">
                          <w:marLeft w:val="0"/>
                          <w:marRight w:val="0"/>
                          <w:marTop w:val="0"/>
                          <w:marBottom w:val="0"/>
                          <w:divBdr>
                            <w:top w:val="none" w:sz="0" w:space="0" w:color="auto"/>
                            <w:left w:val="none" w:sz="0" w:space="0" w:color="auto"/>
                            <w:bottom w:val="none" w:sz="0" w:space="0" w:color="auto"/>
                            <w:right w:val="none" w:sz="0" w:space="0" w:color="auto"/>
                          </w:divBdr>
                          <w:divsChild>
                            <w:div w:id="1827891819">
                              <w:marLeft w:val="0"/>
                              <w:marRight w:val="0"/>
                              <w:marTop w:val="0"/>
                              <w:marBottom w:val="0"/>
                              <w:divBdr>
                                <w:top w:val="none" w:sz="0" w:space="0" w:color="auto"/>
                                <w:left w:val="none" w:sz="0" w:space="0" w:color="auto"/>
                                <w:bottom w:val="none" w:sz="0" w:space="0" w:color="auto"/>
                                <w:right w:val="none" w:sz="0" w:space="0" w:color="auto"/>
                              </w:divBdr>
                              <w:divsChild>
                                <w:div w:id="15283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009953">
                  <w:marLeft w:val="0"/>
                  <w:marRight w:val="0"/>
                  <w:marTop w:val="0"/>
                  <w:marBottom w:val="0"/>
                  <w:divBdr>
                    <w:top w:val="none" w:sz="0" w:space="0" w:color="auto"/>
                    <w:left w:val="none" w:sz="0" w:space="0" w:color="auto"/>
                    <w:bottom w:val="none" w:sz="0" w:space="0" w:color="auto"/>
                    <w:right w:val="none" w:sz="0" w:space="0" w:color="auto"/>
                  </w:divBdr>
                  <w:divsChild>
                    <w:div w:id="645627324">
                      <w:marLeft w:val="0"/>
                      <w:marRight w:val="0"/>
                      <w:marTop w:val="0"/>
                      <w:marBottom w:val="0"/>
                      <w:divBdr>
                        <w:top w:val="none" w:sz="0" w:space="0" w:color="auto"/>
                        <w:left w:val="none" w:sz="0" w:space="0" w:color="auto"/>
                        <w:bottom w:val="none" w:sz="0" w:space="0" w:color="auto"/>
                        <w:right w:val="none" w:sz="0" w:space="0" w:color="auto"/>
                      </w:divBdr>
                      <w:divsChild>
                        <w:div w:id="109739148">
                          <w:marLeft w:val="0"/>
                          <w:marRight w:val="0"/>
                          <w:marTop w:val="0"/>
                          <w:marBottom w:val="0"/>
                          <w:divBdr>
                            <w:top w:val="none" w:sz="0" w:space="0" w:color="auto"/>
                            <w:left w:val="none" w:sz="0" w:space="0" w:color="auto"/>
                            <w:bottom w:val="none" w:sz="0" w:space="0" w:color="auto"/>
                            <w:right w:val="none" w:sz="0" w:space="0" w:color="auto"/>
                          </w:divBdr>
                          <w:divsChild>
                            <w:div w:id="1514296646">
                              <w:marLeft w:val="0"/>
                              <w:marRight w:val="0"/>
                              <w:marTop w:val="0"/>
                              <w:marBottom w:val="0"/>
                              <w:divBdr>
                                <w:top w:val="none" w:sz="0" w:space="0" w:color="auto"/>
                                <w:left w:val="none" w:sz="0" w:space="0" w:color="auto"/>
                                <w:bottom w:val="none" w:sz="0" w:space="0" w:color="auto"/>
                                <w:right w:val="none" w:sz="0" w:space="0" w:color="auto"/>
                              </w:divBdr>
                              <w:divsChild>
                                <w:div w:id="407191005">
                                  <w:marLeft w:val="0"/>
                                  <w:marRight w:val="0"/>
                                  <w:marTop w:val="0"/>
                                  <w:marBottom w:val="0"/>
                                  <w:divBdr>
                                    <w:top w:val="none" w:sz="0" w:space="0" w:color="auto"/>
                                    <w:left w:val="none" w:sz="0" w:space="0" w:color="auto"/>
                                    <w:bottom w:val="none" w:sz="0" w:space="0" w:color="auto"/>
                                    <w:right w:val="none" w:sz="0" w:space="0" w:color="auto"/>
                                  </w:divBdr>
                                  <w:divsChild>
                                    <w:div w:id="3976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457963">
      <w:bodyDiv w:val="1"/>
      <w:marLeft w:val="0"/>
      <w:marRight w:val="0"/>
      <w:marTop w:val="0"/>
      <w:marBottom w:val="0"/>
      <w:divBdr>
        <w:top w:val="none" w:sz="0" w:space="0" w:color="auto"/>
        <w:left w:val="none" w:sz="0" w:space="0" w:color="auto"/>
        <w:bottom w:val="none" w:sz="0" w:space="0" w:color="auto"/>
        <w:right w:val="none" w:sz="0" w:space="0" w:color="auto"/>
      </w:divBdr>
    </w:div>
    <w:div w:id="500900679">
      <w:bodyDiv w:val="1"/>
      <w:marLeft w:val="0"/>
      <w:marRight w:val="0"/>
      <w:marTop w:val="0"/>
      <w:marBottom w:val="0"/>
      <w:divBdr>
        <w:top w:val="none" w:sz="0" w:space="0" w:color="auto"/>
        <w:left w:val="none" w:sz="0" w:space="0" w:color="auto"/>
        <w:bottom w:val="none" w:sz="0" w:space="0" w:color="auto"/>
        <w:right w:val="none" w:sz="0" w:space="0" w:color="auto"/>
      </w:divBdr>
    </w:div>
    <w:div w:id="521747288">
      <w:bodyDiv w:val="1"/>
      <w:marLeft w:val="0"/>
      <w:marRight w:val="0"/>
      <w:marTop w:val="0"/>
      <w:marBottom w:val="0"/>
      <w:divBdr>
        <w:top w:val="none" w:sz="0" w:space="0" w:color="auto"/>
        <w:left w:val="none" w:sz="0" w:space="0" w:color="auto"/>
        <w:bottom w:val="none" w:sz="0" w:space="0" w:color="auto"/>
        <w:right w:val="none" w:sz="0" w:space="0" w:color="auto"/>
      </w:divBdr>
    </w:div>
    <w:div w:id="531694375">
      <w:bodyDiv w:val="1"/>
      <w:marLeft w:val="0"/>
      <w:marRight w:val="0"/>
      <w:marTop w:val="0"/>
      <w:marBottom w:val="0"/>
      <w:divBdr>
        <w:top w:val="none" w:sz="0" w:space="0" w:color="auto"/>
        <w:left w:val="none" w:sz="0" w:space="0" w:color="auto"/>
        <w:bottom w:val="none" w:sz="0" w:space="0" w:color="auto"/>
        <w:right w:val="none" w:sz="0" w:space="0" w:color="auto"/>
      </w:divBdr>
    </w:div>
    <w:div w:id="577985832">
      <w:bodyDiv w:val="1"/>
      <w:marLeft w:val="0"/>
      <w:marRight w:val="0"/>
      <w:marTop w:val="0"/>
      <w:marBottom w:val="0"/>
      <w:divBdr>
        <w:top w:val="none" w:sz="0" w:space="0" w:color="auto"/>
        <w:left w:val="none" w:sz="0" w:space="0" w:color="auto"/>
        <w:bottom w:val="none" w:sz="0" w:space="0" w:color="auto"/>
        <w:right w:val="none" w:sz="0" w:space="0" w:color="auto"/>
      </w:divBdr>
    </w:div>
    <w:div w:id="619805481">
      <w:bodyDiv w:val="1"/>
      <w:marLeft w:val="0"/>
      <w:marRight w:val="0"/>
      <w:marTop w:val="0"/>
      <w:marBottom w:val="0"/>
      <w:divBdr>
        <w:top w:val="none" w:sz="0" w:space="0" w:color="auto"/>
        <w:left w:val="none" w:sz="0" w:space="0" w:color="auto"/>
        <w:bottom w:val="none" w:sz="0" w:space="0" w:color="auto"/>
        <w:right w:val="none" w:sz="0" w:space="0" w:color="auto"/>
      </w:divBdr>
    </w:div>
    <w:div w:id="625964396">
      <w:bodyDiv w:val="1"/>
      <w:marLeft w:val="0"/>
      <w:marRight w:val="0"/>
      <w:marTop w:val="0"/>
      <w:marBottom w:val="0"/>
      <w:divBdr>
        <w:top w:val="none" w:sz="0" w:space="0" w:color="auto"/>
        <w:left w:val="none" w:sz="0" w:space="0" w:color="auto"/>
        <w:bottom w:val="none" w:sz="0" w:space="0" w:color="auto"/>
        <w:right w:val="none" w:sz="0" w:space="0" w:color="auto"/>
      </w:divBdr>
    </w:div>
    <w:div w:id="659624503">
      <w:bodyDiv w:val="1"/>
      <w:marLeft w:val="0"/>
      <w:marRight w:val="0"/>
      <w:marTop w:val="0"/>
      <w:marBottom w:val="0"/>
      <w:divBdr>
        <w:top w:val="none" w:sz="0" w:space="0" w:color="auto"/>
        <w:left w:val="none" w:sz="0" w:space="0" w:color="auto"/>
        <w:bottom w:val="none" w:sz="0" w:space="0" w:color="auto"/>
        <w:right w:val="none" w:sz="0" w:space="0" w:color="auto"/>
      </w:divBdr>
    </w:div>
    <w:div w:id="660962003">
      <w:bodyDiv w:val="1"/>
      <w:marLeft w:val="0"/>
      <w:marRight w:val="0"/>
      <w:marTop w:val="0"/>
      <w:marBottom w:val="0"/>
      <w:divBdr>
        <w:top w:val="none" w:sz="0" w:space="0" w:color="auto"/>
        <w:left w:val="none" w:sz="0" w:space="0" w:color="auto"/>
        <w:bottom w:val="none" w:sz="0" w:space="0" w:color="auto"/>
        <w:right w:val="none" w:sz="0" w:space="0" w:color="auto"/>
      </w:divBdr>
    </w:div>
    <w:div w:id="661815081">
      <w:bodyDiv w:val="1"/>
      <w:marLeft w:val="0"/>
      <w:marRight w:val="0"/>
      <w:marTop w:val="0"/>
      <w:marBottom w:val="0"/>
      <w:divBdr>
        <w:top w:val="none" w:sz="0" w:space="0" w:color="auto"/>
        <w:left w:val="none" w:sz="0" w:space="0" w:color="auto"/>
        <w:bottom w:val="none" w:sz="0" w:space="0" w:color="auto"/>
        <w:right w:val="none" w:sz="0" w:space="0" w:color="auto"/>
      </w:divBdr>
    </w:div>
    <w:div w:id="666788824">
      <w:bodyDiv w:val="1"/>
      <w:marLeft w:val="0"/>
      <w:marRight w:val="0"/>
      <w:marTop w:val="0"/>
      <w:marBottom w:val="0"/>
      <w:divBdr>
        <w:top w:val="none" w:sz="0" w:space="0" w:color="auto"/>
        <w:left w:val="none" w:sz="0" w:space="0" w:color="auto"/>
        <w:bottom w:val="none" w:sz="0" w:space="0" w:color="auto"/>
        <w:right w:val="none" w:sz="0" w:space="0" w:color="auto"/>
      </w:divBdr>
    </w:div>
    <w:div w:id="700593162">
      <w:bodyDiv w:val="1"/>
      <w:marLeft w:val="0"/>
      <w:marRight w:val="0"/>
      <w:marTop w:val="0"/>
      <w:marBottom w:val="0"/>
      <w:divBdr>
        <w:top w:val="none" w:sz="0" w:space="0" w:color="auto"/>
        <w:left w:val="none" w:sz="0" w:space="0" w:color="auto"/>
        <w:bottom w:val="none" w:sz="0" w:space="0" w:color="auto"/>
        <w:right w:val="none" w:sz="0" w:space="0" w:color="auto"/>
      </w:divBdr>
    </w:div>
    <w:div w:id="709036385">
      <w:bodyDiv w:val="1"/>
      <w:marLeft w:val="0"/>
      <w:marRight w:val="0"/>
      <w:marTop w:val="0"/>
      <w:marBottom w:val="0"/>
      <w:divBdr>
        <w:top w:val="none" w:sz="0" w:space="0" w:color="auto"/>
        <w:left w:val="none" w:sz="0" w:space="0" w:color="auto"/>
        <w:bottom w:val="none" w:sz="0" w:space="0" w:color="auto"/>
        <w:right w:val="none" w:sz="0" w:space="0" w:color="auto"/>
      </w:divBdr>
      <w:divsChild>
        <w:div w:id="41252687">
          <w:marLeft w:val="0"/>
          <w:marRight w:val="0"/>
          <w:marTop w:val="0"/>
          <w:marBottom w:val="0"/>
          <w:divBdr>
            <w:top w:val="none" w:sz="0" w:space="0" w:color="auto"/>
            <w:left w:val="none" w:sz="0" w:space="0" w:color="auto"/>
            <w:bottom w:val="none" w:sz="0" w:space="0" w:color="auto"/>
            <w:right w:val="none" w:sz="0" w:space="0" w:color="auto"/>
          </w:divBdr>
          <w:divsChild>
            <w:div w:id="840004316">
              <w:marLeft w:val="0"/>
              <w:marRight w:val="0"/>
              <w:marTop w:val="0"/>
              <w:marBottom w:val="0"/>
              <w:divBdr>
                <w:top w:val="none" w:sz="0" w:space="0" w:color="auto"/>
                <w:left w:val="none" w:sz="0" w:space="0" w:color="auto"/>
                <w:bottom w:val="none" w:sz="0" w:space="0" w:color="auto"/>
                <w:right w:val="none" w:sz="0" w:space="0" w:color="auto"/>
              </w:divBdr>
              <w:divsChild>
                <w:div w:id="735788641">
                  <w:marLeft w:val="0"/>
                  <w:marRight w:val="0"/>
                  <w:marTop w:val="0"/>
                  <w:marBottom w:val="0"/>
                  <w:divBdr>
                    <w:top w:val="none" w:sz="0" w:space="0" w:color="auto"/>
                    <w:left w:val="none" w:sz="0" w:space="0" w:color="auto"/>
                    <w:bottom w:val="none" w:sz="0" w:space="0" w:color="auto"/>
                    <w:right w:val="none" w:sz="0" w:space="0" w:color="auto"/>
                  </w:divBdr>
                  <w:divsChild>
                    <w:div w:id="1890988991">
                      <w:marLeft w:val="0"/>
                      <w:marRight w:val="0"/>
                      <w:marTop w:val="0"/>
                      <w:marBottom w:val="0"/>
                      <w:divBdr>
                        <w:top w:val="none" w:sz="0" w:space="0" w:color="auto"/>
                        <w:left w:val="none" w:sz="0" w:space="0" w:color="auto"/>
                        <w:bottom w:val="none" w:sz="0" w:space="0" w:color="auto"/>
                        <w:right w:val="none" w:sz="0" w:space="0" w:color="auto"/>
                      </w:divBdr>
                      <w:divsChild>
                        <w:div w:id="1151172063">
                          <w:marLeft w:val="0"/>
                          <w:marRight w:val="0"/>
                          <w:marTop w:val="0"/>
                          <w:marBottom w:val="0"/>
                          <w:divBdr>
                            <w:top w:val="none" w:sz="0" w:space="0" w:color="auto"/>
                            <w:left w:val="none" w:sz="0" w:space="0" w:color="auto"/>
                            <w:bottom w:val="none" w:sz="0" w:space="0" w:color="auto"/>
                            <w:right w:val="none" w:sz="0" w:space="0" w:color="auto"/>
                          </w:divBdr>
                          <w:divsChild>
                            <w:div w:id="138888512">
                              <w:marLeft w:val="0"/>
                              <w:marRight w:val="0"/>
                              <w:marTop w:val="0"/>
                              <w:marBottom w:val="0"/>
                              <w:divBdr>
                                <w:top w:val="none" w:sz="0" w:space="0" w:color="auto"/>
                                <w:left w:val="none" w:sz="0" w:space="0" w:color="auto"/>
                                <w:bottom w:val="none" w:sz="0" w:space="0" w:color="auto"/>
                                <w:right w:val="none" w:sz="0" w:space="0" w:color="auto"/>
                              </w:divBdr>
                              <w:divsChild>
                                <w:div w:id="1861434462">
                                  <w:marLeft w:val="0"/>
                                  <w:marRight w:val="0"/>
                                  <w:marTop w:val="0"/>
                                  <w:marBottom w:val="0"/>
                                  <w:divBdr>
                                    <w:top w:val="none" w:sz="0" w:space="0" w:color="auto"/>
                                    <w:left w:val="none" w:sz="0" w:space="0" w:color="auto"/>
                                    <w:bottom w:val="none" w:sz="0" w:space="0" w:color="auto"/>
                                    <w:right w:val="none" w:sz="0" w:space="0" w:color="auto"/>
                                  </w:divBdr>
                                  <w:divsChild>
                                    <w:div w:id="1344429966">
                                      <w:marLeft w:val="0"/>
                                      <w:marRight w:val="0"/>
                                      <w:marTop w:val="0"/>
                                      <w:marBottom w:val="0"/>
                                      <w:divBdr>
                                        <w:top w:val="none" w:sz="0" w:space="0" w:color="auto"/>
                                        <w:left w:val="none" w:sz="0" w:space="0" w:color="auto"/>
                                        <w:bottom w:val="none" w:sz="0" w:space="0" w:color="auto"/>
                                        <w:right w:val="none" w:sz="0" w:space="0" w:color="auto"/>
                                      </w:divBdr>
                                      <w:divsChild>
                                        <w:div w:id="1260216465">
                                          <w:marLeft w:val="0"/>
                                          <w:marRight w:val="0"/>
                                          <w:marTop w:val="0"/>
                                          <w:marBottom w:val="0"/>
                                          <w:divBdr>
                                            <w:top w:val="none" w:sz="0" w:space="0" w:color="auto"/>
                                            <w:left w:val="none" w:sz="0" w:space="0" w:color="auto"/>
                                            <w:bottom w:val="none" w:sz="0" w:space="0" w:color="auto"/>
                                            <w:right w:val="none" w:sz="0" w:space="0" w:color="auto"/>
                                          </w:divBdr>
                                          <w:divsChild>
                                            <w:div w:id="1353996943">
                                              <w:marLeft w:val="0"/>
                                              <w:marRight w:val="0"/>
                                              <w:marTop w:val="0"/>
                                              <w:marBottom w:val="0"/>
                                              <w:divBdr>
                                                <w:top w:val="none" w:sz="0" w:space="0" w:color="auto"/>
                                                <w:left w:val="none" w:sz="0" w:space="0" w:color="auto"/>
                                                <w:bottom w:val="none" w:sz="0" w:space="0" w:color="auto"/>
                                                <w:right w:val="none" w:sz="0" w:space="0" w:color="auto"/>
                                              </w:divBdr>
                                              <w:divsChild>
                                                <w:div w:id="372196165">
                                                  <w:marLeft w:val="0"/>
                                                  <w:marRight w:val="0"/>
                                                  <w:marTop w:val="0"/>
                                                  <w:marBottom w:val="0"/>
                                                  <w:divBdr>
                                                    <w:top w:val="none" w:sz="0" w:space="0" w:color="auto"/>
                                                    <w:left w:val="none" w:sz="0" w:space="0" w:color="auto"/>
                                                    <w:bottom w:val="none" w:sz="0" w:space="0" w:color="auto"/>
                                                    <w:right w:val="none" w:sz="0" w:space="0" w:color="auto"/>
                                                  </w:divBdr>
                                                  <w:divsChild>
                                                    <w:div w:id="797993825">
                                                      <w:marLeft w:val="0"/>
                                                      <w:marRight w:val="0"/>
                                                      <w:marTop w:val="0"/>
                                                      <w:marBottom w:val="0"/>
                                                      <w:divBdr>
                                                        <w:top w:val="none" w:sz="0" w:space="0" w:color="auto"/>
                                                        <w:left w:val="none" w:sz="0" w:space="0" w:color="auto"/>
                                                        <w:bottom w:val="none" w:sz="0" w:space="0" w:color="auto"/>
                                                        <w:right w:val="none" w:sz="0" w:space="0" w:color="auto"/>
                                                      </w:divBdr>
                                                      <w:divsChild>
                                                        <w:div w:id="13366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284106">
                              <w:marLeft w:val="0"/>
                              <w:marRight w:val="0"/>
                              <w:marTop w:val="0"/>
                              <w:marBottom w:val="0"/>
                              <w:divBdr>
                                <w:top w:val="none" w:sz="0" w:space="0" w:color="auto"/>
                                <w:left w:val="none" w:sz="0" w:space="0" w:color="auto"/>
                                <w:bottom w:val="none" w:sz="0" w:space="0" w:color="auto"/>
                                <w:right w:val="none" w:sz="0" w:space="0" w:color="auto"/>
                              </w:divBdr>
                              <w:divsChild>
                                <w:div w:id="2061781363">
                                  <w:marLeft w:val="0"/>
                                  <w:marRight w:val="0"/>
                                  <w:marTop w:val="0"/>
                                  <w:marBottom w:val="0"/>
                                  <w:divBdr>
                                    <w:top w:val="none" w:sz="0" w:space="0" w:color="auto"/>
                                    <w:left w:val="none" w:sz="0" w:space="0" w:color="auto"/>
                                    <w:bottom w:val="none" w:sz="0" w:space="0" w:color="auto"/>
                                    <w:right w:val="none" w:sz="0" w:space="0" w:color="auto"/>
                                  </w:divBdr>
                                  <w:divsChild>
                                    <w:div w:id="1936210267">
                                      <w:marLeft w:val="0"/>
                                      <w:marRight w:val="0"/>
                                      <w:marTop w:val="0"/>
                                      <w:marBottom w:val="0"/>
                                      <w:divBdr>
                                        <w:top w:val="none" w:sz="0" w:space="0" w:color="auto"/>
                                        <w:left w:val="none" w:sz="0" w:space="0" w:color="auto"/>
                                        <w:bottom w:val="none" w:sz="0" w:space="0" w:color="auto"/>
                                        <w:right w:val="none" w:sz="0" w:space="0" w:color="auto"/>
                                      </w:divBdr>
                                      <w:divsChild>
                                        <w:div w:id="1551303813">
                                          <w:marLeft w:val="0"/>
                                          <w:marRight w:val="0"/>
                                          <w:marTop w:val="0"/>
                                          <w:marBottom w:val="0"/>
                                          <w:divBdr>
                                            <w:top w:val="none" w:sz="0" w:space="0" w:color="auto"/>
                                            <w:left w:val="none" w:sz="0" w:space="0" w:color="auto"/>
                                            <w:bottom w:val="none" w:sz="0" w:space="0" w:color="auto"/>
                                            <w:right w:val="none" w:sz="0" w:space="0" w:color="auto"/>
                                          </w:divBdr>
                                          <w:divsChild>
                                            <w:div w:id="1855654104">
                                              <w:marLeft w:val="0"/>
                                              <w:marRight w:val="0"/>
                                              <w:marTop w:val="0"/>
                                              <w:marBottom w:val="0"/>
                                              <w:divBdr>
                                                <w:top w:val="none" w:sz="0" w:space="0" w:color="auto"/>
                                                <w:left w:val="none" w:sz="0" w:space="0" w:color="auto"/>
                                                <w:bottom w:val="none" w:sz="0" w:space="0" w:color="auto"/>
                                                <w:right w:val="none" w:sz="0" w:space="0" w:color="auto"/>
                                              </w:divBdr>
                                              <w:divsChild>
                                                <w:div w:id="184901114">
                                                  <w:marLeft w:val="0"/>
                                                  <w:marRight w:val="0"/>
                                                  <w:marTop w:val="0"/>
                                                  <w:marBottom w:val="0"/>
                                                  <w:divBdr>
                                                    <w:top w:val="none" w:sz="0" w:space="0" w:color="auto"/>
                                                    <w:left w:val="none" w:sz="0" w:space="0" w:color="auto"/>
                                                    <w:bottom w:val="none" w:sz="0" w:space="0" w:color="auto"/>
                                                    <w:right w:val="none" w:sz="0" w:space="0" w:color="auto"/>
                                                  </w:divBdr>
                                                  <w:divsChild>
                                                    <w:div w:id="1019549020">
                                                      <w:marLeft w:val="0"/>
                                                      <w:marRight w:val="0"/>
                                                      <w:marTop w:val="0"/>
                                                      <w:marBottom w:val="0"/>
                                                      <w:divBdr>
                                                        <w:top w:val="none" w:sz="0" w:space="0" w:color="auto"/>
                                                        <w:left w:val="none" w:sz="0" w:space="0" w:color="auto"/>
                                                        <w:bottom w:val="none" w:sz="0" w:space="0" w:color="auto"/>
                                                        <w:right w:val="none" w:sz="0" w:space="0" w:color="auto"/>
                                                      </w:divBdr>
                                                      <w:divsChild>
                                                        <w:div w:id="1722636669">
                                                          <w:marLeft w:val="0"/>
                                                          <w:marRight w:val="0"/>
                                                          <w:marTop w:val="0"/>
                                                          <w:marBottom w:val="0"/>
                                                          <w:divBdr>
                                                            <w:top w:val="none" w:sz="0" w:space="0" w:color="auto"/>
                                                            <w:left w:val="none" w:sz="0" w:space="0" w:color="auto"/>
                                                            <w:bottom w:val="none" w:sz="0" w:space="0" w:color="auto"/>
                                                            <w:right w:val="none" w:sz="0" w:space="0" w:color="auto"/>
                                                          </w:divBdr>
                                                          <w:divsChild>
                                                            <w:div w:id="13363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029449">
                              <w:marLeft w:val="0"/>
                              <w:marRight w:val="0"/>
                              <w:marTop w:val="0"/>
                              <w:marBottom w:val="0"/>
                              <w:divBdr>
                                <w:top w:val="none" w:sz="0" w:space="0" w:color="auto"/>
                                <w:left w:val="none" w:sz="0" w:space="0" w:color="auto"/>
                                <w:bottom w:val="none" w:sz="0" w:space="0" w:color="auto"/>
                                <w:right w:val="none" w:sz="0" w:space="0" w:color="auto"/>
                              </w:divBdr>
                              <w:divsChild>
                                <w:div w:id="615986409">
                                  <w:marLeft w:val="0"/>
                                  <w:marRight w:val="0"/>
                                  <w:marTop w:val="0"/>
                                  <w:marBottom w:val="0"/>
                                  <w:divBdr>
                                    <w:top w:val="none" w:sz="0" w:space="0" w:color="auto"/>
                                    <w:left w:val="none" w:sz="0" w:space="0" w:color="auto"/>
                                    <w:bottom w:val="none" w:sz="0" w:space="0" w:color="auto"/>
                                    <w:right w:val="none" w:sz="0" w:space="0" w:color="auto"/>
                                  </w:divBdr>
                                  <w:divsChild>
                                    <w:div w:id="1232037931">
                                      <w:marLeft w:val="0"/>
                                      <w:marRight w:val="0"/>
                                      <w:marTop w:val="0"/>
                                      <w:marBottom w:val="0"/>
                                      <w:divBdr>
                                        <w:top w:val="none" w:sz="0" w:space="0" w:color="auto"/>
                                        <w:left w:val="none" w:sz="0" w:space="0" w:color="auto"/>
                                        <w:bottom w:val="none" w:sz="0" w:space="0" w:color="auto"/>
                                        <w:right w:val="none" w:sz="0" w:space="0" w:color="auto"/>
                                      </w:divBdr>
                                      <w:divsChild>
                                        <w:div w:id="463080017">
                                          <w:marLeft w:val="0"/>
                                          <w:marRight w:val="0"/>
                                          <w:marTop w:val="0"/>
                                          <w:marBottom w:val="0"/>
                                          <w:divBdr>
                                            <w:top w:val="none" w:sz="0" w:space="0" w:color="auto"/>
                                            <w:left w:val="none" w:sz="0" w:space="0" w:color="auto"/>
                                            <w:bottom w:val="none" w:sz="0" w:space="0" w:color="auto"/>
                                            <w:right w:val="none" w:sz="0" w:space="0" w:color="auto"/>
                                          </w:divBdr>
                                          <w:divsChild>
                                            <w:div w:id="591400034">
                                              <w:marLeft w:val="0"/>
                                              <w:marRight w:val="0"/>
                                              <w:marTop w:val="0"/>
                                              <w:marBottom w:val="0"/>
                                              <w:divBdr>
                                                <w:top w:val="none" w:sz="0" w:space="0" w:color="auto"/>
                                                <w:left w:val="none" w:sz="0" w:space="0" w:color="auto"/>
                                                <w:bottom w:val="none" w:sz="0" w:space="0" w:color="auto"/>
                                                <w:right w:val="none" w:sz="0" w:space="0" w:color="auto"/>
                                              </w:divBdr>
                                              <w:divsChild>
                                                <w:div w:id="1328093063">
                                                  <w:marLeft w:val="0"/>
                                                  <w:marRight w:val="0"/>
                                                  <w:marTop w:val="0"/>
                                                  <w:marBottom w:val="0"/>
                                                  <w:divBdr>
                                                    <w:top w:val="none" w:sz="0" w:space="0" w:color="auto"/>
                                                    <w:left w:val="none" w:sz="0" w:space="0" w:color="auto"/>
                                                    <w:bottom w:val="none" w:sz="0" w:space="0" w:color="auto"/>
                                                    <w:right w:val="none" w:sz="0" w:space="0" w:color="auto"/>
                                                  </w:divBdr>
                                                  <w:divsChild>
                                                    <w:div w:id="10861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167383">
                                      <w:marLeft w:val="0"/>
                                      <w:marRight w:val="0"/>
                                      <w:marTop w:val="0"/>
                                      <w:marBottom w:val="0"/>
                                      <w:divBdr>
                                        <w:top w:val="none" w:sz="0" w:space="0" w:color="auto"/>
                                        <w:left w:val="none" w:sz="0" w:space="0" w:color="auto"/>
                                        <w:bottom w:val="none" w:sz="0" w:space="0" w:color="auto"/>
                                        <w:right w:val="none" w:sz="0" w:space="0" w:color="auto"/>
                                      </w:divBdr>
                                      <w:divsChild>
                                        <w:div w:id="1578631564">
                                          <w:marLeft w:val="0"/>
                                          <w:marRight w:val="0"/>
                                          <w:marTop w:val="0"/>
                                          <w:marBottom w:val="0"/>
                                          <w:divBdr>
                                            <w:top w:val="none" w:sz="0" w:space="0" w:color="auto"/>
                                            <w:left w:val="none" w:sz="0" w:space="0" w:color="auto"/>
                                            <w:bottom w:val="none" w:sz="0" w:space="0" w:color="auto"/>
                                            <w:right w:val="none" w:sz="0" w:space="0" w:color="auto"/>
                                          </w:divBdr>
                                          <w:divsChild>
                                            <w:div w:id="1438140407">
                                              <w:marLeft w:val="0"/>
                                              <w:marRight w:val="0"/>
                                              <w:marTop w:val="0"/>
                                              <w:marBottom w:val="0"/>
                                              <w:divBdr>
                                                <w:top w:val="none" w:sz="0" w:space="0" w:color="auto"/>
                                                <w:left w:val="none" w:sz="0" w:space="0" w:color="auto"/>
                                                <w:bottom w:val="none" w:sz="0" w:space="0" w:color="auto"/>
                                                <w:right w:val="none" w:sz="0" w:space="0" w:color="auto"/>
                                              </w:divBdr>
                                              <w:divsChild>
                                                <w:div w:id="2049491">
                                                  <w:marLeft w:val="0"/>
                                                  <w:marRight w:val="0"/>
                                                  <w:marTop w:val="0"/>
                                                  <w:marBottom w:val="0"/>
                                                  <w:divBdr>
                                                    <w:top w:val="none" w:sz="0" w:space="0" w:color="auto"/>
                                                    <w:left w:val="none" w:sz="0" w:space="0" w:color="auto"/>
                                                    <w:bottom w:val="none" w:sz="0" w:space="0" w:color="auto"/>
                                                    <w:right w:val="none" w:sz="0" w:space="0" w:color="auto"/>
                                                  </w:divBdr>
                                                  <w:divsChild>
                                                    <w:div w:id="618099276">
                                                      <w:marLeft w:val="0"/>
                                                      <w:marRight w:val="0"/>
                                                      <w:marTop w:val="0"/>
                                                      <w:marBottom w:val="0"/>
                                                      <w:divBdr>
                                                        <w:top w:val="none" w:sz="0" w:space="0" w:color="auto"/>
                                                        <w:left w:val="none" w:sz="0" w:space="0" w:color="auto"/>
                                                        <w:bottom w:val="none" w:sz="0" w:space="0" w:color="auto"/>
                                                        <w:right w:val="none" w:sz="0" w:space="0" w:color="auto"/>
                                                      </w:divBdr>
                                                      <w:divsChild>
                                                        <w:div w:id="17244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86130">
                                              <w:marLeft w:val="0"/>
                                              <w:marRight w:val="0"/>
                                              <w:marTop w:val="0"/>
                                              <w:marBottom w:val="0"/>
                                              <w:divBdr>
                                                <w:top w:val="none" w:sz="0" w:space="0" w:color="auto"/>
                                                <w:left w:val="none" w:sz="0" w:space="0" w:color="auto"/>
                                                <w:bottom w:val="none" w:sz="0" w:space="0" w:color="auto"/>
                                                <w:right w:val="none" w:sz="0" w:space="0" w:color="auto"/>
                                              </w:divBdr>
                                              <w:divsChild>
                                                <w:div w:id="432631783">
                                                  <w:marLeft w:val="0"/>
                                                  <w:marRight w:val="0"/>
                                                  <w:marTop w:val="0"/>
                                                  <w:marBottom w:val="0"/>
                                                  <w:divBdr>
                                                    <w:top w:val="none" w:sz="0" w:space="0" w:color="auto"/>
                                                    <w:left w:val="none" w:sz="0" w:space="0" w:color="auto"/>
                                                    <w:bottom w:val="none" w:sz="0" w:space="0" w:color="auto"/>
                                                    <w:right w:val="none" w:sz="0" w:space="0" w:color="auto"/>
                                                  </w:divBdr>
                                                  <w:divsChild>
                                                    <w:div w:id="629366394">
                                                      <w:marLeft w:val="0"/>
                                                      <w:marRight w:val="0"/>
                                                      <w:marTop w:val="0"/>
                                                      <w:marBottom w:val="0"/>
                                                      <w:divBdr>
                                                        <w:top w:val="none" w:sz="0" w:space="0" w:color="auto"/>
                                                        <w:left w:val="none" w:sz="0" w:space="0" w:color="auto"/>
                                                        <w:bottom w:val="none" w:sz="0" w:space="0" w:color="auto"/>
                                                        <w:right w:val="none" w:sz="0" w:space="0" w:color="auto"/>
                                                      </w:divBdr>
                                                      <w:divsChild>
                                                        <w:div w:id="18838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941404">
                              <w:marLeft w:val="0"/>
                              <w:marRight w:val="0"/>
                              <w:marTop w:val="0"/>
                              <w:marBottom w:val="0"/>
                              <w:divBdr>
                                <w:top w:val="none" w:sz="0" w:space="0" w:color="auto"/>
                                <w:left w:val="none" w:sz="0" w:space="0" w:color="auto"/>
                                <w:bottom w:val="none" w:sz="0" w:space="0" w:color="auto"/>
                                <w:right w:val="none" w:sz="0" w:space="0" w:color="auto"/>
                              </w:divBdr>
                              <w:divsChild>
                                <w:div w:id="48381951">
                                  <w:marLeft w:val="0"/>
                                  <w:marRight w:val="0"/>
                                  <w:marTop w:val="0"/>
                                  <w:marBottom w:val="0"/>
                                  <w:divBdr>
                                    <w:top w:val="none" w:sz="0" w:space="0" w:color="auto"/>
                                    <w:left w:val="none" w:sz="0" w:space="0" w:color="auto"/>
                                    <w:bottom w:val="none" w:sz="0" w:space="0" w:color="auto"/>
                                    <w:right w:val="none" w:sz="0" w:space="0" w:color="auto"/>
                                  </w:divBdr>
                                  <w:divsChild>
                                    <w:div w:id="1888643736">
                                      <w:marLeft w:val="0"/>
                                      <w:marRight w:val="0"/>
                                      <w:marTop w:val="0"/>
                                      <w:marBottom w:val="0"/>
                                      <w:divBdr>
                                        <w:top w:val="none" w:sz="0" w:space="0" w:color="auto"/>
                                        <w:left w:val="none" w:sz="0" w:space="0" w:color="auto"/>
                                        <w:bottom w:val="none" w:sz="0" w:space="0" w:color="auto"/>
                                        <w:right w:val="none" w:sz="0" w:space="0" w:color="auto"/>
                                      </w:divBdr>
                                      <w:divsChild>
                                        <w:div w:id="1317800099">
                                          <w:marLeft w:val="0"/>
                                          <w:marRight w:val="0"/>
                                          <w:marTop w:val="0"/>
                                          <w:marBottom w:val="0"/>
                                          <w:divBdr>
                                            <w:top w:val="none" w:sz="0" w:space="0" w:color="auto"/>
                                            <w:left w:val="none" w:sz="0" w:space="0" w:color="auto"/>
                                            <w:bottom w:val="none" w:sz="0" w:space="0" w:color="auto"/>
                                            <w:right w:val="none" w:sz="0" w:space="0" w:color="auto"/>
                                          </w:divBdr>
                                          <w:divsChild>
                                            <w:div w:id="407533972">
                                              <w:marLeft w:val="0"/>
                                              <w:marRight w:val="0"/>
                                              <w:marTop w:val="0"/>
                                              <w:marBottom w:val="0"/>
                                              <w:divBdr>
                                                <w:top w:val="none" w:sz="0" w:space="0" w:color="auto"/>
                                                <w:left w:val="none" w:sz="0" w:space="0" w:color="auto"/>
                                                <w:bottom w:val="none" w:sz="0" w:space="0" w:color="auto"/>
                                                <w:right w:val="none" w:sz="0" w:space="0" w:color="auto"/>
                                              </w:divBdr>
                                              <w:divsChild>
                                                <w:div w:id="453838806">
                                                  <w:marLeft w:val="0"/>
                                                  <w:marRight w:val="0"/>
                                                  <w:marTop w:val="0"/>
                                                  <w:marBottom w:val="0"/>
                                                  <w:divBdr>
                                                    <w:top w:val="none" w:sz="0" w:space="0" w:color="auto"/>
                                                    <w:left w:val="none" w:sz="0" w:space="0" w:color="auto"/>
                                                    <w:bottom w:val="none" w:sz="0" w:space="0" w:color="auto"/>
                                                    <w:right w:val="none" w:sz="0" w:space="0" w:color="auto"/>
                                                  </w:divBdr>
                                                  <w:divsChild>
                                                    <w:div w:id="777026422">
                                                      <w:marLeft w:val="0"/>
                                                      <w:marRight w:val="0"/>
                                                      <w:marTop w:val="0"/>
                                                      <w:marBottom w:val="0"/>
                                                      <w:divBdr>
                                                        <w:top w:val="none" w:sz="0" w:space="0" w:color="auto"/>
                                                        <w:left w:val="none" w:sz="0" w:space="0" w:color="auto"/>
                                                        <w:bottom w:val="none" w:sz="0" w:space="0" w:color="auto"/>
                                                        <w:right w:val="none" w:sz="0" w:space="0" w:color="auto"/>
                                                      </w:divBdr>
                                                      <w:divsChild>
                                                        <w:div w:id="1678657419">
                                                          <w:marLeft w:val="0"/>
                                                          <w:marRight w:val="0"/>
                                                          <w:marTop w:val="0"/>
                                                          <w:marBottom w:val="0"/>
                                                          <w:divBdr>
                                                            <w:top w:val="none" w:sz="0" w:space="0" w:color="auto"/>
                                                            <w:left w:val="none" w:sz="0" w:space="0" w:color="auto"/>
                                                            <w:bottom w:val="none" w:sz="0" w:space="0" w:color="auto"/>
                                                            <w:right w:val="none" w:sz="0" w:space="0" w:color="auto"/>
                                                          </w:divBdr>
                                                          <w:divsChild>
                                                            <w:div w:id="14053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858878">
                              <w:marLeft w:val="0"/>
                              <w:marRight w:val="0"/>
                              <w:marTop w:val="0"/>
                              <w:marBottom w:val="0"/>
                              <w:divBdr>
                                <w:top w:val="none" w:sz="0" w:space="0" w:color="auto"/>
                                <w:left w:val="none" w:sz="0" w:space="0" w:color="auto"/>
                                <w:bottom w:val="none" w:sz="0" w:space="0" w:color="auto"/>
                                <w:right w:val="none" w:sz="0" w:space="0" w:color="auto"/>
                              </w:divBdr>
                              <w:divsChild>
                                <w:div w:id="1896964103">
                                  <w:marLeft w:val="0"/>
                                  <w:marRight w:val="0"/>
                                  <w:marTop w:val="0"/>
                                  <w:marBottom w:val="0"/>
                                  <w:divBdr>
                                    <w:top w:val="none" w:sz="0" w:space="0" w:color="auto"/>
                                    <w:left w:val="none" w:sz="0" w:space="0" w:color="auto"/>
                                    <w:bottom w:val="none" w:sz="0" w:space="0" w:color="auto"/>
                                    <w:right w:val="none" w:sz="0" w:space="0" w:color="auto"/>
                                  </w:divBdr>
                                  <w:divsChild>
                                    <w:div w:id="1130823847">
                                      <w:marLeft w:val="0"/>
                                      <w:marRight w:val="0"/>
                                      <w:marTop w:val="0"/>
                                      <w:marBottom w:val="0"/>
                                      <w:divBdr>
                                        <w:top w:val="none" w:sz="0" w:space="0" w:color="auto"/>
                                        <w:left w:val="none" w:sz="0" w:space="0" w:color="auto"/>
                                        <w:bottom w:val="none" w:sz="0" w:space="0" w:color="auto"/>
                                        <w:right w:val="none" w:sz="0" w:space="0" w:color="auto"/>
                                      </w:divBdr>
                                      <w:divsChild>
                                        <w:div w:id="437219771">
                                          <w:marLeft w:val="0"/>
                                          <w:marRight w:val="0"/>
                                          <w:marTop w:val="0"/>
                                          <w:marBottom w:val="0"/>
                                          <w:divBdr>
                                            <w:top w:val="none" w:sz="0" w:space="0" w:color="auto"/>
                                            <w:left w:val="none" w:sz="0" w:space="0" w:color="auto"/>
                                            <w:bottom w:val="none" w:sz="0" w:space="0" w:color="auto"/>
                                            <w:right w:val="none" w:sz="0" w:space="0" w:color="auto"/>
                                          </w:divBdr>
                                          <w:divsChild>
                                            <w:div w:id="1050419506">
                                              <w:marLeft w:val="0"/>
                                              <w:marRight w:val="0"/>
                                              <w:marTop w:val="0"/>
                                              <w:marBottom w:val="0"/>
                                              <w:divBdr>
                                                <w:top w:val="none" w:sz="0" w:space="0" w:color="auto"/>
                                                <w:left w:val="none" w:sz="0" w:space="0" w:color="auto"/>
                                                <w:bottom w:val="none" w:sz="0" w:space="0" w:color="auto"/>
                                                <w:right w:val="none" w:sz="0" w:space="0" w:color="auto"/>
                                              </w:divBdr>
                                              <w:divsChild>
                                                <w:div w:id="1674600049">
                                                  <w:marLeft w:val="0"/>
                                                  <w:marRight w:val="0"/>
                                                  <w:marTop w:val="0"/>
                                                  <w:marBottom w:val="0"/>
                                                  <w:divBdr>
                                                    <w:top w:val="none" w:sz="0" w:space="0" w:color="auto"/>
                                                    <w:left w:val="none" w:sz="0" w:space="0" w:color="auto"/>
                                                    <w:bottom w:val="none" w:sz="0" w:space="0" w:color="auto"/>
                                                    <w:right w:val="none" w:sz="0" w:space="0" w:color="auto"/>
                                                  </w:divBdr>
                                                  <w:divsChild>
                                                    <w:div w:id="196322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0291">
                                      <w:marLeft w:val="0"/>
                                      <w:marRight w:val="0"/>
                                      <w:marTop w:val="0"/>
                                      <w:marBottom w:val="0"/>
                                      <w:divBdr>
                                        <w:top w:val="none" w:sz="0" w:space="0" w:color="auto"/>
                                        <w:left w:val="none" w:sz="0" w:space="0" w:color="auto"/>
                                        <w:bottom w:val="none" w:sz="0" w:space="0" w:color="auto"/>
                                        <w:right w:val="none" w:sz="0" w:space="0" w:color="auto"/>
                                      </w:divBdr>
                                      <w:divsChild>
                                        <w:div w:id="828863066">
                                          <w:marLeft w:val="0"/>
                                          <w:marRight w:val="0"/>
                                          <w:marTop w:val="0"/>
                                          <w:marBottom w:val="0"/>
                                          <w:divBdr>
                                            <w:top w:val="none" w:sz="0" w:space="0" w:color="auto"/>
                                            <w:left w:val="none" w:sz="0" w:space="0" w:color="auto"/>
                                            <w:bottom w:val="none" w:sz="0" w:space="0" w:color="auto"/>
                                            <w:right w:val="none" w:sz="0" w:space="0" w:color="auto"/>
                                          </w:divBdr>
                                          <w:divsChild>
                                            <w:div w:id="358580126">
                                              <w:marLeft w:val="0"/>
                                              <w:marRight w:val="0"/>
                                              <w:marTop w:val="0"/>
                                              <w:marBottom w:val="0"/>
                                              <w:divBdr>
                                                <w:top w:val="none" w:sz="0" w:space="0" w:color="auto"/>
                                                <w:left w:val="none" w:sz="0" w:space="0" w:color="auto"/>
                                                <w:bottom w:val="none" w:sz="0" w:space="0" w:color="auto"/>
                                                <w:right w:val="none" w:sz="0" w:space="0" w:color="auto"/>
                                              </w:divBdr>
                                              <w:divsChild>
                                                <w:div w:id="1385325005">
                                                  <w:marLeft w:val="0"/>
                                                  <w:marRight w:val="0"/>
                                                  <w:marTop w:val="0"/>
                                                  <w:marBottom w:val="0"/>
                                                  <w:divBdr>
                                                    <w:top w:val="none" w:sz="0" w:space="0" w:color="auto"/>
                                                    <w:left w:val="none" w:sz="0" w:space="0" w:color="auto"/>
                                                    <w:bottom w:val="none" w:sz="0" w:space="0" w:color="auto"/>
                                                    <w:right w:val="none" w:sz="0" w:space="0" w:color="auto"/>
                                                  </w:divBdr>
                                                  <w:divsChild>
                                                    <w:div w:id="790057655">
                                                      <w:marLeft w:val="0"/>
                                                      <w:marRight w:val="0"/>
                                                      <w:marTop w:val="0"/>
                                                      <w:marBottom w:val="0"/>
                                                      <w:divBdr>
                                                        <w:top w:val="none" w:sz="0" w:space="0" w:color="auto"/>
                                                        <w:left w:val="none" w:sz="0" w:space="0" w:color="auto"/>
                                                        <w:bottom w:val="none" w:sz="0" w:space="0" w:color="auto"/>
                                                        <w:right w:val="none" w:sz="0" w:space="0" w:color="auto"/>
                                                      </w:divBdr>
                                                      <w:divsChild>
                                                        <w:div w:id="336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130557">
                                              <w:marLeft w:val="0"/>
                                              <w:marRight w:val="0"/>
                                              <w:marTop w:val="0"/>
                                              <w:marBottom w:val="0"/>
                                              <w:divBdr>
                                                <w:top w:val="none" w:sz="0" w:space="0" w:color="auto"/>
                                                <w:left w:val="none" w:sz="0" w:space="0" w:color="auto"/>
                                                <w:bottom w:val="none" w:sz="0" w:space="0" w:color="auto"/>
                                                <w:right w:val="none" w:sz="0" w:space="0" w:color="auto"/>
                                              </w:divBdr>
                                              <w:divsChild>
                                                <w:div w:id="700939657">
                                                  <w:marLeft w:val="0"/>
                                                  <w:marRight w:val="0"/>
                                                  <w:marTop w:val="0"/>
                                                  <w:marBottom w:val="0"/>
                                                  <w:divBdr>
                                                    <w:top w:val="none" w:sz="0" w:space="0" w:color="auto"/>
                                                    <w:left w:val="none" w:sz="0" w:space="0" w:color="auto"/>
                                                    <w:bottom w:val="none" w:sz="0" w:space="0" w:color="auto"/>
                                                    <w:right w:val="none" w:sz="0" w:space="0" w:color="auto"/>
                                                  </w:divBdr>
                                                  <w:divsChild>
                                                    <w:div w:id="1107772168">
                                                      <w:marLeft w:val="0"/>
                                                      <w:marRight w:val="0"/>
                                                      <w:marTop w:val="0"/>
                                                      <w:marBottom w:val="0"/>
                                                      <w:divBdr>
                                                        <w:top w:val="none" w:sz="0" w:space="0" w:color="auto"/>
                                                        <w:left w:val="none" w:sz="0" w:space="0" w:color="auto"/>
                                                        <w:bottom w:val="none" w:sz="0" w:space="0" w:color="auto"/>
                                                        <w:right w:val="none" w:sz="0" w:space="0" w:color="auto"/>
                                                      </w:divBdr>
                                                      <w:divsChild>
                                                        <w:div w:id="27317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8301299">
          <w:marLeft w:val="0"/>
          <w:marRight w:val="0"/>
          <w:marTop w:val="0"/>
          <w:marBottom w:val="0"/>
          <w:divBdr>
            <w:top w:val="none" w:sz="0" w:space="0" w:color="auto"/>
            <w:left w:val="none" w:sz="0" w:space="0" w:color="auto"/>
            <w:bottom w:val="none" w:sz="0" w:space="0" w:color="auto"/>
            <w:right w:val="none" w:sz="0" w:space="0" w:color="auto"/>
          </w:divBdr>
          <w:divsChild>
            <w:div w:id="2115133017">
              <w:marLeft w:val="0"/>
              <w:marRight w:val="0"/>
              <w:marTop w:val="0"/>
              <w:marBottom w:val="0"/>
              <w:divBdr>
                <w:top w:val="none" w:sz="0" w:space="0" w:color="auto"/>
                <w:left w:val="none" w:sz="0" w:space="0" w:color="auto"/>
                <w:bottom w:val="none" w:sz="0" w:space="0" w:color="auto"/>
                <w:right w:val="none" w:sz="0" w:space="0" w:color="auto"/>
              </w:divBdr>
              <w:divsChild>
                <w:div w:id="672881036">
                  <w:marLeft w:val="0"/>
                  <w:marRight w:val="0"/>
                  <w:marTop w:val="0"/>
                  <w:marBottom w:val="0"/>
                  <w:divBdr>
                    <w:top w:val="none" w:sz="0" w:space="0" w:color="auto"/>
                    <w:left w:val="none" w:sz="0" w:space="0" w:color="auto"/>
                    <w:bottom w:val="none" w:sz="0" w:space="0" w:color="auto"/>
                    <w:right w:val="none" w:sz="0" w:space="0" w:color="auto"/>
                  </w:divBdr>
                  <w:divsChild>
                    <w:div w:id="2092778315">
                      <w:marLeft w:val="0"/>
                      <w:marRight w:val="0"/>
                      <w:marTop w:val="0"/>
                      <w:marBottom w:val="0"/>
                      <w:divBdr>
                        <w:top w:val="none" w:sz="0" w:space="0" w:color="auto"/>
                        <w:left w:val="none" w:sz="0" w:space="0" w:color="auto"/>
                        <w:bottom w:val="none" w:sz="0" w:space="0" w:color="auto"/>
                        <w:right w:val="none" w:sz="0" w:space="0" w:color="auto"/>
                      </w:divBdr>
                      <w:divsChild>
                        <w:div w:id="1741832637">
                          <w:marLeft w:val="0"/>
                          <w:marRight w:val="0"/>
                          <w:marTop w:val="0"/>
                          <w:marBottom w:val="0"/>
                          <w:divBdr>
                            <w:top w:val="none" w:sz="0" w:space="0" w:color="auto"/>
                            <w:left w:val="none" w:sz="0" w:space="0" w:color="auto"/>
                            <w:bottom w:val="none" w:sz="0" w:space="0" w:color="auto"/>
                            <w:right w:val="none" w:sz="0" w:space="0" w:color="auto"/>
                          </w:divBdr>
                          <w:divsChild>
                            <w:div w:id="1134446553">
                              <w:marLeft w:val="0"/>
                              <w:marRight w:val="0"/>
                              <w:marTop w:val="0"/>
                              <w:marBottom w:val="0"/>
                              <w:divBdr>
                                <w:top w:val="none" w:sz="0" w:space="0" w:color="auto"/>
                                <w:left w:val="none" w:sz="0" w:space="0" w:color="auto"/>
                                <w:bottom w:val="none" w:sz="0" w:space="0" w:color="auto"/>
                                <w:right w:val="none" w:sz="0" w:space="0" w:color="auto"/>
                              </w:divBdr>
                              <w:divsChild>
                                <w:div w:id="86121369">
                                  <w:marLeft w:val="0"/>
                                  <w:marRight w:val="0"/>
                                  <w:marTop w:val="0"/>
                                  <w:marBottom w:val="0"/>
                                  <w:divBdr>
                                    <w:top w:val="none" w:sz="0" w:space="0" w:color="auto"/>
                                    <w:left w:val="none" w:sz="0" w:space="0" w:color="auto"/>
                                    <w:bottom w:val="none" w:sz="0" w:space="0" w:color="auto"/>
                                    <w:right w:val="none" w:sz="0" w:space="0" w:color="auto"/>
                                  </w:divBdr>
                                  <w:divsChild>
                                    <w:div w:id="911624240">
                                      <w:marLeft w:val="0"/>
                                      <w:marRight w:val="0"/>
                                      <w:marTop w:val="0"/>
                                      <w:marBottom w:val="0"/>
                                      <w:divBdr>
                                        <w:top w:val="none" w:sz="0" w:space="0" w:color="auto"/>
                                        <w:left w:val="none" w:sz="0" w:space="0" w:color="auto"/>
                                        <w:bottom w:val="none" w:sz="0" w:space="0" w:color="auto"/>
                                        <w:right w:val="none" w:sz="0" w:space="0" w:color="auto"/>
                                      </w:divBdr>
                                      <w:divsChild>
                                        <w:div w:id="2015985337">
                                          <w:marLeft w:val="0"/>
                                          <w:marRight w:val="0"/>
                                          <w:marTop w:val="0"/>
                                          <w:marBottom w:val="0"/>
                                          <w:divBdr>
                                            <w:top w:val="none" w:sz="0" w:space="0" w:color="auto"/>
                                            <w:left w:val="none" w:sz="0" w:space="0" w:color="auto"/>
                                            <w:bottom w:val="none" w:sz="0" w:space="0" w:color="auto"/>
                                            <w:right w:val="none" w:sz="0" w:space="0" w:color="auto"/>
                                          </w:divBdr>
                                          <w:divsChild>
                                            <w:div w:id="101268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003974">
      <w:bodyDiv w:val="1"/>
      <w:marLeft w:val="0"/>
      <w:marRight w:val="0"/>
      <w:marTop w:val="0"/>
      <w:marBottom w:val="0"/>
      <w:divBdr>
        <w:top w:val="none" w:sz="0" w:space="0" w:color="auto"/>
        <w:left w:val="none" w:sz="0" w:space="0" w:color="auto"/>
        <w:bottom w:val="none" w:sz="0" w:space="0" w:color="auto"/>
        <w:right w:val="none" w:sz="0" w:space="0" w:color="auto"/>
      </w:divBdr>
    </w:div>
    <w:div w:id="714281056">
      <w:bodyDiv w:val="1"/>
      <w:marLeft w:val="0"/>
      <w:marRight w:val="0"/>
      <w:marTop w:val="0"/>
      <w:marBottom w:val="0"/>
      <w:divBdr>
        <w:top w:val="none" w:sz="0" w:space="0" w:color="auto"/>
        <w:left w:val="none" w:sz="0" w:space="0" w:color="auto"/>
        <w:bottom w:val="none" w:sz="0" w:space="0" w:color="auto"/>
        <w:right w:val="none" w:sz="0" w:space="0" w:color="auto"/>
      </w:divBdr>
    </w:div>
    <w:div w:id="724597647">
      <w:bodyDiv w:val="1"/>
      <w:marLeft w:val="0"/>
      <w:marRight w:val="0"/>
      <w:marTop w:val="0"/>
      <w:marBottom w:val="0"/>
      <w:divBdr>
        <w:top w:val="none" w:sz="0" w:space="0" w:color="auto"/>
        <w:left w:val="none" w:sz="0" w:space="0" w:color="auto"/>
        <w:bottom w:val="none" w:sz="0" w:space="0" w:color="auto"/>
        <w:right w:val="none" w:sz="0" w:space="0" w:color="auto"/>
      </w:divBdr>
      <w:divsChild>
        <w:div w:id="1343976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5226708">
      <w:bodyDiv w:val="1"/>
      <w:marLeft w:val="0"/>
      <w:marRight w:val="0"/>
      <w:marTop w:val="0"/>
      <w:marBottom w:val="0"/>
      <w:divBdr>
        <w:top w:val="none" w:sz="0" w:space="0" w:color="auto"/>
        <w:left w:val="none" w:sz="0" w:space="0" w:color="auto"/>
        <w:bottom w:val="none" w:sz="0" w:space="0" w:color="auto"/>
        <w:right w:val="none" w:sz="0" w:space="0" w:color="auto"/>
      </w:divBdr>
    </w:div>
    <w:div w:id="725419431">
      <w:bodyDiv w:val="1"/>
      <w:marLeft w:val="0"/>
      <w:marRight w:val="0"/>
      <w:marTop w:val="0"/>
      <w:marBottom w:val="0"/>
      <w:divBdr>
        <w:top w:val="none" w:sz="0" w:space="0" w:color="auto"/>
        <w:left w:val="none" w:sz="0" w:space="0" w:color="auto"/>
        <w:bottom w:val="none" w:sz="0" w:space="0" w:color="auto"/>
        <w:right w:val="none" w:sz="0" w:space="0" w:color="auto"/>
      </w:divBdr>
    </w:div>
    <w:div w:id="756751711">
      <w:bodyDiv w:val="1"/>
      <w:marLeft w:val="0"/>
      <w:marRight w:val="0"/>
      <w:marTop w:val="0"/>
      <w:marBottom w:val="0"/>
      <w:divBdr>
        <w:top w:val="none" w:sz="0" w:space="0" w:color="auto"/>
        <w:left w:val="none" w:sz="0" w:space="0" w:color="auto"/>
        <w:bottom w:val="none" w:sz="0" w:space="0" w:color="auto"/>
        <w:right w:val="none" w:sz="0" w:space="0" w:color="auto"/>
      </w:divBdr>
    </w:div>
    <w:div w:id="757796006">
      <w:bodyDiv w:val="1"/>
      <w:marLeft w:val="0"/>
      <w:marRight w:val="0"/>
      <w:marTop w:val="0"/>
      <w:marBottom w:val="0"/>
      <w:divBdr>
        <w:top w:val="none" w:sz="0" w:space="0" w:color="auto"/>
        <w:left w:val="none" w:sz="0" w:space="0" w:color="auto"/>
        <w:bottom w:val="none" w:sz="0" w:space="0" w:color="auto"/>
        <w:right w:val="none" w:sz="0" w:space="0" w:color="auto"/>
      </w:divBdr>
    </w:div>
    <w:div w:id="766343033">
      <w:bodyDiv w:val="1"/>
      <w:marLeft w:val="0"/>
      <w:marRight w:val="0"/>
      <w:marTop w:val="0"/>
      <w:marBottom w:val="0"/>
      <w:divBdr>
        <w:top w:val="none" w:sz="0" w:space="0" w:color="auto"/>
        <w:left w:val="none" w:sz="0" w:space="0" w:color="auto"/>
        <w:bottom w:val="none" w:sz="0" w:space="0" w:color="auto"/>
        <w:right w:val="none" w:sz="0" w:space="0" w:color="auto"/>
      </w:divBdr>
      <w:divsChild>
        <w:div w:id="667173898">
          <w:marLeft w:val="0"/>
          <w:marRight w:val="0"/>
          <w:marTop w:val="0"/>
          <w:marBottom w:val="0"/>
          <w:divBdr>
            <w:top w:val="none" w:sz="0" w:space="0" w:color="auto"/>
            <w:left w:val="none" w:sz="0" w:space="0" w:color="auto"/>
            <w:bottom w:val="none" w:sz="0" w:space="0" w:color="auto"/>
            <w:right w:val="none" w:sz="0" w:space="0" w:color="auto"/>
          </w:divBdr>
          <w:divsChild>
            <w:div w:id="1058286569">
              <w:marLeft w:val="0"/>
              <w:marRight w:val="0"/>
              <w:marTop w:val="0"/>
              <w:marBottom w:val="0"/>
              <w:divBdr>
                <w:top w:val="none" w:sz="0" w:space="0" w:color="auto"/>
                <w:left w:val="none" w:sz="0" w:space="0" w:color="auto"/>
                <w:bottom w:val="none" w:sz="0" w:space="0" w:color="auto"/>
                <w:right w:val="none" w:sz="0" w:space="0" w:color="auto"/>
              </w:divBdr>
              <w:divsChild>
                <w:div w:id="489565809">
                  <w:marLeft w:val="0"/>
                  <w:marRight w:val="0"/>
                  <w:marTop w:val="0"/>
                  <w:marBottom w:val="0"/>
                  <w:divBdr>
                    <w:top w:val="none" w:sz="0" w:space="0" w:color="auto"/>
                    <w:left w:val="none" w:sz="0" w:space="0" w:color="auto"/>
                    <w:bottom w:val="none" w:sz="0" w:space="0" w:color="auto"/>
                    <w:right w:val="none" w:sz="0" w:space="0" w:color="auto"/>
                  </w:divBdr>
                </w:div>
                <w:div w:id="1081683276">
                  <w:marLeft w:val="0"/>
                  <w:marRight w:val="0"/>
                  <w:marTop w:val="0"/>
                  <w:marBottom w:val="0"/>
                  <w:divBdr>
                    <w:top w:val="none" w:sz="0" w:space="0" w:color="auto"/>
                    <w:left w:val="none" w:sz="0" w:space="0" w:color="auto"/>
                    <w:bottom w:val="none" w:sz="0" w:space="0" w:color="auto"/>
                    <w:right w:val="none" w:sz="0" w:space="0" w:color="auto"/>
                  </w:divBdr>
                  <w:divsChild>
                    <w:div w:id="8758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184492">
          <w:marLeft w:val="0"/>
          <w:marRight w:val="0"/>
          <w:marTop w:val="0"/>
          <w:marBottom w:val="0"/>
          <w:divBdr>
            <w:top w:val="none" w:sz="0" w:space="0" w:color="auto"/>
            <w:left w:val="none" w:sz="0" w:space="0" w:color="auto"/>
            <w:bottom w:val="none" w:sz="0" w:space="0" w:color="auto"/>
            <w:right w:val="none" w:sz="0" w:space="0" w:color="auto"/>
          </w:divBdr>
          <w:divsChild>
            <w:div w:id="1130518625">
              <w:marLeft w:val="0"/>
              <w:marRight w:val="0"/>
              <w:marTop w:val="0"/>
              <w:marBottom w:val="0"/>
              <w:divBdr>
                <w:top w:val="none" w:sz="0" w:space="0" w:color="auto"/>
                <w:left w:val="none" w:sz="0" w:space="0" w:color="auto"/>
                <w:bottom w:val="none" w:sz="0" w:space="0" w:color="auto"/>
                <w:right w:val="none" w:sz="0" w:space="0" w:color="auto"/>
              </w:divBdr>
              <w:divsChild>
                <w:div w:id="63719714">
                  <w:marLeft w:val="0"/>
                  <w:marRight w:val="0"/>
                  <w:marTop w:val="0"/>
                  <w:marBottom w:val="0"/>
                  <w:divBdr>
                    <w:top w:val="none" w:sz="0" w:space="0" w:color="auto"/>
                    <w:left w:val="none" w:sz="0" w:space="0" w:color="auto"/>
                    <w:bottom w:val="none" w:sz="0" w:space="0" w:color="auto"/>
                    <w:right w:val="none" w:sz="0" w:space="0" w:color="auto"/>
                  </w:divBdr>
                  <w:divsChild>
                    <w:div w:id="1898086342">
                      <w:marLeft w:val="0"/>
                      <w:marRight w:val="0"/>
                      <w:marTop w:val="0"/>
                      <w:marBottom w:val="0"/>
                      <w:divBdr>
                        <w:top w:val="none" w:sz="0" w:space="0" w:color="auto"/>
                        <w:left w:val="none" w:sz="0" w:space="0" w:color="auto"/>
                        <w:bottom w:val="none" w:sz="0" w:space="0" w:color="auto"/>
                        <w:right w:val="none" w:sz="0" w:space="0" w:color="auto"/>
                      </w:divBdr>
                      <w:divsChild>
                        <w:div w:id="1243955985">
                          <w:marLeft w:val="0"/>
                          <w:marRight w:val="0"/>
                          <w:marTop w:val="0"/>
                          <w:marBottom w:val="0"/>
                          <w:divBdr>
                            <w:top w:val="none" w:sz="0" w:space="0" w:color="auto"/>
                            <w:left w:val="none" w:sz="0" w:space="0" w:color="auto"/>
                            <w:bottom w:val="none" w:sz="0" w:space="0" w:color="auto"/>
                            <w:right w:val="none" w:sz="0" w:space="0" w:color="auto"/>
                          </w:divBdr>
                          <w:divsChild>
                            <w:div w:id="493184676">
                              <w:marLeft w:val="0"/>
                              <w:marRight w:val="0"/>
                              <w:marTop w:val="0"/>
                              <w:marBottom w:val="0"/>
                              <w:divBdr>
                                <w:top w:val="none" w:sz="0" w:space="0" w:color="auto"/>
                                <w:left w:val="none" w:sz="0" w:space="0" w:color="auto"/>
                                <w:bottom w:val="none" w:sz="0" w:space="0" w:color="auto"/>
                                <w:right w:val="none" w:sz="0" w:space="0" w:color="auto"/>
                              </w:divBdr>
                              <w:divsChild>
                                <w:div w:id="1843428762">
                                  <w:marLeft w:val="0"/>
                                  <w:marRight w:val="0"/>
                                  <w:marTop w:val="0"/>
                                  <w:marBottom w:val="0"/>
                                  <w:divBdr>
                                    <w:top w:val="none" w:sz="0" w:space="0" w:color="auto"/>
                                    <w:left w:val="none" w:sz="0" w:space="0" w:color="auto"/>
                                    <w:bottom w:val="none" w:sz="0" w:space="0" w:color="auto"/>
                                    <w:right w:val="none" w:sz="0" w:space="0" w:color="auto"/>
                                  </w:divBdr>
                                  <w:divsChild>
                                    <w:div w:id="221714573">
                                      <w:marLeft w:val="0"/>
                                      <w:marRight w:val="0"/>
                                      <w:marTop w:val="0"/>
                                      <w:marBottom w:val="0"/>
                                      <w:divBdr>
                                        <w:top w:val="none" w:sz="0" w:space="0" w:color="auto"/>
                                        <w:left w:val="none" w:sz="0" w:space="0" w:color="auto"/>
                                        <w:bottom w:val="none" w:sz="0" w:space="0" w:color="auto"/>
                                        <w:right w:val="none" w:sz="0" w:space="0" w:color="auto"/>
                                      </w:divBdr>
                                      <w:divsChild>
                                        <w:div w:id="14619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298524">
          <w:marLeft w:val="0"/>
          <w:marRight w:val="0"/>
          <w:marTop w:val="0"/>
          <w:marBottom w:val="0"/>
          <w:divBdr>
            <w:top w:val="none" w:sz="0" w:space="0" w:color="auto"/>
            <w:left w:val="none" w:sz="0" w:space="0" w:color="auto"/>
            <w:bottom w:val="none" w:sz="0" w:space="0" w:color="auto"/>
            <w:right w:val="none" w:sz="0" w:space="0" w:color="auto"/>
          </w:divBdr>
          <w:divsChild>
            <w:div w:id="1986736444">
              <w:marLeft w:val="0"/>
              <w:marRight w:val="0"/>
              <w:marTop w:val="0"/>
              <w:marBottom w:val="0"/>
              <w:divBdr>
                <w:top w:val="none" w:sz="0" w:space="0" w:color="auto"/>
                <w:left w:val="none" w:sz="0" w:space="0" w:color="auto"/>
                <w:bottom w:val="none" w:sz="0" w:space="0" w:color="auto"/>
                <w:right w:val="none" w:sz="0" w:space="0" w:color="auto"/>
              </w:divBdr>
              <w:divsChild>
                <w:div w:id="621376821">
                  <w:marLeft w:val="0"/>
                  <w:marRight w:val="0"/>
                  <w:marTop w:val="0"/>
                  <w:marBottom w:val="0"/>
                  <w:divBdr>
                    <w:top w:val="none" w:sz="0" w:space="0" w:color="auto"/>
                    <w:left w:val="none" w:sz="0" w:space="0" w:color="auto"/>
                    <w:bottom w:val="none" w:sz="0" w:space="0" w:color="auto"/>
                    <w:right w:val="none" w:sz="0" w:space="0" w:color="auto"/>
                  </w:divBdr>
                  <w:divsChild>
                    <w:div w:id="1646011255">
                      <w:marLeft w:val="0"/>
                      <w:marRight w:val="0"/>
                      <w:marTop w:val="0"/>
                      <w:marBottom w:val="0"/>
                      <w:divBdr>
                        <w:top w:val="none" w:sz="0" w:space="0" w:color="auto"/>
                        <w:left w:val="none" w:sz="0" w:space="0" w:color="auto"/>
                        <w:bottom w:val="none" w:sz="0" w:space="0" w:color="auto"/>
                        <w:right w:val="none" w:sz="0" w:space="0" w:color="auto"/>
                      </w:divBdr>
                      <w:divsChild>
                        <w:div w:id="221527734">
                          <w:marLeft w:val="0"/>
                          <w:marRight w:val="0"/>
                          <w:marTop w:val="0"/>
                          <w:marBottom w:val="0"/>
                          <w:divBdr>
                            <w:top w:val="none" w:sz="0" w:space="0" w:color="auto"/>
                            <w:left w:val="none" w:sz="0" w:space="0" w:color="auto"/>
                            <w:bottom w:val="none" w:sz="0" w:space="0" w:color="auto"/>
                            <w:right w:val="none" w:sz="0" w:space="0" w:color="auto"/>
                          </w:divBdr>
                          <w:divsChild>
                            <w:div w:id="1575893016">
                              <w:marLeft w:val="0"/>
                              <w:marRight w:val="0"/>
                              <w:marTop w:val="0"/>
                              <w:marBottom w:val="0"/>
                              <w:divBdr>
                                <w:top w:val="none" w:sz="0" w:space="0" w:color="auto"/>
                                <w:left w:val="none" w:sz="0" w:space="0" w:color="auto"/>
                                <w:bottom w:val="none" w:sz="0" w:space="0" w:color="auto"/>
                                <w:right w:val="none" w:sz="0" w:space="0" w:color="auto"/>
                              </w:divBdr>
                              <w:divsChild>
                                <w:div w:id="8376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688022">
                  <w:marLeft w:val="0"/>
                  <w:marRight w:val="0"/>
                  <w:marTop w:val="0"/>
                  <w:marBottom w:val="0"/>
                  <w:divBdr>
                    <w:top w:val="none" w:sz="0" w:space="0" w:color="auto"/>
                    <w:left w:val="none" w:sz="0" w:space="0" w:color="auto"/>
                    <w:bottom w:val="none" w:sz="0" w:space="0" w:color="auto"/>
                    <w:right w:val="none" w:sz="0" w:space="0" w:color="auto"/>
                  </w:divBdr>
                  <w:divsChild>
                    <w:div w:id="671690129">
                      <w:marLeft w:val="0"/>
                      <w:marRight w:val="0"/>
                      <w:marTop w:val="0"/>
                      <w:marBottom w:val="0"/>
                      <w:divBdr>
                        <w:top w:val="none" w:sz="0" w:space="0" w:color="auto"/>
                        <w:left w:val="none" w:sz="0" w:space="0" w:color="auto"/>
                        <w:bottom w:val="none" w:sz="0" w:space="0" w:color="auto"/>
                        <w:right w:val="none" w:sz="0" w:space="0" w:color="auto"/>
                      </w:divBdr>
                      <w:divsChild>
                        <w:div w:id="1282492615">
                          <w:marLeft w:val="0"/>
                          <w:marRight w:val="0"/>
                          <w:marTop w:val="0"/>
                          <w:marBottom w:val="0"/>
                          <w:divBdr>
                            <w:top w:val="none" w:sz="0" w:space="0" w:color="auto"/>
                            <w:left w:val="none" w:sz="0" w:space="0" w:color="auto"/>
                            <w:bottom w:val="none" w:sz="0" w:space="0" w:color="auto"/>
                            <w:right w:val="none" w:sz="0" w:space="0" w:color="auto"/>
                          </w:divBdr>
                          <w:divsChild>
                            <w:div w:id="801458807">
                              <w:marLeft w:val="0"/>
                              <w:marRight w:val="0"/>
                              <w:marTop w:val="0"/>
                              <w:marBottom w:val="0"/>
                              <w:divBdr>
                                <w:top w:val="none" w:sz="0" w:space="0" w:color="auto"/>
                                <w:left w:val="none" w:sz="0" w:space="0" w:color="auto"/>
                                <w:bottom w:val="none" w:sz="0" w:space="0" w:color="auto"/>
                                <w:right w:val="none" w:sz="0" w:space="0" w:color="auto"/>
                              </w:divBdr>
                              <w:divsChild>
                                <w:div w:id="998311224">
                                  <w:marLeft w:val="0"/>
                                  <w:marRight w:val="0"/>
                                  <w:marTop w:val="0"/>
                                  <w:marBottom w:val="0"/>
                                  <w:divBdr>
                                    <w:top w:val="none" w:sz="0" w:space="0" w:color="auto"/>
                                    <w:left w:val="none" w:sz="0" w:space="0" w:color="auto"/>
                                    <w:bottom w:val="none" w:sz="0" w:space="0" w:color="auto"/>
                                    <w:right w:val="none" w:sz="0" w:space="0" w:color="auto"/>
                                  </w:divBdr>
                                  <w:divsChild>
                                    <w:div w:id="19151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49516">
                          <w:marLeft w:val="0"/>
                          <w:marRight w:val="0"/>
                          <w:marTop w:val="0"/>
                          <w:marBottom w:val="0"/>
                          <w:divBdr>
                            <w:top w:val="none" w:sz="0" w:space="0" w:color="auto"/>
                            <w:left w:val="none" w:sz="0" w:space="0" w:color="auto"/>
                            <w:bottom w:val="none" w:sz="0" w:space="0" w:color="auto"/>
                            <w:right w:val="none" w:sz="0" w:space="0" w:color="auto"/>
                          </w:divBdr>
                          <w:divsChild>
                            <w:div w:id="1032539439">
                              <w:marLeft w:val="0"/>
                              <w:marRight w:val="0"/>
                              <w:marTop w:val="0"/>
                              <w:marBottom w:val="0"/>
                              <w:divBdr>
                                <w:top w:val="none" w:sz="0" w:space="0" w:color="auto"/>
                                <w:left w:val="none" w:sz="0" w:space="0" w:color="auto"/>
                                <w:bottom w:val="none" w:sz="0" w:space="0" w:color="auto"/>
                                <w:right w:val="none" w:sz="0" w:space="0" w:color="auto"/>
                              </w:divBdr>
                              <w:divsChild>
                                <w:div w:id="1554581856">
                                  <w:marLeft w:val="0"/>
                                  <w:marRight w:val="0"/>
                                  <w:marTop w:val="0"/>
                                  <w:marBottom w:val="0"/>
                                  <w:divBdr>
                                    <w:top w:val="none" w:sz="0" w:space="0" w:color="auto"/>
                                    <w:left w:val="none" w:sz="0" w:space="0" w:color="auto"/>
                                    <w:bottom w:val="none" w:sz="0" w:space="0" w:color="auto"/>
                                    <w:right w:val="none" w:sz="0" w:space="0" w:color="auto"/>
                                  </w:divBdr>
                                  <w:divsChild>
                                    <w:div w:id="303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033015">
          <w:marLeft w:val="0"/>
          <w:marRight w:val="0"/>
          <w:marTop w:val="0"/>
          <w:marBottom w:val="0"/>
          <w:divBdr>
            <w:top w:val="none" w:sz="0" w:space="0" w:color="auto"/>
            <w:left w:val="none" w:sz="0" w:space="0" w:color="auto"/>
            <w:bottom w:val="none" w:sz="0" w:space="0" w:color="auto"/>
            <w:right w:val="none" w:sz="0" w:space="0" w:color="auto"/>
          </w:divBdr>
          <w:divsChild>
            <w:div w:id="1249073958">
              <w:marLeft w:val="0"/>
              <w:marRight w:val="0"/>
              <w:marTop w:val="0"/>
              <w:marBottom w:val="0"/>
              <w:divBdr>
                <w:top w:val="none" w:sz="0" w:space="0" w:color="auto"/>
                <w:left w:val="none" w:sz="0" w:space="0" w:color="auto"/>
                <w:bottom w:val="none" w:sz="0" w:space="0" w:color="auto"/>
                <w:right w:val="none" w:sz="0" w:space="0" w:color="auto"/>
              </w:divBdr>
              <w:divsChild>
                <w:div w:id="552236846">
                  <w:marLeft w:val="0"/>
                  <w:marRight w:val="0"/>
                  <w:marTop w:val="0"/>
                  <w:marBottom w:val="0"/>
                  <w:divBdr>
                    <w:top w:val="none" w:sz="0" w:space="0" w:color="auto"/>
                    <w:left w:val="none" w:sz="0" w:space="0" w:color="auto"/>
                    <w:bottom w:val="none" w:sz="0" w:space="0" w:color="auto"/>
                    <w:right w:val="none" w:sz="0" w:space="0" w:color="auto"/>
                  </w:divBdr>
                  <w:divsChild>
                    <w:div w:id="607081722">
                      <w:marLeft w:val="0"/>
                      <w:marRight w:val="0"/>
                      <w:marTop w:val="0"/>
                      <w:marBottom w:val="0"/>
                      <w:divBdr>
                        <w:top w:val="none" w:sz="0" w:space="0" w:color="auto"/>
                        <w:left w:val="none" w:sz="0" w:space="0" w:color="auto"/>
                        <w:bottom w:val="none" w:sz="0" w:space="0" w:color="auto"/>
                        <w:right w:val="none" w:sz="0" w:space="0" w:color="auto"/>
                      </w:divBdr>
                      <w:divsChild>
                        <w:div w:id="1754354765">
                          <w:marLeft w:val="0"/>
                          <w:marRight w:val="0"/>
                          <w:marTop w:val="0"/>
                          <w:marBottom w:val="0"/>
                          <w:divBdr>
                            <w:top w:val="none" w:sz="0" w:space="0" w:color="auto"/>
                            <w:left w:val="none" w:sz="0" w:space="0" w:color="auto"/>
                            <w:bottom w:val="none" w:sz="0" w:space="0" w:color="auto"/>
                            <w:right w:val="none" w:sz="0" w:space="0" w:color="auto"/>
                          </w:divBdr>
                          <w:divsChild>
                            <w:div w:id="1586765782">
                              <w:marLeft w:val="0"/>
                              <w:marRight w:val="0"/>
                              <w:marTop w:val="0"/>
                              <w:marBottom w:val="0"/>
                              <w:divBdr>
                                <w:top w:val="none" w:sz="0" w:space="0" w:color="auto"/>
                                <w:left w:val="none" w:sz="0" w:space="0" w:color="auto"/>
                                <w:bottom w:val="none" w:sz="0" w:space="0" w:color="auto"/>
                                <w:right w:val="none" w:sz="0" w:space="0" w:color="auto"/>
                              </w:divBdr>
                              <w:divsChild>
                                <w:div w:id="1668052609">
                                  <w:marLeft w:val="0"/>
                                  <w:marRight w:val="0"/>
                                  <w:marTop w:val="0"/>
                                  <w:marBottom w:val="0"/>
                                  <w:divBdr>
                                    <w:top w:val="none" w:sz="0" w:space="0" w:color="auto"/>
                                    <w:left w:val="none" w:sz="0" w:space="0" w:color="auto"/>
                                    <w:bottom w:val="none" w:sz="0" w:space="0" w:color="auto"/>
                                    <w:right w:val="none" w:sz="0" w:space="0" w:color="auto"/>
                                  </w:divBdr>
                                  <w:divsChild>
                                    <w:div w:id="393235400">
                                      <w:marLeft w:val="0"/>
                                      <w:marRight w:val="0"/>
                                      <w:marTop w:val="0"/>
                                      <w:marBottom w:val="0"/>
                                      <w:divBdr>
                                        <w:top w:val="none" w:sz="0" w:space="0" w:color="auto"/>
                                        <w:left w:val="none" w:sz="0" w:space="0" w:color="auto"/>
                                        <w:bottom w:val="none" w:sz="0" w:space="0" w:color="auto"/>
                                        <w:right w:val="none" w:sz="0" w:space="0" w:color="auto"/>
                                      </w:divBdr>
                                      <w:divsChild>
                                        <w:div w:id="44408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9455054">
          <w:marLeft w:val="0"/>
          <w:marRight w:val="0"/>
          <w:marTop w:val="0"/>
          <w:marBottom w:val="0"/>
          <w:divBdr>
            <w:top w:val="none" w:sz="0" w:space="0" w:color="auto"/>
            <w:left w:val="none" w:sz="0" w:space="0" w:color="auto"/>
            <w:bottom w:val="none" w:sz="0" w:space="0" w:color="auto"/>
            <w:right w:val="none" w:sz="0" w:space="0" w:color="auto"/>
          </w:divBdr>
          <w:divsChild>
            <w:div w:id="1124732372">
              <w:marLeft w:val="0"/>
              <w:marRight w:val="0"/>
              <w:marTop w:val="0"/>
              <w:marBottom w:val="0"/>
              <w:divBdr>
                <w:top w:val="none" w:sz="0" w:space="0" w:color="auto"/>
                <w:left w:val="none" w:sz="0" w:space="0" w:color="auto"/>
                <w:bottom w:val="none" w:sz="0" w:space="0" w:color="auto"/>
                <w:right w:val="none" w:sz="0" w:space="0" w:color="auto"/>
              </w:divBdr>
              <w:divsChild>
                <w:div w:id="1493133170">
                  <w:marLeft w:val="0"/>
                  <w:marRight w:val="0"/>
                  <w:marTop w:val="0"/>
                  <w:marBottom w:val="0"/>
                  <w:divBdr>
                    <w:top w:val="none" w:sz="0" w:space="0" w:color="auto"/>
                    <w:left w:val="none" w:sz="0" w:space="0" w:color="auto"/>
                    <w:bottom w:val="none" w:sz="0" w:space="0" w:color="auto"/>
                    <w:right w:val="none" w:sz="0" w:space="0" w:color="auto"/>
                  </w:divBdr>
                  <w:divsChild>
                    <w:div w:id="1105342766">
                      <w:marLeft w:val="0"/>
                      <w:marRight w:val="0"/>
                      <w:marTop w:val="0"/>
                      <w:marBottom w:val="0"/>
                      <w:divBdr>
                        <w:top w:val="none" w:sz="0" w:space="0" w:color="auto"/>
                        <w:left w:val="none" w:sz="0" w:space="0" w:color="auto"/>
                        <w:bottom w:val="none" w:sz="0" w:space="0" w:color="auto"/>
                        <w:right w:val="none" w:sz="0" w:space="0" w:color="auto"/>
                      </w:divBdr>
                      <w:divsChild>
                        <w:div w:id="1679578303">
                          <w:marLeft w:val="0"/>
                          <w:marRight w:val="0"/>
                          <w:marTop w:val="0"/>
                          <w:marBottom w:val="0"/>
                          <w:divBdr>
                            <w:top w:val="none" w:sz="0" w:space="0" w:color="auto"/>
                            <w:left w:val="none" w:sz="0" w:space="0" w:color="auto"/>
                            <w:bottom w:val="none" w:sz="0" w:space="0" w:color="auto"/>
                            <w:right w:val="none" w:sz="0" w:space="0" w:color="auto"/>
                          </w:divBdr>
                          <w:divsChild>
                            <w:div w:id="465241494">
                              <w:marLeft w:val="0"/>
                              <w:marRight w:val="0"/>
                              <w:marTop w:val="0"/>
                              <w:marBottom w:val="0"/>
                              <w:divBdr>
                                <w:top w:val="none" w:sz="0" w:space="0" w:color="auto"/>
                                <w:left w:val="none" w:sz="0" w:space="0" w:color="auto"/>
                                <w:bottom w:val="none" w:sz="0" w:space="0" w:color="auto"/>
                                <w:right w:val="none" w:sz="0" w:space="0" w:color="auto"/>
                              </w:divBdr>
                              <w:divsChild>
                                <w:div w:id="20451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26287">
                  <w:marLeft w:val="0"/>
                  <w:marRight w:val="0"/>
                  <w:marTop w:val="0"/>
                  <w:marBottom w:val="0"/>
                  <w:divBdr>
                    <w:top w:val="none" w:sz="0" w:space="0" w:color="auto"/>
                    <w:left w:val="none" w:sz="0" w:space="0" w:color="auto"/>
                    <w:bottom w:val="none" w:sz="0" w:space="0" w:color="auto"/>
                    <w:right w:val="none" w:sz="0" w:space="0" w:color="auto"/>
                  </w:divBdr>
                  <w:divsChild>
                    <w:div w:id="1437410865">
                      <w:marLeft w:val="0"/>
                      <w:marRight w:val="0"/>
                      <w:marTop w:val="0"/>
                      <w:marBottom w:val="0"/>
                      <w:divBdr>
                        <w:top w:val="none" w:sz="0" w:space="0" w:color="auto"/>
                        <w:left w:val="none" w:sz="0" w:space="0" w:color="auto"/>
                        <w:bottom w:val="none" w:sz="0" w:space="0" w:color="auto"/>
                        <w:right w:val="none" w:sz="0" w:space="0" w:color="auto"/>
                      </w:divBdr>
                      <w:divsChild>
                        <w:div w:id="1638145723">
                          <w:marLeft w:val="0"/>
                          <w:marRight w:val="0"/>
                          <w:marTop w:val="0"/>
                          <w:marBottom w:val="0"/>
                          <w:divBdr>
                            <w:top w:val="none" w:sz="0" w:space="0" w:color="auto"/>
                            <w:left w:val="none" w:sz="0" w:space="0" w:color="auto"/>
                            <w:bottom w:val="none" w:sz="0" w:space="0" w:color="auto"/>
                            <w:right w:val="none" w:sz="0" w:space="0" w:color="auto"/>
                          </w:divBdr>
                          <w:divsChild>
                            <w:div w:id="734746816">
                              <w:marLeft w:val="0"/>
                              <w:marRight w:val="0"/>
                              <w:marTop w:val="0"/>
                              <w:marBottom w:val="0"/>
                              <w:divBdr>
                                <w:top w:val="none" w:sz="0" w:space="0" w:color="auto"/>
                                <w:left w:val="none" w:sz="0" w:space="0" w:color="auto"/>
                                <w:bottom w:val="none" w:sz="0" w:space="0" w:color="auto"/>
                                <w:right w:val="none" w:sz="0" w:space="0" w:color="auto"/>
                              </w:divBdr>
                              <w:divsChild>
                                <w:div w:id="657223996">
                                  <w:marLeft w:val="0"/>
                                  <w:marRight w:val="0"/>
                                  <w:marTop w:val="0"/>
                                  <w:marBottom w:val="0"/>
                                  <w:divBdr>
                                    <w:top w:val="none" w:sz="0" w:space="0" w:color="auto"/>
                                    <w:left w:val="none" w:sz="0" w:space="0" w:color="auto"/>
                                    <w:bottom w:val="none" w:sz="0" w:space="0" w:color="auto"/>
                                    <w:right w:val="none" w:sz="0" w:space="0" w:color="auto"/>
                                  </w:divBdr>
                                  <w:divsChild>
                                    <w:div w:id="45726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50806">
                          <w:marLeft w:val="0"/>
                          <w:marRight w:val="0"/>
                          <w:marTop w:val="0"/>
                          <w:marBottom w:val="0"/>
                          <w:divBdr>
                            <w:top w:val="none" w:sz="0" w:space="0" w:color="auto"/>
                            <w:left w:val="none" w:sz="0" w:space="0" w:color="auto"/>
                            <w:bottom w:val="none" w:sz="0" w:space="0" w:color="auto"/>
                            <w:right w:val="none" w:sz="0" w:space="0" w:color="auto"/>
                          </w:divBdr>
                          <w:divsChild>
                            <w:div w:id="383405451">
                              <w:marLeft w:val="0"/>
                              <w:marRight w:val="0"/>
                              <w:marTop w:val="0"/>
                              <w:marBottom w:val="0"/>
                              <w:divBdr>
                                <w:top w:val="none" w:sz="0" w:space="0" w:color="auto"/>
                                <w:left w:val="none" w:sz="0" w:space="0" w:color="auto"/>
                                <w:bottom w:val="none" w:sz="0" w:space="0" w:color="auto"/>
                                <w:right w:val="none" w:sz="0" w:space="0" w:color="auto"/>
                              </w:divBdr>
                              <w:divsChild>
                                <w:div w:id="1237593789">
                                  <w:marLeft w:val="0"/>
                                  <w:marRight w:val="0"/>
                                  <w:marTop w:val="0"/>
                                  <w:marBottom w:val="0"/>
                                  <w:divBdr>
                                    <w:top w:val="none" w:sz="0" w:space="0" w:color="auto"/>
                                    <w:left w:val="none" w:sz="0" w:space="0" w:color="auto"/>
                                    <w:bottom w:val="none" w:sz="0" w:space="0" w:color="auto"/>
                                    <w:right w:val="none" w:sz="0" w:space="0" w:color="auto"/>
                                  </w:divBdr>
                                  <w:divsChild>
                                    <w:div w:id="12447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142745">
      <w:bodyDiv w:val="1"/>
      <w:marLeft w:val="0"/>
      <w:marRight w:val="0"/>
      <w:marTop w:val="0"/>
      <w:marBottom w:val="0"/>
      <w:divBdr>
        <w:top w:val="none" w:sz="0" w:space="0" w:color="auto"/>
        <w:left w:val="none" w:sz="0" w:space="0" w:color="auto"/>
        <w:bottom w:val="none" w:sz="0" w:space="0" w:color="auto"/>
        <w:right w:val="none" w:sz="0" w:space="0" w:color="auto"/>
      </w:divBdr>
    </w:div>
    <w:div w:id="784081287">
      <w:bodyDiv w:val="1"/>
      <w:marLeft w:val="0"/>
      <w:marRight w:val="0"/>
      <w:marTop w:val="0"/>
      <w:marBottom w:val="0"/>
      <w:divBdr>
        <w:top w:val="none" w:sz="0" w:space="0" w:color="auto"/>
        <w:left w:val="none" w:sz="0" w:space="0" w:color="auto"/>
        <w:bottom w:val="none" w:sz="0" w:space="0" w:color="auto"/>
        <w:right w:val="none" w:sz="0" w:space="0" w:color="auto"/>
      </w:divBdr>
    </w:div>
    <w:div w:id="789279147">
      <w:bodyDiv w:val="1"/>
      <w:marLeft w:val="0"/>
      <w:marRight w:val="0"/>
      <w:marTop w:val="0"/>
      <w:marBottom w:val="0"/>
      <w:divBdr>
        <w:top w:val="none" w:sz="0" w:space="0" w:color="auto"/>
        <w:left w:val="none" w:sz="0" w:space="0" w:color="auto"/>
        <w:bottom w:val="none" w:sz="0" w:space="0" w:color="auto"/>
        <w:right w:val="none" w:sz="0" w:space="0" w:color="auto"/>
      </w:divBdr>
    </w:div>
    <w:div w:id="789590948">
      <w:bodyDiv w:val="1"/>
      <w:marLeft w:val="0"/>
      <w:marRight w:val="0"/>
      <w:marTop w:val="0"/>
      <w:marBottom w:val="0"/>
      <w:divBdr>
        <w:top w:val="none" w:sz="0" w:space="0" w:color="auto"/>
        <w:left w:val="none" w:sz="0" w:space="0" w:color="auto"/>
        <w:bottom w:val="none" w:sz="0" w:space="0" w:color="auto"/>
        <w:right w:val="none" w:sz="0" w:space="0" w:color="auto"/>
      </w:divBdr>
      <w:divsChild>
        <w:div w:id="2009164640">
          <w:marLeft w:val="0"/>
          <w:marRight w:val="0"/>
          <w:marTop w:val="0"/>
          <w:marBottom w:val="0"/>
          <w:divBdr>
            <w:top w:val="none" w:sz="0" w:space="0" w:color="auto"/>
            <w:left w:val="none" w:sz="0" w:space="0" w:color="auto"/>
            <w:bottom w:val="none" w:sz="0" w:space="0" w:color="auto"/>
            <w:right w:val="none" w:sz="0" w:space="0" w:color="auto"/>
          </w:divBdr>
          <w:divsChild>
            <w:div w:id="590553507">
              <w:marLeft w:val="0"/>
              <w:marRight w:val="0"/>
              <w:marTop w:val="0"/>
              <w:marBottom w:val="0"/>
              <w:divBdr>
                <w:top w:val="none" w:sz="0" w:space="0" w:color="auto"/>
                <w:left w:val="none" w:sz="0" w:space="0" w:color="auto"/>
                <w:bottom w:val="none" w:sz="0" w:space="0" w:color="auto"/>
                <w:right w:val="none" w:sz="0" w:space="0" w:color="auto"/>
              </w:divBdr>
              <w:divsChild>
                <w:div w:id="1463619022">
                  <w:marLeft w:val="0"/>
                  <w:marRight w:val="0"/>
                  <w:marTop w:val="0"/>
                  <w:marBottom w:val="0"/>
                  <w:divBdr>
                    <w:top w:val="none" w:sz="0" w:space="0" w:color="auto"/>
                    <w:left w:val="none" w:sz="0" w:space="0" w:color="auto"/>
                    <w:bottom w:val="none" w:sz="0" w:space="0" w:color="auto"/>
                    <w:right w:val="none" w:sz="0" w:space="0" w:color="auto"/>
                  </w:divBdr>
                  <w:divsChild>
                    <w:div w:id="255790730">
                      <w:marLeft w:val="0"/>
                      <w:marRight w:val="0"/>
                      <w:marTop w:val="0"/>
                      <w:marBottom w:val="0"/>
                      <w:divBdr>
                        <w:top w:val="none" w:sz="0" w:space="0" w:color="auto"/>
                        <w:left w:val="none" w:sz="0" w:space="0" w:color="auto"/>
                        <w:bottom w:val="none" w:sz="0" w:space="0" w:color="auto"/>
                        <w:right w:val="none" w:sz="0" w:space="0" w:color="auto"/>
                      </w:divBdr>
                      <w:divsChild>
                        <w:div w:id="1547721075">
                          <w:marLeft w:val="0"/>
                          <w:marRight w:val="0"/>
                          <w:marTop w:val="0"/>
                          <w:marBottom w:val="0"/>
                          <w:divBdr>
                            <w:top w:val="none" w:sz="0" w:space="0" w:color="auto"/>
                            <w:left w:val="none" w:sz="0" w:space="0" w:color="auto"/>
                            <w:bottom w:val="none" w:sz="0" w:space="0" w:color="auto"/>
                            <w:right w:val="none" w:sz="0" w:space="0" w:color="auto"/>
                          </w:divBdr>
                          <w:divsChild>
                            <w:div w:id="1594582072">
                              <w:marLeft w:val="0"/>
                              <w:marRight w:val="0"/>
                              <w:marTop w:val="0"/>
                              <w:marBottom w:val="0"/>
                              <w:divBdr>
                                <w:top w:val="none" w:sz="0" w:space="0" w:color="auto"/>
                                <w:left w:val="none" w:sz="0" w:space="0" w:color="auto"/>
                                <w:bottom w:val="none" w:sz="0" w:space="0" w:color="auto"/>
                                <w:right w:val="none" w:sz="0" w:space="0" w:color="auto"/>
                              </w:divBdr>
                              <w:divsChild>
                                <w:div w:id="1814904365">
                                  <w:marLeft w:val="0"/>
                                  <w:marRight w:val="0"/>
                                  <w:marTop w:val="0"/>
                                  <w:marBottom w:val="0"/>
                                  <w:divBdr>
                                    <w:top w:val="none" w:sz="0" w:space="0" w:color="auto"/>
                                    <w:left w:val="none" w:sz="0" w:space="0" w:color="auto"/>
                                    <w:bottom w:val="none" w:sz="0" w:space="0" w:color="auto"/>
                                    <w:right w:val="none" w:sz="0" w:space="0" w:color="auto"/>
                                  </w:divBdr>
                                  <w:divsChild>
                                    <w:div w:id="407046067">
                                      <w:marLeft w:val="0"/>
                                      <w:marRight w:val="0"/>
                                      <w:marTop w:val="0"/>
                                      <w:marBottom w:val="0"/>
                                      <w:divBdr>
                                        <w:top w:val="none" w:sz="0" w:space="0" w:color="auto"/>
                                        <w:left w:val="none" w:sz="0" w:space="0" w:color="auto"/>
                                        <w:bottom w:val="none" w:sz="0" w:space="0" w:color="auto"/>
                                        <w:right w:val="none" w:sz="0" w:space="0" w:color="auto"/>
                                      </w:divBdr>
                                      <w:divsChild>
                                        <w:div w:id="1314605031">
                                          <w:marLeft w:val="0"/>
                                          <w:marRight w:val="0"/>
                                          <w:marTop w:val="0"/>
                                          <w:marBottom w:val="0"/>
                                          <w:divBdr>
                                            <w:top w:val="none" w:sz="0" w:space="0" w:color="auto"/>
                                            <w:left w:val="none" w:sz="0" w:space="0" w:color="auto"/>
                                            <w:bottom w:val="none" w:sz="0" w:space="0" w:color="auto"/>
                                            <w:right w:val="none" w:sz="0" w:space="0" w:color="auto"/>
                                          </w:divBdr>
                                          <w:divsChild>
                                            <w:div w:id="4545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870391">
                          <w:marLeft w:val="0"/>
                          <w:marRight w:val="0"/>
                          <w:marTop w:val="0"/>
                          <w:marBottom w:val="0"/>
                          <w:divBdr>
                            <w:top w:val="none" w:sz="0" w:space="0" w:color="auto"/>
                            <w:left w:val="none" w:sz="0" w:space="0" w:color="auto"/>
                            <w:bottom w:val="none" w:sz="0" w:space="0" w:color="auto"/>
                            <w:right w:val="none" w:sz="0" w:space="0" w:color="auto"/>
                          </w:divBdr>
                          <w:divsChild>
                            <w:div w:id="1853912797">
                              <w:marLeft w:val="0"/>
                              <w:marRight w:val="0"/>
                              <w:marTop w:val="0"/>
                              <w:marBottom w:val="0"/>
                              <w:divBdr>
                                <w:top w:val="none" w:sz="0" w:space="0" w:color="auto"/>
                                <w:left w:val="none" w:sz="0" w:space="0" w:color="auto"/>
                                <w:bottom w:val="none" w:sz="0" w:space="0" w:color="auto"/>
                                <w:right w:val="none" w:sz="0" w:space="0" w:color="auto"/>
                              </w:divBdr>
                              <w:divsChild>
                                <w:div w:id="65183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70539">
          <w:marLeft w:val="0"/>
          <w:marRight w:val="0"/>
          <w:marTop w:val="0"/>
          <w:marBottom w:val="0"/>
          <w:divBdr>
            <w:top w:val="none" w:sz="0" w:space="0" w:color="auto"/>
            <w:left w:val="none" w:sz="0" w:space="0" w:color="auto"/>
            <w:bottom w:val="none" w:sz="0" w:space="0" w:color="auto"/>
            <w:right w:val="none" w:sz="0" w:space="0" w:color="auto"/>
          </w:divBdr>
          <w:divsChild>
            <w:div w:id="1429351397">
              <w:marLeft w:val="0"/>
              <w:marRight w:val="0"/>
              <w:marTop w:val="0"/>
              <w:marBottom w:val="0"/>
              <w:divBdr>
                <w:top w:val="none" w:sz="0" w:space="0" w:color="auto"/>
                <w:left w:val="none" w:sz="0" w:space="0" w:color="auto"/>
                <w:bottom w:val="none" w:sz="0" w:space="0" w:color="auto"/>
                <w:right w:val="none" w:sz="0" w:space="0" w:color="auto"/>
              </w:divBdr>
              <w:divsChild>
                <w:div w:id="2069376819">
                  <w:marLeft w:val="0"/>
                  <w:marRight w:val="0"/>
                  <w:marTop w:val="0"/>
                  <w:marBottom w:val="0"/>
                  <w:divBdr>
                    <w:top w:val="none" w:sz="0" w:space="0" w:color="auto"/>
                    <w:left w:val="none" w:sz="0" w:space="0" w:color="auto"/>
                    <w:bottom w:val="none" w:sz="0" w:space="0" w:color="auto"/>
                    <w:right w:val="none" w:sz="0" w:space="0" w:color="auto"/>
                  </w:divBdr>
                  <w:divsChild>
                    <w:div w:id="1360860975">
                      <w:marLeft w:val="0"/>
                      <w:marRight w:val="0"/>
                      <w:marTop w:val="0"/>
                      <w:marBottom w:val="0"/>
                      <w:divBdr>
                        <w:top w:val="none" w:sz="0" w:space="0" w:color="auto"/>
                        <w:left w:val="none" w:sz="0" w:space="0" w:color="auto"/>
                        <w:bottom w:val="none" w:sz="0" w:space="0" w:color="auto"/>
                        <w:right w:val="none" w:sz="0" w:space="0" w:color="auto"/>
                      </w:divBdr>
                      <w:divsChild>
                        <w:div w:id="1544706720">
                          <w:marLeft w:val="0"/>
                          <w:marRight w:val="0"/>
                          <w:marTop w:val="0"/>
                          <w:marBottom w:val="0"/>
                          <w:divBdr>
                            <w:top w:val="none" w:sz="0" w:space="0" w:color="auto"/>
                            <w:left w:val="none" w:sz="0" w:space="0" w:color="auto"/>
                            <w:bottom w:val="none" w:sz="0" w:space="0" w:color="auto"/>
                            <w:right w:val="none" w:sz="0" w:space="0" w:color="auto"/>
                          </w:divBdr>
                          <w:divsChild>
                            <w:div w:id="1392537734">
                              <w:marLeft w:val="0"/>
                              <w:marRight w:val="0"/>
                              <w:marTop w:val="0"/>
                              <w:marBottom w:val="0"/>
                              <w:divBdr>
                                <w:top w:val="none" w:sz="0" w:space="0" w:color="auto"/>
                                <w:left w:val="none" w:sz="0" w:space="0" w:color="auto"/>
                                <w:bottom w:val="none" w:sz="0" w:space="0" w:color="auto"/>
                                <w:right w:val="none" w:sz="0" w:space="0" w:color="auto"/>
                              </w:divBdr>
                              <w:divsChild>
                                <w:div w:id="1042635184">
                                  <w:marLeft w:val="0"/>
                                  <w:marRight w:val="0"/>
                                  <w:marTop w:val="0"/>
                                  <w:marBottom w:val="0"/>
                                  <w:divBdr>
                                    <w:top w:val="none" w:sz="0" w:space="0" w:color="auto"/>
                                    <w:left w:val="none" w:sz="0" w:space="0" w:color="auto"/>
                                    <w:bottom w:val="none" w:sz="0" w:space="0" w:color="auto"/>
                                    <w:right w:val="none" w:sz="0" w:space="0" w:color="auto"/>
                                  </w:divBdr>
                                  <w:divsChild>
                                    <w:div w:id="1426614795">
                                      <w:marLeft w:val="0"/>
                                      <w:marRight w:val="0"/>
                                      <w:marTop w:val="0"/>
                                      <w:marBottom w:val="0"/>
                                      <w:divBdr>
                                        <w:top w:val="none" w:sz="0" w:space="0" w:color="auto"/>
                                        <w:left w:val="none" w:sz="0" w:space="0" w:color="auto"/>
                                        <w:bottom w:val="none" w:sz="0" w:space="0" w:color="auto"/>
                                        <w:right w:val="none" w:sz="0" w:space="0" w:color="auto"/>
                                      </w:divBdr>
                                      <w:divsChild>
                                        <w:div w:id="99565491">
                                          <w:marLeft w:val="0"/>
                                          <w:marRight w:val="0"/>
                                          <w:marTop w:val="0"/>
                                          <w:marBottom w:val="0"/>
                                          <w:divBdr>
                                            <w:top w:val="none" w:sz="0" w:space="0" w:color="auto"/>
                                            <w:left w:val="none" w:sz="0" w:space="0" w:color="auto"/>
                                            <w:bottom w:val="none" w:sz="0" w:space="0" w:color="auto"/>
                                            <w:right w:val="none" w:sz="0" w:space="0" w:color="auto"/>
                                          </w:divBdr>
                                          <w:divsChild>
                                            <w:div w:id="162431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459678">
          <w:marLeft w:val="0"/>
          <w:marRight w:val="0"/>
          <w:marTop w:val="0"/>
          <w:marBottom w:val="0"/>
          <w:divBdr>
            <w:top w:val="none" w:sz="0" w:space="0" w:color="auto"/>
            <w:left w:val="none" w:sz="0" w:space="0" w:color="auto"/>
            <w:bottom w:val="none" w:sz="0" w:space="0" w:color="auto"/>
            <w:right w:val="none" w:sz="0" w:space="0" w:color="auto"/>
          </w:divBdr>
          <w:divsChild>
            <w:div w:id="934556295">
              <w:marLeft w:val="0"/>
              <w:marRight w:val="0"/>
              <w:marTop w:val="0"/>
              <w:marBottom w:val="0"/>
              <w:divBdr>
                <w:top w:val="none" w:sz="0" w:space="0" w:color="auto"/>
                <w:left w:val="none" w:sz="0" w:space="0" w:color="auto"/>
                <w:bottom w:val="none" w:sz="0" w:space="0" w:color="auto"/>
                <w:right w:val="none" w:sz="0" w:space="0" w:color="auto"/>
              </w:divBdr>
              <w:divsChild>
                <w:div w:id="388529212">
                  <w:marLeft w:val="0"/>
                  <w:marRight w:val="0"/>
                  <w:marTop w:val="0"/>
                  <w:marBottom w:val="0"/>
                  <w:divBdr>
                    <w:top w:val="none" w:sz="0" w:space="0" w:color="auto"/>
                    <w:left w:val="none" w:sz="0" w:space="0" w:color="auto"/>
                    <w:bottom w:val="none" w:sz="0" w:space="0" w:color="auto"/>
                    <w:right w:val="none" w:sz="0" w:space="0" w:color="auto"/>
                  </w:divBdr>
                  <w:divsChild>
                    <w:div w:id="1638996154">
                      <w:marLeft w:val="0"/>
                      <w:marRight w:val="0"/>
                      <w:marTop w:val="0"/>
                      <w:marBottom w:val="0"/>
                      <w:divBdr>
                        <w:top w:val="none" w:sz="0" w:space="0" w:color="auto"/>
                        <w:left w:val="none" w:sz="0" w:space="0" w:color="auto"/>
                        <w:bottom w:val="none" w:sz="0" w:space="0" w:color="auto"/>
                        <w:right w:val="none" w:sz="0" w:space="0" w:color="auto"/>
                      </w:divBdr>
                      <w:divsChild>
                        <w:div w:id="68886933">
                          <w:marLeft w:val="0"/>
                          <w:marRight w:val="0"/>
                          <w:marTop w:val="0"/>
                          <w:marBottom w:val="0"/>
                          <w:divBdr>
                            <w:top w:val="none" w:sz="0" w:space="0" w:color="auto"/>
                            <w:left w:val="none" w:sz="0" w:space="0" w:color="auto"/>
                            <w:bottom w:val="none" w:sz="0" w:space="0" w:color="auto"/>
                            <w:right w:val="none" w:sz="0" w:space="0" w:color="auto"/>
                          </w:divBdr>
                          <w:divsChild>
                            <w:div w:id="1416976267">
                              <w:marLeft w:val="0"/>
                              <w:marRight w:val="0"/>
                              <w:marTop w:val="0"/>
                              <w:marBottom w:val="0"/>
                              <w:divBdr>
                                <w:top w:val="none" w:sz="0" w:space="0" w:color="auto"/>
                                <w:left w:val="none" w:sz="0" w:space="0" w:color="auto"/>
                                <w:bottom w:val="none" w:sz="0" w:space="0" w:color="auto"/>
                                <w:right w:val="none" w:sz="0" w:space="0" w:color="auto"/>
                              </w:divBdr>
                              <w:divsChild>
                                <w:div w:id="1935280448">
                                  <w:marLeft w:val="0"/>
                                  <w:marRight w:val="0"/>
                                  <w:marTop w:val="0"/>
                                  <w:marBottom w:val="0"/>
                                  <w:divBdr>
                                    <w:top w:val="none" w:sz="0" w:space="0" w:color="auto"/>
                                    <w:left w:val="none" w:sz="0" w:space="0" w:color="auto"/>
                                    <w:bottom w:val="none" w:sz="0" w:space="0" w:color="auto"/>
                                    <w:right w:val="none" w:sz="0" w:space="0" w:color="auto"/>
                                  </w:divBdr>
                                  <w:divsChild>
                                    <w:div w:id="19115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3715968">
      <w:bodyDiv w:val="1"/>
      <w:marLeft w:val="0"/>
      <w:marRight w:val="0"/>
      <w:marTop w:val="0"/>
      <w:marBottom w:val="0"/>
      <w:divBdr>
        <w:top w:val="none" w:sz="0" w:space="0" w:color="auto"/>
        <w:left w:val="none" w:sz="0" w:space="0" w:color="auto"/>
        <w:bottom w:val="none" w:sz="0" w:space="0" w:color="auto"/>
        <w:right w:val="none" w:sz="0" w:space="0" w:color="auto"/>
      </w:divBdr>
    </w:div>
    <w:div w:id="793717851">
      <w:bodyDiv w:val="1"/>
      <w:marLeft w:val="0"/>
      <w:marRight w:val="0"/>
      <w:marTop w:val="0"/>
      <w:marBottom w:val="0"/>
      <w:divBdr>
        <w:top w:val="none" w:sz="0" w:space="0" w:color="auto"/>
        <w:left w:val="none" w:sz="0" w:space="0" w:color="auto"/>
        <w:bottom w:val="none" w:sz="0" w:space="0" w:color="auto"/>
        <w:right w:val="none" w:sz="0" w:space="0" w:color="auto"/>
      </w:divBdr>
    </w:div>
    <w:div w:id="797574198">
      <w:bodyDiv w:val="1"/>
      <w:marLeft w:val="0"/>
      <w:marRight w:val="0"/>
      <w:marTop w:val="0"/>
      <w:marBottom w:val="0"/>
      <w:divBdr>
        <w:top w:val="none" w:sz="0" w:space="0" w:color="auto"/>
        <w:left w:val="none" w:sz="0" w:space="0" w:color="auto"/>
        <w:bottom w:val="none" w:sz="0" w:space="0" w:color="auto"/>
        <w:right w:val="none" w:sz="0" w:space="0" w:color="auto"/>
      </w:divBdr>
    </w:div>
    <w:div w:id="809441078">
      <w:bodyDiv w:val="1"/>
      <w:marLeft w:val="0"/>
      <w:marRight w:val="0"/>
      <w:marTop w:val="0"/>
      <w:marBottom w:val="0"/>
      <w:divBdr>
        <w:top w:val="none" w:sz="0" w:space="0" w:color="auto"/>
        <w:left w:val="none" w:sz="0" w:space="0" w:color="auto"/>
        <w:bottom w:val="none" w:sz="0" w:space="0" w:color="auto"/>
        <w:right w:val="none" w:sz="0" w:space="0" w:color="auto"/>
      </w:divBdr>
    </w:div>
    <w:div w:id="822896877">
      <w:bodyDiv w:val="1"/>
      <w:marLeft w:val="0"/>
      <w:marRight w:val="0"/>
      <w:marTop w:val="0"/>
      <w:marBottom w:val="0"/>
      <w:divBdr>
        <w:top w:val="none" w:sz="0" w:space="0" w:color="auto"/>
        <w:left w:val="none" w:sz="0" w:space="0" w:color="auto"/>
        <w:bottom w:val="none" w:sz="0" w:space="0" w:color="auto"/>
        <w:right w:val="none" w:sz="0" w:space="0" w:color="auto"/>
      </w:divBdr>
    </w:div>
    <w:div w:id="846140908">
      <w:bodyDiv w:val="1"/>
      <w:marLeft w:val="0"/>
      <w:marRight w:val="0"/>
      <w:marTop w:val="0"/>
      <w:marBottom w:val="0"/>
      <w:divBdr>
        <w:top w:val="none" w:sz="0" w:space="0" w:color="auto"/>
        <w:left w:val="none" w:sz="0" w:space="0" w:color="auto"/>
        <w:bottom w:val="none" w:sz="0" w:space="0" w:color="auto"/>
        <w:right w:val="none" w:sz="0" w:space="0" w:color="auto"/>
      </w:divBdr>
    </w:div>
    <w:div w:id="901137607">
      <w:bodyDiv w:val="1"/>
      <w:marLeft w:val="0"/>
      <w:marRight w:val="0"/>
      <w:marTop w:val="0"/>
      <w:marBottom w:val="0"/>
      <w:divBdr>
        <w:top w:val="none" w:sz="0" w:space="0" w:color="auto"/>
        <w:left w:val="none" w:sz="0" w:space="0" w:color="auto"/>
        <w:bottom w:val="none" w:sz="0" w:space="0" w:color="auto"/>
        <w:right w:val="none" w:sz="0" w:space="0" w:color="auto"/>
      </w:divBdr>
    </w:div>
    <w:div w:id="920991484">
      <w:bodyDiv w:val="1"/>
      <w:marLeft w:val="0"/>
      <w:marRight w:val="0"/>
      <w:marTop w:val="0"/>
      <w:marBottom w:val="0"/>
      <w:divBdr>
        <w:top w:val="none" w:sz="0" w:space="0" w:color="auto"/>
        <w:left w:val="none" w:sz="0" w:space="0" w:color="auto"/>
        <w:bottom w:val="none" w:sz="0" w:space="0" w:color="auto"/>
        <w:right w:val="none" w:sz="0" w:space="0" w:color="auto"/>
      </w:divBdr>
    </w:div>
    <w:div w:id="941035943">
      <w:bodyDiv w:val="1"/>
      <w:marLeft w:val="0"/>
      <w:marRight w:val="0"/>
      <w:marTop w:val="0"/>
      <w:marBottom w:val="0"/>
      <w:divBdr>
        <w:top w:val="none" w:sz="0" w:space="0" w:color="auto"/>
        <w:left w:val="none" w:sz="0" w:space="0" w:color="auto"/>
        <w:bottom w:val="none" w:sz="0" w:space="0" w:color="auto"/>
        <w:right w:val="none" w:sz="0" w:space="0" w:color="auto"/>
      </w:divBdr>
    </w:div>
    <w:div w:id="942109740">
      <w:bodyDiv w:val="1"/>
      <w:marLeft w:val="0"/>
      <w:marRight w:val="0"/>
      <w:marTop w:val="0"/>
      <w:marBottom w:val="0"/>
      <w:divBdr>
        <w:top w:val="none" w:sz="0" w:space="0" w:color="auto"/>
        <w:left w:val="none" w:sz="0" w:space="0" w:color="auto"/>
        <w:bottom w:val="none" w:sz="0" w:space="0" w:color="auto"/>
        <w:right w:val="none" w:sz="0" w:space="0" w:color="auto"/>
      </w:divBdr>
    </w:div>
    <w:div w:id="948927865">
      <w:bodyDiv w:val="1"/>
      <w:marLeft w:val="0"/>
      <w:marRight w:val="0"/>
      <w:marTop w:val="0"/>
      <w:marBottom w:val="0"/>
      <w:divBdr>
        <w:top w:val="none" w:sz="0" w:space="0" w:color="auto"/>
        <w:left w:val="none" w:sz="0" w:space="0" w:color="auto"/>
        <w:bottom w:val="none" w:sz="0" w:space="0" w:color="auto"/>
        <w:right w:val="none" w:sz="0" w:space="0" w:color="auto"/>
      </w:divBdr>
    </w:div>
    <w:div w:id="961880998">
      <w:bodyDiv w:val="1"/>
      <w:marLeft w:val="0"/>
      <w:marRight w:val="0"/>
      <w:marTop w:val="0"/>
      <w:marBottom w:val="0"/>
      <w:divBdr>
        <w:top w:val="none" w:sz="0" w:space="0" w:color="auto"/>
        <w:left w:val="none" w:sz="0" w:space="0" w:color="auto"/>
        <w:bottom w:val="none" w:sz="0" w:space="0" w:color="auto"/>
        <w:right w:val="none" w:sz="0" w:space="0" w:color="auto"/>
      </w:divBdr>
    </w:div>
    <w:div w:id="964239552">
      <w:bodyDiv w:val="1"/>
      <w:marLeft w:val="0"/>
      <w:marRight w:val="0"/>
      <w:marTop w:val="0"/>
      <w:marBottom w:val="0"/>
      <w:divBdr>
        <w:top w:val="none" w:sz="0" w:space="0" w:color="auto"/>
        <w:left w:val="none" w:sz="0" w:space="0" w:color="auto"/>
        <w:bottom w:val="none" w:sz="0" w:space="0" w:color="auto"/>
        <w:right w:val="none" w:sz="0" w:space="0" w:color="auto"/>
      </w:divBdr>
    </w:div>
    <w:div w:id="966084355">
      <w:bodyDiv w:val="1"/>
      <w:marLeft w:val="0"/>
      <w:marRight w:val="0"/>
      <w:marTop w:val="0"/>
      <w:marBottom w:val="0"/>
      <w:divBdr>
        <w:top w:val="none" w:sz="0" w:space="0" w:color="auto"/>
        <w:left w:val="none" w:sz="0" w:space="0" w:color="auto"/>
        <w:bottom w:val="none" w:sz="0" w:space="0" w:color="auto"/>
        <w:right w:val="none" w:sz="0" w:space="0" w:color="auto"/>
      </w:divBdr>
    </w:div>
    <w:div w:id="968047462">
      <w:bodyDiv w:val="1"/>
      <w:marLeft w:val="0"/>
      <w:marRight w:val="0"/>
      <w:marTop w:val="0"/>
      <w:marBottom w:val="0"/>
      <w:divBdr>
        <w:top w:val="none" w:sz="0" w:space="0" w:color="auto"/>
        <w:left w:val="none" w:sz="0" w:space="0" w:color="auto"/>
        <w:bottom w:val="none" w:sz="0" w:space="0" w:color="auto"/>
        <w:right w:val="none" w:sz="0" w:space="0" w:color="auto"/>
      </w:divBdr>
    </w:div>
    <w:div w:id="997730583">
      <w:bodyDiv w:val="1"/>
      <w:marLeft w:val="0"/>
      <w:marRight w:val="0"/>
      <w:marTop w:val="0"/>
      <w:marBottom w:val="0"/>
      <w:divBdr>
        <w:top w:val="none" w:sz="0" w:space="0" w:color="auto"/>
        <w:left w:val="none" w:sz="0" w:space="0" w:color="auto"/>
        <w:bottom w:val="none" w:sz="0" w:space="0" w:color="auto"/>
        <w:right w:val="none" w:sz="0" w:space="0" w:color="auto"/>
      </w:divBdr>
    </w:div>
    <w:div w:id="1038168125">
      <w:bodyDiv w:val="1"/>
      <w:marLeft w:val="0"/>
      <w:marRight w:val="0"/>
      <w:marTop w:val="0"/>
      <w:marBottom w:val="0"/>
      <w:divBdr>
        <w:top w:val="none" w:sz="0" w:space="0" w:color="auto"/>
        <w:left w:val="none" w:sz="0" w:space="0" w:color="auto"/>
        <w:bottom w:val="none" w:sz="0" w:space="0" w:color="auto"/>
        <w:right w:val="none" w:sz="0" w:space="0" w:color="auto"/>
      </w:divBdr>
    </w:div>
    <w:div w:id="1055279865">
      <w:bodyDiv w:val="1"/>
      <w:marLeft w:val="0"/>
      <w:marRight w:val="0"/>
      <w:marTop w:val="0"/>
      <w:marBottom w:val="0"/>
      <w:divBdr>
        <w:top w:val="none" w:sz="0" w:space="0" w:color="auto"/>
        <w:left w:val="none" w:sz="0" w:space="0" w:color="auto"/>
        <w:bottom w:val="none" w:sz="0" w:space="0" w:color="auto"/>
        <w:right w:val="none" w:sz="0" w:space="0" w:color="auto"/>
      </w:divBdr>
    </w:div>
    <w:div w:id="1081289847">
      <w:bodyDiv w:val="1"/>
      <w:marLeft w:val="0"/>
      <w:marRight w:val="0"/>
      <w:marTop w:val="0"/>
      <w:marBottom w:val="0"/>
      <w:divBdr>
        <w:top w:val="none" w:sz="0" w:space="0" w:color="auto"/>
        <w:left w:val="none" w:sz="0" w:space="0" w:color="auto"/>
        <w:bottom w:val="none" w:sz="0" w:space="0" w:color="auto"/>
        <w:right w:val="none" w:sz="0" w:space="0" w:color="auto"/>
      </w:divBdr>
    </w:div>
    <w:div w:id="1086727434">
      <w:bodyDiv w:val="1"/>
      <w:marLeft w:val="0"/>
      <w:marRight w:val="0"/>
      <w:marTop w:val="0"/>
      <w:marBottom w:val="0"/>
      <w:divBdr>
        <w:top w:val="none" w:sz="0" w:space="0" w:color="auto"/>
        <w:left w:val="none" w:sz="0" w:space="0" w:color="auto"/>
        <w:bottom w:val="none" w:sz="0" w:space="0" w:color="auto"/>
        <w:right w:val="none" w:sz="0" w:space="0" w:color="auto"/>
      </w:divBdr>
      <w:divsChild>
        <w:div w:id="1675064690">
          <w:marLeft w:val="0"/>
          <w:marRight w:val="0"/>
          <w:marTop w:val="0"/>
          <w:marBottom w:val="0"/>
          <w:divBdr>
            <w:top w:val="none" w:sz="0" w:space="0" w:color="auto"/>
            <w:left w:val="none" w:sz="0" w:space="0" w:color="auto"/>
            <w:bottom w:val="none" w:sz="0" w:space="0" w:color="auto"/>
            <w:right w:val="none" w:sz="0" w:space="0" w:color="auto"/>
          </w:divBdr>
          <w:divsChild>
            <w:div w:id="347873872">
              <w:marLeft w:val="0"/>
              <w:marRight w:val="0"/>
              <w:marTop w:val="0"/>
              <w:marBottom w:val="0"/>
              <w:divBdr>
                <w:top w:val="none" w:sz="0" w:space="0" w:color="auto"/>
                <w:left w:val="none" w:sz="0" w:space="0" w:color="auto"/>
                <w:bottom w:val="none" w:sz="0" w:space="0" w:color="auto"/>
                <w:right w:val="none" w:sz="0" w:space="0" w:color="auto"/>
              </w:divBdr>
              <w:divsChild>
                <w:div w:id="1318219968">
                  <w:marLeft w:val="0"/>
                  <w:marRight w:val="0"/>
                  <w:marTop w:val="0"/>
                  <w:marBottom w:val="0"/>
                  <w:divBdr>
                    <w:top w:val="none" w:sz="0" w:space="0" w:color="auto"/>
                    <w:left w:val="none" w:sz="0" w:space="0" w:color="auto"/>
                    <w:bottom w:val="none" w:sz="0" w:space="0" w:color="auto"/>
                    <w:right w:val="none" w:sz="0" w:space="0" w:color="auto"/>
                  </w:divBdr>
                  <w:divsChild>
                    <w:div w:id="211579577">
                      <w:marLeft w:val="0"/>
                      <w:marRight w:val="0"/>
                      <w:marTop w:val="0"/>
                      <w:marBottom w:val="0"/>
                      <w:divBdr>
                        <w:top w:val="none" w:sz="0" w:space="0" w:color="auto"/>
                        <w:left w:val="none" w:sz="0" w:space="0" w:color="auto"/>
                        <w:bottom w:val="none" w:sz="0" w:space="0" w:color="auto"/>
                        <w:right w:val="none" w:sz="0" w:space="0" w:color="auto"/>
                      </w:divBdr>
                      <w:divsChild>
                        <w:div w:id="1322005761">
                          <w:marLeft w:val="0"/>
                          <w:marRight w:val="0"/>
                          <w:marTop w:val="0"/>
                          <w:marBottom w:val="0"/>
                          <w:divBdr>
                            <w:top w:val="none" w:sz="0" w:space="0" w:color="auto"/>
                            <w:left w:val="none" w:sz="0" w:space="0" w:color="auto"/>
                            <w:bottom w:val="none" w:sz="0" w:space="0" w:color="auto"/>
                            <w:right w:val="none" w:sz="0" w:space="0" w:color="auto"/>
                          </w:divBdr>
                          <w:divsChild>
                            <w:div w:id="675033801">
                              <w:marLeft w:val="0"/>
                              <w:marRight w:val="0"/>
                              <w:marTop w:val="0"/>
                              <w:marBottom w:val="0"/>
                              <w:divBdr>
                                <w:top w:val="none" w:sz="0" w:space="0" w:color="auto"/>
                                <w:left w:val="none" w:sz="0" w:space="0" w:color="auto"/>
                                <w:bottom w:val="none" w:sz="0" w:space="0" w:color="auto"/>
                                <w:right w:val="none" w:sz="0" w:space="0" w:color="auto"/>
                              </w:divBdr>
                              <w:divsChild>
                                <w:div w:id="519853957">
                                  <w:marLeft w:val="0"/>
                                  <w:marRight w:val="0"/>
                                  <w:marTop w:val="0"/>
                                  <w:marBottom w:val="0"/>
                                  <w:divBdr>
                                    <w:top w:val="none" w:sz="0" w:space="0" w:color="auto"/>
                                    <w:left w:val="none" w:sz="0" w:space="0" w:color="auto"/>
                                    <w:bottom w:val="none" w:sz="0" w:space="0" w:color="auto"/>
                                    <w:right w:val="none" w:sz="0" w:space="0" w:color="auto"/>
                                  </w:divBdr>
                                  <w:divsChild>
                                    <w:div w:id="388648749">
                                      <w:marLeft w:val="0"/>
                                      <w:marRight w:val="0"/>
                                      <w:marTop w:val="0"/>
                                      <w:marBottom w:val="0"/>
                                      <w:divBdr>
                                        <w:top w:val="none" w:sz="0" w:space="0" w:color="auto"/>
                                        <w:left w:val="none" w:sz="0" w:space="0" w:color="auto"/>
                                        <w:bottom w:val="none" w:sz="0" w:space="0" w:color="auto"/>
                                        <w:right w:val="none" w:sz="0" w:space="0" w:color="auto"/>
                                      </w:divBdr>
                                      <w:divsChild>
                                        <w:div w:id="17506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12000">
          <w:marLeft w:val="0"/>
          <w:marRight w:val="0"/>
          <w:marTop w:val="0"/>
          <w:marBottom w:val="0"/>
          <w:divBdr>
            <w:top w:val="none" w:sz="0" w:space="0" w:color="auto"/>
            <w:left w:val="none" w:sz="0" w:space="0" w:color="auto"/>
            <w:bottom w:val="none" w:sz="0" w:space="0" w:color="auto"/>
            <w:right w:val="none" w:sz="0" w:space="0" w:color="auto"/>
          </w:divBdr>
          <w:divsChild>
            <w:div w:id="1667705135">
              <w:marLeft w:val="0"/>
              <w:marRight w:val="0"/>
              <w:marTop w:val="0"/>
              <w:marBottom w:val="0"/>
              <w:divBdr>
                <w:top w:val="none" w:sz="0" w:space="0" w:color="auto"/>
                <w:left w:val="none" w:sz="0" w:space="0" w:color="auto"/>
                <w:bottom w:val="none" w:sz="0" w:space="0" w:color="auto"/>
                <w:right w:val="none" w:sz="0" w:space="0" w:color="auto"/>
              </w:divBdr>
              <w:divsChild>
                <w:div w:id="392506393">
                  <w:marLeft w:val="0"/>
                  <w:marRight w:val="0"/>
                  <w:marTop w:val="0"/>
                  <w:marBottom w:val="0"/>
                  <w:divBdr>
                    <w:top w:val="none" w:sz="0" w:space="0" w:color="auto"/>
                    <w:left w:val="none" w:sz="0" w:space="0" w:color="auto"/>
                    <w:bottom w:val="none" w:sz="0" w:space="0" w:color="auto"/>
                    <w:right w:val="none" w:sz="0" w:space="0" w:color="auto"/>
                  </w:divBdr>
                  <w:divsChild>
                    <w:div w:id="87846954">
                      <w:marLeft w:val="0"/>
                      <w:marRight w:val="0"/>
                      <w:marTop w:val="0"/>
                      <w:marBottom w:val="0"/>
                      <w:divBdr>
                        <w:top w:val="none" w:sz="0" w:space="0" w:color="auto"/>
                        <w:left w:val="none" w:sz="0" w:space="0" w:color="auto"/>
                        <w:bottom w:val="none" w:sz="0" w:space="0" w:color="auto"/>
                        <w:right w:val="none" w:sz="0" w:space="0" w:color="auto"/>
                      </w:divBdr>
                      <w:divsChild>
                        <w:div w:id="739787747">
                          <w:marLeft w:val="0"/>
                          <w:marRight w:val="0"/>
                          <w:marTop w:val="0"/>
                          <w:marBottom w:val="0"/>
                          <w:divBdr>
                            <w:top w:val="none" w:sz="0" w:space="0" w:color="auto"/>
                            <w:left w:val="none" w:sz="0" w:space="0" w:color="auto"/>
                            <w:bottom w:val="none" w:sz="0" w:space="0" w:color="auto"/>
                            <w:right w:val="none" w:sz="0" w:space="0" w:color="auto"/>
                          </w:divBdr>
                          <w:divsChild>
                            <w:div w:id="75170547">
                              <w:marLeft w:val="0"/>
                              <w:marRight w:val="0"/>
                              <w:marTop w:val="0"/>
                              <w:marBottom w:val="0"/>
                              <w:divBdr>
                                <w:top w:val="none" w:sz="0" w:space="0" w:color="auto"/>
                                <w:left w:val="none" w:sz="0" w:space="0" w:color="auto"/>
                                <w:bottom w:val="none" w:sz="0" w:space="0" w:color="auto"/>
                                <w:right w:val="none" w:sz="0" w:space="0" w:color="auto"/>
                              </w:divBdr>
                              <w:divsChild>
                                <w:div w:id="87951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510363">
                  <w:marLeft w:val="0"/>
                  <w:marRight w:val="0"/>
                  <w:marTop w:val="0"/>
                  <w:marBottom w:val="0"/>
                  <w:divBdr>
                    <w:top w:val="none" w:sz="0" w:space="0" w:color="auto"/>
                    <w:left w:val="none" w:sz="0" w:space="0" w:color="auto"/>
                    <w:bottom w:val="none" w:sz="0" w:space="0" w:color="auto"/>
                    <w:right w:val="none" w:sz="0" w:space="0" w:color="auto"/>
                  </w:divBdr>
                  <w:divsChild>
                    <w:div w:id="1968926117">
                      <w:marLeft w:val="0"/>
                      <w:marRight w:val="0"/>
                      <w:marTop w:val="0"/>
                      <w:marBottom w:val="0"/>
                      <w:divBdr>
                        <w:top w:val="none" w:sz="0" w:space="0" w:color="auto"/>
                        <w:left w:val="none" w:sz="0" w:space="0" w:color="auto"/>
                        <w:bottom w:val="none" w:sz="0" w:space="0" w:color="auto"/>
                        <w:right w:val="none" w:sz="0" w:space="0" w:color="auto"/>
                      </w:divBdr>
                      <w:divsChild>
                        <w:div w:id="365523602">
                          <w:marLeft w:val="0"/>
                          <w:marRight w:val="0"/>
                          <w:marTop w:val="0"/>
                          <w:marBottom w:val="0"/>
                          <w:divBdr>
                            <w:top w:val="none" w:sz="0" w:space="0" w:color="auto"/>
                            <w:left w:val="none" w:sz="0" w:space="0" w:color="auto"/>
                            <w:bottom w:val="none" w:sz="0" w:space="0" w:color="auto"/>
                            <w:right w:val="none" w:sz="0" w:space="0" w:color="auto"/>
                          </w:divBdr>
                          <w:divsChild>
                            <w:div w:id="1976525144">
                              <w:marLeft w:val="0"/>
                              <w:marRight w:val="0"/>
                              <w:marTop w:val="0"/>
                              <w:marBottom w:val="0"/>
                              <w:divBdr>
                                <w:top w:val="none" w:sz="0" w:space="0" w:color="auto"/>
                                <w:left w:val="none" w:sz="0" w:space="0" w:color="auto"/>
                                <w:bottom w:val="none" w:sz="0" w:space="0" w:color="auto"/>
                                <w:right w:val="none" w:sz="0" w:space="0" w:color="auto"/>
                              </w:divBdr>
                              <w:divsChild>
                                <w:div w:id="280308141">
                                  <w:marLeft w:val="0"/>
                                  <w:marRight w:val="0"/>
                                  <w:marTop w:val="0"/>
                                  <w:marBottom w:val="0"/>
                                  <w:divBdr>
                                    <w:top w:val="none" w:sz="0" w:space="0" w:color="auto"/>
                                    <w:left w:val="none" w:sz="0" w:space="0" w:color="auto"/>
                                    <w:bottom w:val="none" w:sz="0" w:space="0" w:color="auto"/>
                                    <w:right w:val="none" w:sz="0" w:space="0" w:color="auto"/>
                                  </w:divBdr>
                                  <w:divsChild>
                                    <w:div w:id="13907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162049">
      <w:bodyDiv w:val="1"/>
      <w:marLeft w:val="0"/>
      <w:marRight w:val="0"/>
      <w:marTop w:val="0"/>
      <w:marBottom w:val="0"/>
      <w:divBdr>
        <w:top w:val="none" w:sz="0" w:space="0" w:color="auto"/>
        <w:left w:val="none" w:sz="0" w:space="0" w:color="auto"/>
        <w:bottom w:val="none" w:sz="0" w:space="0" w:color="auto"/>
        <w:right w:val="none" w:sz="0" w:space="0" w:color="auto"/>
      </w:divBdr>
    </w:div>
    <w:div w:id="1098214030">
      <w:bodyDiv w:val="1"/>
      <w:marLeft w:val="0"/>
      <w:marRight w:val="0"/>
      <w:marTop w:val="0"/>
      <w:marBottom w:val="0"/>
      <w:divBdr>
        <w:top w:val="none" w:sz="0" w:space="0" w:color="auto"/>
        <w:left w:val="none" w:sz="0" w:space="0" w:color="auto"/>
        <w:bottom w:val="none" w:sz="0" w:space="0" w:color="auto"/>
        <w:right w:val="none" w:sz="0" w:space="0" w:color="auto"/>
      </w:divBdr>
    </w:div>
    <w:div w:id="1106266070">
      <w:bodyDiv w:val="1"/>
      <w:marLeft w:val="0"/>
      <w:marRight w:val="0"/>
      <w:marTop w:val="0"/>
      <w:marBottom w:val="0"/>
      <w:divBdr>
        <w:top w:val="none" w:sz="0" w:space="0" w:color="auto"/>
        <w:left w:val="none" w:sz="0" w:space="0" w:color="auto"/>
        <w:bottom w:val="none" w:sz="0" w:space="0" w:color="auto"/>
        <w:right w:val="none" w:sz="0" w:space="0" w:color="auto"/>
      </w:divBdr>
    </w:div>
    <w:div w:id="1124271363">
      <w:bodyDiv w:val="1"/>
      <w:marLeft w:val="0"/>
      <w:marRight w:val="0"/>
      <w:marTop w:val="0"/>
      <w:marBottom w:val="0"/>
      <w:divBdr>
        <w:top w:val="none" w:sz="0" w:space="0" w:color="auto"/>
        <w:left w:val="none" w:sz="0" w:space="0" w:color="auto"/>
        <w:bottom w:val="none" w:sz="0" w:space="0" w:color="auto"/>
        <w:right w:val="none" w:sz="0" w:space="0" w:color="auto"/>
      </w:divBdr>
    </w:div>
    <w:div w:id="1139608311">
      <w:bodyDiv w:val="1"/>
      <w:marLeft w:val="0"/>
      <w:marRight w:val="0"/>
      <w:marTop w:val="0"/>
      <w:marBottom w:val="0"/>
      <w:divBdr>
        <w:top w:val="none" w:sz="0" w:space="0" w:color="auto"/>
        <w:left w:val="none" w:sz="0" w:space="0" w:color="auto"/>
        <w:bottom w:val="none" w:sz="0" w:space="0" w:color="auto"/>
        <w:right w:val="none" w:sz="0" w:space="0" w:color="auto"/>
      </w:divBdr>
      <w:divsChild>
        <w:div w:id="161048713">
          <w:marLeft w:val="0"/>
          <w:marRight w:val="0"/>
          <w:marTop w:val="0"/>
          <w:marBottom w:val="0"/>
          <w:divBdr>
            <w:top w:val="none" w:sz="0" w:space="0" w:color="auto"/>
            <w:left w:val="none" w:sz="0" w:space="0" w:color="auto"/>
            <w:bottom w:val="none" w:sz="0" w:space="0" w:color="auto"/>
            <w:right w:val="none" w:sz="0" w:space="0" w:color="auto"/>
          </w:divBdr>
          <w:divsChild>
            <w:div w:id="303586377">
              <w:marLeft w:val="0"/>
              <w:marRight w:val="0"/>
              <w:marTop w:val="0"/>
              <w:marBottom w:val="0"/>
              <w:divBdr>
                <w:top w:val="none" w:sz="0" w:space="0" w:color="auto"/>
                <w:left w:val="none" w:sz="0" w:space="0" w:color="auto"/>
                <w:bottom w:val="none" w:sz="0" w:space="0" w:color="auto"/>
                <w:right w:val="none" w:sz="0" w:space="0" w:color="auto"/>
              </w:divBdr>
              <w:divsChild>
                <w:div w:id="1748654123">
                  <w:marLeft w:val="0"/>
                  <w:marRight w:val="0"/>
                  <w:marTop w:val="0"/>
                  <w:marBottom w:val="0"/>
                  <w:divBdr>
                    <w:top w:val="none" w:sz="0" w:space="0" w:color="auto"/>
                    <w:left w:val="none" w:sz="0" w:space="0" w:color="auto"/>
                    <w:bottom w:val="none" w:sz="0" w:space="0" w:color="auto"/>
                    <w:right w:val="none" w:sz="0" w:space="0" w:color="auto"/>
                  </w:divBdr>
                  <w:divsChild>
                    <w:div w:id="458574492">
                      <w:marLeft w:val="0"/>
                      <w:marRight w:val="0"/>
                      <w:marTop w:val="0"/>
                      <w:marBottom w:val="0"/>
                      <w:divBdr>
                        <w:top w:val="none" w:sz="0" w:space="0" w:color="auto"/>
                        <w:left w:val="none" w:sz="0" w:space="0" w:color="auto"/>
                        <w:bottom w:val="none" w:sz="0" w:space="0" w:color="auto"/>
                        <w:right w:val="none" w:sz="0" w:space="0" w:color="auto"/>
                      </w:divBdr>
                      <w:divsChild>
                        <w:div w:id="1232160010">
                          <w:marLeft w:val="0"/>
                          <w:marRight w:val="0"/>
                          <w:marTop w:val="0"/>
                          <w:marBottom w:val="0"/>
                          <w:divBdr>
                            <w:top w:val="none" w:sz="0" w:space="0" w:color="auto"/>
                            <w:left w:val="none" w:sz="0" w:space="0" w:color="auto"/>
                            <w:bottom w:val="none" w:sz="0" w:space="0" w:color="auto"/>
                            <w:right w:val="none" w:sz="0" w:space="0" w:color="auto"/>
                          </w:divBdr>
                          <w:divsChild>
                            <w:div w:id="1989674476">
                              <w:marLeft w:val="0"/>
                              <w:marRight w:val="0"/>
                              <w:marTop w:val="0"/>
                              <w:marBottom w:val="0"/>
                              <w:divBdr>
                                <w:top w:val="none" w:sz="0" w:space="0" w:color="auto"/>
                                <w:left w:val="none" w:sz="0" w:space="0" w:color="auto"/>
                                <w:bottom w:val="none" w:sz="0" w:space="0" w:color="auto"/>
                                <w:right w:val="none" w:sz="0" w:space="0" w:color="auto"/>
                              </w:divBdr>
                              <w:divsChild>
                                <w:div w:id="654994703">
                                  <w:marLeft w:val="0"/>
                                  <w:marRight w:val="0"/>
                                  <w:marTop w:val="0"/>
                                  <w:marBottom w:val="0"/>
                                  <w:divBdr>
                                    <w:top w:val="none" w:sz="0" w:space="0" w:color="auto"/>
                                    <w:left w:val="none" w:sz="0" w:space="0" w:color="auto"/>
                                    <w:bottom w:val="none" w:sz="0" w:space="0" w:color="auto"/>
                                    <w:right w:val="none" w:sz="0" w:space="0" w:color="auto"/>
                                  </w:divBdr>
                                  <w:divsChild>
                                    <w:div w:id="1227570725">
                                      <w:marLeft w:val="0"/>
                                      <w:marRight w:val="0"/>
                                      <w:marTop w:val="0"/>
                                      <w:marBottom w:val="0"/>
                                      <w:divBdr>
                                        <w:top w:val="none" w:sz="0" w:space="0" w:color="auto"/>
                                        <w:left w:val="none" w:sz="0" w:space="0" w:color="auto"/>
                                        <w:bottom w:val="none" w:sz="0" w:space="0" w:color="auto"/>
                                        <w:right w:val="none" w:sz="0" w:space="0" w:color="auto"/>
                                      </w:divBdr>
                                      <w:divsChild>
                                        <w:div w:id="187230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703927">
          <w:marLeft w:val="0"/>
          <w:marRight w:val="0"/>
          <w:marTop w:val="0"/>
          <w:marBottom w:val="0"/>
          <w:divBdr>
            <w:top w:val="none" w:sz="0" w:space="0" w:color="auto"/>
            <w:left w:val="none" w:sz="0" w:space="0" w:color="auto"/>
            <w:bottom w:val="none" w:sz="0" w:space="0" w:color="auto"/>
            <w:right w:val="none" w:sz="0" w:space="0" w:color="auto"/>
          </w:divBdr>
          <w:divsChild>
            <w:div w:id="88939747">
              <w:marLeft w:val="0"/>
              <w:marRight w:val="0"/>
              <w:marTop w:val="0"/>
              <w:marBottom w:val="0"/>
              <w:divBdr>
                <w:top w:val="none" w:sz="0" w:space="0" w:color="auto"/>
                <w:left w:val="none" w:sz="0" w:space="0" w:color="auto"/>
                <w:bottom w:val="none" w:sz="0" w:space="0" w:color="auto"/>
                <w:right w:val="none" w:sz="0" w:space="0" w:color="auto"/>
              </w:divBdr>
              <w:divsChild>
                <w:div w:id="1986205024">
                  <w:marLeft w:val="0"/>
                  <w:marRight w:val="0"/>
                  <w:marTop w:val="0"/>
                  <w:marBottom w:val="0"/>
                  <w:divBdr>
                    <w:top w:val="none" w:sz="0" w:space="0" w:color="auto"/>
                    <w:left w:val="none" w:sz="0" w:space="0" w:color="auto"/>
                    <w:bottom w:val="none" w:sz="0" w:space="0" w:color="auto"/>
                    <w:right w:val="none" w:sz="0" w:space="0" w:color="auto"/>
                  </w:divBdr>
                  <w:divsChild>
                    <w:div w:id="1998461300">
                      <w:marLeft w:val="0"/>
                      <w:marRight w:val="0"/>
                      <w:marTop w:val="0"/>
                      <w:marBottom w:val="0"/>
                      <w:divBdr>
                        <w:top w:val="none" w:sz="0" w:space="0" w:color="auto"/>
                        <w:left w:val="none" w:sz="0" w:space="0" w:color="auto"/>
                        <w:bottom w:val="none" w:sz="0" w:space="0" w:color="auto"/>
                        <w:right w:val="none" w:sz="0" w:space="0" w:color="auto"/>
                      </w:divBdr>
                      <w:divsChild>
                        <w:div w:id="605891880">
                          <w:marLeft w:val="0"/>
                          <w:marRight w:val="0"/>
                          <w:marTop w:val="0"/>
                          <w:marBottom w:val="0"/>
                          <w:divBdr>
                            <w:top w:val="none" w:sz="0" w:space="0" w:color="auto"/>
                            <w:left w:val="none" w:sz="0" w:space="0" w:color="auto"/>
                            <w:bottom w:val="none" w:sz="0" w:space="0" w:color="auto"/>
                            <w:right w:val="none" w:sz="0" w:space="0" w:color="auto"/>
                          </w:divBdr>
                          <w:divsChild>
                            <w:div w:id="1580167580">
                              <w:marLeft w:val="0"/>
                              <w:marRight w:val="0"/>
                              <w:marTop w:val="0"/>
                              <w:marBottom w:val="0"/>
                              <w:divBdr>
                                <w:top w:val="none" w:sz="0" w:space="0" w:color="auto"/>
                                <w:left w:val="none" w:sz="0" w:space="0" w:color="auto"/>
                                <w:bottom w:val="none" w:sz="0" w:space="0" w:color="auto"/>
                                <w:right w:val="none" w:sz="0" w:space="0" w:color="auto"/>
                              </w:divBdr>
                              <w:divsChild>
                                <w:div w:id="1645740995">
                                  <w:marLeft w:val="0"/>
                                  <w:marRight w:val="0"/>
                                  <w:marTop w:val="0"/>
                                  <w:marBottom w:val="0"/>
                                  <w:divBdr>
                                    <w:top w:val="none" w:sz="0" w:space="0" w:color="auto"/>
                                    <w:left w:val="none" w:sz="0" w:space="0" w:color="auto"/>
                                    <w:bottom w:val="none" w:sz="0" w:space="0" w:color="auto"/>
                                    <w:right w:val="none" w:sz="0" w:space="0" w:color="auto"/>
                                  </w:divBdr>
                                  <w:divsChild>
                                    <w:div w:id="207149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278906">
      <w:bodyDiv w:val="1"/>
      <w:marLeft w:val="0"/>
      <w:marRight w:val="0"/>
      <w:marTop w:val="0"/>
      <w:marBottom w:val="0"/>
      <w:divBdr>
        <w:top w:val="none" w:sz="0" w:space="0" w:color="auto"/>
        <w:left w:val="none" w:sz="0" w:space="0" w:color="auto"/>
        <w:bottom w:val="none" w:sz="0" w:space="0" w:color="auto"/>
        <w:right w:val="none" w:sz="0" w:space="0" w:color="auto"/>
      </w:divBdr>
    </w:div>
    <w:div w:id="1173303681">
      <w:bodyDiv w:val="1"/>
      <w:marLeft w:val="0"/>
      <w:marRight w:val="0"/>
      <w:marTop w:val="0"/>
      <w:marBottom w:val="0"/>
      <w:divBdr>
        <w:top w:val="none" w:sz="0" w:space="0" w:color="auto"/>
        <w:left w:val="none" w:sz="0" w:space="0" w:color="auto"/>
        <w:bottom w:val="none" w:sz="0" w:space="0" w:color="auto"/>
        <w:right w:val="none" w:sz="0" w:space="0" w:color="auto"/>
      </w:divBdr>
    </w:div>
    <w:div w:id="1184368940">
      <w:bodyDiv w:val="1"/>
      <w:marLeft w:val="0"/>
      <w:marRight w:val="0"/>
      <w:marTop w:val="0"/>
      <w:marBottom w:val="0"/>
      <w:divBdr>
        <w:top w:val="none" w:sz="0" w:space="0" w:color="auto"/>
        <w:left w:val="none" w:sz="0" w:space="0" w:color="auto"/>
        <w:bottom w:val="none" w:sz="0" w:space="0" w:color="auto"/>
        <w:right w:val="none" w:sz="0" w:space="0" w:color="auto"/>
      </w:divBdr>
    </w:div>
    <w:div w:id="1193811564">
      <w:bodyDiv w:val="1"/>
      <w:marLeft w:val="0"/>
      <w:marRight w:val="0"/>
      <w:marTop w:val="0"/>
      <w:marBottom w:val="0"/>
      <w:divBdr>
        <w:top w:val="none" w:sz="0" w:space="0" w:color="auto"/>
        <w:left w:val="none" w:sz="0" w:space="0" w:color="auto"/>
        <w:bottom w:val="none" w:sz="0" w:space="0" w:color="auto"/>
        <w:right w:val="none" w:sz="0" w:space="0" w:color="auto"/>
      </w:divBdr>
    </w:div>
    <w:div w:id="1203052829">
      <w:bodyDiv w:val="1"/>
      <w:marLeft w:val="0"/>
      <w:marRight w:val="0"/>
      <w:marTop w:val="0"/>
      <w:marBottom w:val="0"/>
      <w:divBdr>
        <w:top w:val="none" w:sz="0" w:space="0" w:color="auto"/>
        <w:left w:val="none" w:sz="0" w:space="0" w:color="auto"/>
        <w:bottom w:val="none" w:sz="0" w:space="0" w:color="auto"/>
        <w:right w:val="none" w:sz="0" w:space="0" w:color="auto"/>
      </w:divBdr>
    </w:div>
    <w:div w:id="1205363086">
      <w:bodyDiv w:val="1"/>
      <w:marLeft w:val="0"/>
      <w:marRight w:val="0"/>
      <w:marTop w:val="0"/>
      <w:marBottom w:val="0"/>
      <w:divBdr>
        <w:top w:val="none" w:sz="0" w:space="0" w:color="auto"/>
        <w:left w:val="none" w:sz="0" w:space="0" w:color="auto"/>
        <w:bottom w:val="none" w:sz="0" w:space="0" w:color="auto"/>
        <w:right w:val="none" w:sz="0" w:space="0" w:color="auto"/>
      </w:divBdr>
    </w:div>
    <w:div w:id="1212840451">
      <w:bodyDiv w:val="1"/>
      <w:marLeft w:val="0"/>
      <w:marRight w:val="0"/>
      <w:marTop w:val="0"/>
      <w:marBottom w:val="0"/>
      <w:divBdr>
        <w:top w:val="none" w:sz="0" w:space="0" w:color="auto"/>
        <w:left w:val="none" w:sz="0" w:space="0" w:color="auto"/>
        <w:bottom w:val="none" w:sz="0" w:space="0" w:color="auto"/>
        <w:right w:val="none" w:sz="0" w:space="0" w:color="auto"/>
      </w:divBdr>
    </w:div>
    <w:div w:id="1219393075">
      <w:bodyDiv w:val="1"/>
      <w:marLeft w:val="0"/>
      <w:marRight w:val="0"/>
      <w:marTop w:val="0"/>
      <w:marBottom w:val="0"/>
      <w:divBdr>
        <w:top w:val="none" w:sz="0" w:space="0" w:color="auto"/>
        <w:left w:val="none" w:sz="0" w:space="0" w:color="auto"/>
        <w:bottom w:val="none" w:sz="0" w:space="0" w:color="auto"/>
        <w:right w:val="none" w:sz="0" w:space="0" w:color="auto"/>
      </w:divBdr>
    </w:div>
    <w:div w:id="1263535209">
      <w:bodyDiv w:val="1"/>
      <w:marLeft w:val="0"/>
      <w:marRight w:val="0"/>
      <w:marTop w:val="0"/>
      <w:marBottom w:val="0"/>
      <w:divBdr>
        <w:top w:val="none" w:sz="0" w:space="0" w:color="auto"/>
        <w:left w:val="none" w:sz="0" w:space="0" w:color="auto"/>
        <w:bottom w:val="none" w:sz="0" w:space="0" w:color="auto"/>
        <w:right w:val="none" w:sz="0" w:space="0" w:color="auto"/>
      </w:divBdr>
    </w:div>
    <w:div w:id="1268152690">
      <w:bodyDiv w:val="1"/>
      <w:marLeft w:val="0"/>
      <w:marRight w:val="0"/>
      <w:marTop w:val="0"/>
      <w:marBottom w:val="0"/>
      <w:divBdr>
        <w:top w:val="none" w:sz="0" w:space="0" w:color="auto"/>
        <w:left w:val="none" w:sz="0" w:space="0" w:color="auto"/>
        <w:bottom w:val="none" w:sz="0" w:space="0" w:color="auto"/>
        <w:right w:val="none" w:sz="0" w:space="0" w:color="auto"/>
      </w:divBdr>
    </w:div>
    <w:div w:id="1269237482">
      <w:bodyDiv w:val="1"/>
      <w:marLeft w:val="0"/>
      <w:marRight w:val="0"/>
      <w:marTop w:val="0"/>
      <w:marBottom w:val="0"/>
      <w:divBdr>
        <w:top w:val="none" w:sz="0" w:space="0" w:color="auto"/>
        <w:left w:val="none" w:sz="0" w:space="0" w:color="auto"/>
        <w:bottom w:val="none" w:sz="0" w:space="0" w:color="auto"/>
        <w:right w:val="none" w:sz="0" w:space="0" w:color="auto"/>
      </w:divBdr>
    </w:div>
    <w:div w:id="1279992027">
      <w:bodyDiv w:val="1"/>
      <w:marLeft w:val="0"/>
      <w:marRight w:val="0"/>
      <w:marTop w:val="0"/>
      <w:marBottom w:val="0"/>
      <w:divBdr>
        <w:top w:val="none" w:sz="0" w:space="0" w:color="auto"/>
        <w:left w:val="none" w:sz="0" w:space="0" w:color="auto"/>
        <w:bottom w:val="none" w:sz="0" w:space="0" w:color="auto"/>
        <w:right w:val="none" w:sz="0" w:space="0" w:color="auto"/>
      </w:divBdr>
    </w:div>
    <w:div w:id="1301568915">
      <w:bodyDiv w:val="1"/>
      <w:marLeft w:val="0"/>
      <w:marRight w:val="0"/>
      <w:marTop w:val="0"/>
      <w:marBottom w:val="0"/>
      <w:divBdr>
        <w:top w:val="none" w:sz="0" w:space="0" w:color="auto"/>
        <w:left w:val="none" w:sz="0" w:space="0" w:color="auto"/>
        <w:bottom w:val="none" w:sz="0" w:space="0" w:color="auto"/>
        <w:right w:val="none" w:sz="0" w:space="0" w:color="auto"/>
      </w:divBdr>
      <w:divsChild>
        <w:div w:id="544101583">
          <w:marLeft w:val="0"/>
          <w:marRight w:val="0"/>
          <w:marTop w:val="0"/>
          <w:marBottom w:val="0"/>
          <w:divBdr>
            <w:top w:val="none" w:sz="0" w:space="0" w:color="auto"/>
            <w:left w:val="none" w:sz="0" w:space="0" w:color="auto"/>
            <w:bottom w:val="none" w:sz="0" w:space="0" w:color="auto"/>
            <w:right w:val="none" w:sz="0" w:space="0" w:color="auto"/>
          </w:divBdr>
          <w:divsChild>
            <w:div w:id="1777943924">
              <w:marLeft w:val="0"/>
              <w:marRight w:val="0"/>
              <w:marTop w:val="0"/>
              <w:marBottom w:val="0"/>
              <w:divBdr>
                <w:top w:val="none" w:sz="0" w:space="0" w:color="auto"/>
                <w:left w:val="none" w:sz="0" w:space="0" w:color="auto"/>
                <w:bottom w:val="none" w:sz="0" w:space="0" w:color="auto"/>
                <w:right w:val="none" w:sz="0" w:space="0" w:color="auto"/>
              </w:divBdr>
              <w:divsChild>
                <w:div w:id="1171916833">
                  <w:marLeft w:val="0"/>
                  <w:marRight w:val="0"/>
                  <w:marTop w:val="0"/>
                  <w:marBottom w:val="0"/>
                  <w:divBdr>
                    <w:top w:val="none" w:sz="0" w:space="0" w:color="auto"/>
                    <w:left w:val="none" w:sz="0" w:space="0" w:color="auto"/>
                    <w:bottom w:val="none" w:sz="0" w:space="0" w:color="auto"/>
                    <w:right w:val="none" w:sz="0" w:space="0" w:color="auto"/>
                  </w:divBdr>
                  <w:divsChild>
                    <w:div w:id="1620141405">
                      <w:marLeft w:val="0"/>
                      <w:marRight w:val="0"/>
                      <w:marTop w:val="0"/>
                      <w:marBottom w:val="0"/>
                      <w:divBdr>
                        <w:top w:val="none" w:sz="0" w:space="0" w:color="auto"/>
                        <w:left w:val="none" w:sz="0" w:space="0" w:color="auto"/>
                        <w:bottom w:val="none" w:sz="0" w:space="0" w:color="auto"/>
                        <w:right w:val="none" w:sz="0" w:space="0" w:color="auto"/>
                      </w:divBdr>
                      <w:divsChild>
                        <w:div w:id="2101292718">
                          <w:marLeft w:val="0"/>
                          <w:marRight w:val="0"/>
                          <w:marTop w:val="0"/>
                          <w:marBottom w:val="0"/>
                          <w:divBdr>
                            <w:top w:val="none" w:sz="0" w:space="0" w:color="auto"/>
                            <w:left w:val="none" w:sz="0" w:space="0" w:color="auto"/>
                            <w:bottom w:val="none" w:sz="0" w:space="0" w:color="auto"/>
                            <w:right w:val="none" w:sz="0" w:space="0" w:color="auto"/>
                          </w:divBdr>
                          <w:divsChild>
                            <w:div w:id="46803577">
                              <w:marLeft w:val="0"/>
                              <w:marRight w:val="0"/>
                              <w:marTop w:val="0"/>
                              <w:marBottom w:val="0"/>
                              <w:divBdr>
                                <w:top w:val="none" w:sz="0" w:space="0" w:color="auto"/>
                                <w:left w:val="none" w:sz="0" w:space="0" w:color="auto"/>
                                <w:bottom w:val="none" w:sz="0" w:space="0" w:color="auto"/>
                                <w:right w:val="none" w:sz="0" w:space="0" w:color="auto"/>
                              </w:divBdr>
                              <w:divsChild>
                                <w:div w:id="833490782">
                                  <w:marLeft w:val="0"/>
                                  <w:marRight w:val="0"/>
                                  <w:marTop w:val="0"/>
                                  <w:marBottom w:val="0"/>
                                  <w:divBdr>
                                    <w:top w:val="none" w:sz="0" w:space="0" w:color="auto"/>
                                    <w:left w:val="none" w:sz="0" w:space="0" w:color="auto"/>
                                    <w:bottom w:val="none" w:sz="0" w:space="0" w:color="auto"/>
                                    <w:right w:val="none" w:sz="0" w:space="0" w:color="auto"/>
                                  </w:divBdr>
                                  <w:divsChild>
                                    <w:div w:id="464008200">
                                      <w:marLeft w:val="0"/>
                                      <w:marRight w:val="0"/>
                                      <w:marTop w:val="0"/>
                                      <w:marBottom w:val="0"/>
                                      <w:divBdr>
                                        <w:top w:val="none" w:sz="0" w:space="0" w:color="auto"/>
                                        <w:left w:val="none" w:sz="0" w:space="0" w:color="auto"/>
                                        <w:bottom w:val="none" w:sz="0" w:space="0" w:color="auto"/>
                                        <w:right w:val="none" w:sz="0" w:space="0" w:color="auto"/>
                                      </w:divBdr>
                                      <w:divsChild>
                                        <w:div w:id="153296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7705492">
          <w:marLeft w:val="0"/>
          <w:marRight w:val="0"/>
          <w:marTop w:val="0"/>
          <w:marBottom w:val="0"/>
          <w:divBdr>
            <w:top w:val="none" w:sz="0" w:space="0" w:color="auto"/>
            <w:left w:val="none" w:sz="0" w:space="0" w:color="auto"/>
            <w:bottom w:val="none" w:sz="0" w:space="0" w:color="auto"/>
            <w:right w:val="none" w:sz="0" w:space="0" w:color="auto"/>
          </w:divBdr>
          <w:divsChild>
            <w:div w:id="1929119721">
              <w:marLeft w:val="0"/>
              <w:marRight w:val="0"/>
              <w:marTop w:val="0"/>
              <w:marBottom w:val="0"/>
              <w:divBdr>
                <w:top w:val="none" w:sz="0" w:space="0" w:color="auto"/>
                <w:left w:val="none" w:sz="0" w:space="0" w:color="auto"/>
                <w:bottom w:val="none" w:sz="0" w:space="0" w:color="auto"/>
                <w:right w:val="none" w:sz="0" w:space="0" w:color="auto"/>
              </w:divBdr>
              <w:divsChild>
                <w:div w:id="1112627374">
                  <w:marLeft w:val="0"/>
                  <w:marRight w:val="0"/>
                  <w:marTop w:val="0"/>
                  <w:marBottom w:val="0"/>
                  <w:divBdr>
                    <w:top w:val="none" w:sz="0" w:space="0" w:color="auto"/>
                    <w:left w:val="none" w:sz="0" w:space="0" w:color="auto"/>
                    <w:bottom w:val="none" w:sz="0" w:space="0" w:color="auto"/>
                    <w:right w:val="none" w:sz="0" w:space="0" w:color="auto"/>
                  </w:divBdr>
                  <w:divsChild>
                    <w:div w:id="379327458">
                      <w:marLeft w:val="0"/>
                      <w:marRight w:val="0"/>
                      <w:marTop w:val="0"/>
                      <w:marBottom w:val="0"/>
                      <w:divBdr>
                        <w:top w:val="none" w:sz="0" w:space="0" w:color="auto"/>
                        <w:left w:val="none" w:sz="0" w:space="0" w:color="auto"/>
                        <w:bottom w:val="none" w:sz="0" w:space="0" w:color="auto"/>
                        <w:right w:val="none" w:sz="0" w:space="0" w:color="auto"/>
                      </w:divBdr>
                      <w:divsChild>
                        <w:div w:id="1229997645">
                          <w:marLeft w:val="0"/>
                          <w:marRight w:val="0"/>
                          <w:marTop w:val="0"/>
                          <w:marBottom w:val="0"/>
                          <w:divBdr>
                            <w:top w:val="none" w:sz="0" w:space="0" w:color="auto"/>
                            <w:left w:val="none" w:sz="0" w:space="0" w:color="auto"/>
                            <w:bottom w:val="none" w:sz="0" w:space="0" w:color="auto"/>
                            <w:right w:val="none" w:sz="0" w:space="0" w:color="auto"/>
                          </w:divBdr>
                          <w:divsChild>
                            <w:div w:id="1833833088">
                              <w:marLeft w:val="0"/>
                              <w:marRight w:val="0"/>
                              <w:marTop w:val="0"/>
                              <w:marBottom w:val="0"/>
                              <w:divBdr>
                                <w:top w:val="none" w:sz="0" w:space="0" w:color="auto"/>
                                <w:left w:val="none" w:sz="0" w:space="0" w:color="auto"/>
                                <w:bottom w:val="none" w:sz="0" w:space="0" w:color="auto"/>
                                <w:right w:val="none" w:sz="0" w:space="0" w:color="auto"/>
                              </w:divBdr>
                              <w:divsChild>
                                <w:div w:id="5117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171597">
                  <w:marLeft w:val="0"/>
                  <w:marRight w:val="0"/>
                  <w:marTop w:val="0"/>
                  <w:marBottom w:val="0"/>
                  <w:divBdr>
                    <w:top w:val="none" w:sz="0" w:space="0" w:color="auto"/>
                    <w:left w:val="none" w:sz="0" w:space="0" w:color="auto"/>
                    <w:bottom w:val="none" w:sz="0" w:space="0" w:color="auto"/>
                    <w:right w:val="none" w:sz="0" w:space="0" w:color="auto"/>
                  </w:divBdr>
                  <w:divsChild>
                    <w:div w:id="649478163">
                      <w:marLeft w:val="0"/>
                      <w:marRight w:val="0"/>
                      <w:marTop w:val="0"/>
                      <w:marBottom w:val="0"/>
                      <w:divBdr>
                        <w:top w:val="none" w:sz="0" w:space="0" w:color="auto"/>
                        <w:left w:val="none" w:sz="0" w:space="0" w:color="auto"/>
                        <w:bottom w:val="none" w:sz="0" w:space="0" w:color="auto"/>
                        <w:right w:val="none" w:sz="0" w:space="0" w:color="auto"/>
                      </w:divBdr>
                      <w:divsChild>
                        <w:div w:id="967588960">
                          <w:marLeft w:val="0"/>
                          <w:marRight w:val="0"/>
                          <w:marTop w:val="0"/>
                          <w:marBottom w:val="0"/>
                          <w:divBdr>
                            <w:top w:val="none" w:sz="0" w:space="0" w:color="auto"/>
                            <w:left w:val="none" w:sz="0" w:space="0" w:color="auto"/>
                            <w:bottom w:val="none" w:sz="0" w:space="0" w:color="auto"/>
                            <w:right w:val="none" w:sz="0" w:space="0" w:color="auto"/>
                          </w:divBdr>
                          <w:divsChild>
                            <w:div w:id="379401828">
                              <w:marLeft w:val="0"/>
                              <w:marRight w:val="0"/>
                              <w:marTop w:val="0"/>
                              <w:marBottom w:val="0"/>
                              <w:divBdr>
                                <w:top w:val="none" w:sz="0" w:space="0" w:color="auto"/>
                                <w:left w:val="none" w:sz="0" w:space="0" w:color="auto"/>
                                <w:bottom w:val="none" w:sz="0" w:space="0" w:color="auto"/>
                                <w:right w:val="none" w:sz="0" w:space="0" w:color="auto"/>
                              </w:divBdr>
                              <w:divsChild>
                                <w:div w:id="1158376226">
                                  <w:marLeft w:val="0"/>
                                  <w:marRight w:val="0"/>
                                  <w:marTop w:val="0"/>
                                  <w:marBottom w:val="0"/>
                                  <w:divBdr>
                                    <w:top w:val="none" w:sz="0" w:space="0" w:color="auto"/>
                                    <w:left w:val="none" w:sz="0" w:space="0" w:color="auto"/>
                                    <w:bottom w:val="none" w:sz="0" w:space="0" w:color="auto"/>
                                    <w:right w:val="none" w:sz="0" w:space="0" w:color="auto"/>
                                  </w:divBdr>
                                  <w:divsChild>
                                    <w:div w:id="152636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63763">
                          <w:marLeft w:val="0"/>
                          <w:marRight w:val="0"/>
                          <w:marTop w:val="0"/>
                          <w:marBottom w:val="0"/>
                          <w:divBdr>
                            <w:top w:val="none" w:sz="0" w:space="0" w:color="auto"/>
                            <w:left w:val="none" w:sz="0" w:space="0" w:color="auto"/>
                            <w:bottom w:val="none" w:sz="0" w:space="0" w:color="auto"/>
                            <w:right w:val="none" w:sz="0" w:space="0" w:color="auto"/>
                          </w:divBdr>
                          <w:divsChild>
                            <w:div w:id="603153674">
                              <w:marLeft w:val="0"/>
                              <w:marRight w:val="0"/>
                              <w:marTop w:val="0"/>
                              <w:marBottom w:val="0"/>
                              <w:divBdr>
                                <w:top w:val="none" w:sz="0" w:space="0" w:color="auto"/>
                                <w:left w:val="none" w:sz="0" w:space="0" w:color="auto"/>
                                <w:bottom w:val="none" w:sz="0" w:space="0" w:color="auto"/>
                                <w:right w:val="none" w:sz="0" w:space="0" w:color="auto"/>
                              </w:divBdr>
                              <w:divsChild>
                                <w:div w:id="1584952486">
                                  <w:marLeft w:val="0"/>
                                  <w:marRight w:val="0"/>
                                  <w:marTop w:val="0"/>
                                  <w:marBottom w:val="0"/>
                                  <w:divBdr>
                                    <w:top w:val="none" w:sz="0" w:space="0" w:color="auto"/>
                                    <w:left w:val="none" w:sz="0" w:space="0" w:color="auto"/>
                                    <w:bottom w:val="none" w:sz="0" w:space="0" w:color="auto"/>
                                    <w:right w:val="none" w:sz="0" w:space="0" w:color="auto"/>
                                  </w:divBdr>
                                  <w:divsChild>
                                    <w:div w:id="10256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226660">
          <w:marLeft w:val="0"/>
          <w:marRight w:val="0"/>
          <w:marTop w:val="0"/>
          <w:marBottom w:val="0"/>
          <w:divBdr>
            <w:top w:val="none" w:sz="0" w:space="0" w:color="auto"/>
            <w:left w:val="none" w:sz="0" w:space="0" w:color="auto"/>
            <w:bottom w:val="none" w:sz="0" w:space="0" w:color="auto"/>
            <w:right w:val="none" w:sz="0" w:space="0" w:color="auto"/>
          </w:divBdr>
          <w:divsChild>
            <w:div w:id="1210996878">
              <w:marLeft w:val="0"/>
              <w:marRight w:val="0"/>
              <w:marTop w:val="0"/>
              <w:marBottom w:val="0"/>
              <w:divBdr>
                <w:top w:val="none" w:sz="0" w:space="0" w:color="auto"/>
                <w:left w:val="none" w:sz="0" w:space="0" w:color="auto"/>
                <w:bottom w:val="none" w:sz="0" w:space="0" w:color="auto"/>
                <w:right w:val="none" w:sz="0" w:space="0" w:color="auto"/>
              </w:divBdr>
              <w:divsChild>
                <w:div w:id="1992057468">
                  <w:marLeft w:val="0"/>
                  <w:marRight w:val="0"/>
                  <w:marTop w:val="0"/>
                  <w:marBottom w:val="0"/>
                  <w:divBdr>
                    <w:top w:val="none" w:sz="0" w:space="0" w:color="auto"/>
                    <w:left w:val="none" w:sz="0" w:space="0" w:color="auto"/>
                    <w:bottom w:val="none" w:sz="0" w:space="0" w:color="auto"/>
                    <w:right w:val="none" w:sz="0" w:space="0" w:color="auto"/>
                  </w:divBdr>
                  <w:divsChild>
                    <w:div w:id="51849535">
                      <w:marLeft w:val="0"/>
                      <w:marRight w:val="0"/>
                      <w:marTop w:val="0"/>
                      <w:marBottom w:val="0"/>
                      <w:divBdr>
                        <w:top w:val="none" w:sz="0" w:space="0" w:color="auto"/>
                        <w:left w:val="none" w:sz="0" w:space="0" w:color="auto"/>
                        <w:bottom w:val="none" w:sz="0" w:space="0" w:color="auto"/>
                        <w:right w:val="none" w:sz="0" w:space="0" w:color="auto"/>
                      </w:divBdr>
                      <w:divsChild>
                        <w:div w:id="160200809">
                          <w:marLeft w:val="0"/>
                          <w:marRight w:val="0"/>
                          <w:marTop w:val="0"/>
                          <w:marBottom w:val="0"/>
                          <w:divBdr>
                            <w:top w:val="none" w:sz="0" w:space="0" w:color="auto"/>
                            <w:left w:val="none" w:sz="0" w:space="0" w:color="auto"/>
                            <w:bottom w:val="none" w:sz="0" w:space="0" w:color="auto"/>
                            <w:right w:val="none" w:sz="0" w:space="0" w:color="auto"/>
                          </w:divBdr>
                          <w:divsChild>
                            <w:div w:id="414328898">
                              <w:marLeft w:val="0"/>
                              <w:marRight w:val="0"/>
                              <w:marTop w:val="0"/>
                              <w:marBottom w:val="0"/>
                              <w:divBdr>
                                <w:top w:val="none" w:sz="0" w:space="0" w:color="auto"/>
                                <w:left w:val="none" w:sz="0" w:space="0" w:color="auto"/>
                                <w:bottom w:val="none" w:sz="0" w:space="0" w:color="auto"/>
                                <w:right w:val="none" w:sz="0" w:space="0" w:color="auto"/>
                              </w:divBdr>
                              <w:divsChild>
                                <w:div w:id="1550065894">
                                  <w:marLeft w:val="0"/>
                                  <w:marRight w:val="0"/>
                                  <w:marTop w:val="0"/>
                                  <w:marBottom w:val="0"/>
                                  <w:divBdr>
                                    <w:top w:val="none" w:sz="0" w:space="0" w:color="auto"/>
                                    <w:left w:val="none" w:sz="0" w:space="0" w:color="auto"/>
                                    <w:bottom w:val="none" w:sz="0" w:space="0" w:color="auto"/>
                                    <w:right w:val="none" w:sz="0" w:space="0" w:color="auto"/>
                                  </w:divBdr>
                                  <w:divsChild>
                                    <w:div w:id="1103110005">
                                      <w:marLeft w:val="0"/>
                                      <w:marRight w:val="0"/>
                                      <w:marTop w:val="0"/>
                                      <w:marBottom w:val="0"/>
                                      <w:divBdr>
                                        <w:top w:val="none" w:sz="0" w:space="0" w:color="auto"/>
                                        <w:left w:val="none" w:sz="0" w:space="0" w:color="auto"/>
                                        <w:bottom w:val="none" w:sz="0" w:space="0" w:color="auto"/>
                                        <w:right w:val="none" w:sz="0" w:space="0" w:color="auto"/>
                                      </w:divBdr>
                                      <w:divsChild>
                                        <w:div w:id="52784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350606">
          <w:marLeft w:val="0"/>
          <w:marRight w:val="0"/>
          <w:marTop w:val="0"/>
          <w:marBottom w:val="0"/>
          <w:divBdr>
            <w:top w:val="none" w:sz="0" w:space="0" w:color="auto"/>
            <w:left w:val="none" w:sz="0" w:space="0" w:color="auto"/>
            <w:bottom w:val="none" w:sz="0" w:space="0" w:color="auto"/>
            <w:right w:val="none" w:sz="0" w:space="0" w:color="auto"/>
          </w:divBdr>
          <w:divsChild>
            <w:div w:id="541674738">
              <w:marLeft w:val="0"/>
              <w:marRight w:val="0"/>
              <w:marTop w:val="0"/>
              <w:marBottom w:val="0"/>
              <w:divBdr>
                <w:top w:val="none" w:sz="0" w:space="0" w:color="auto"/>
                <w:left w:val="none" w:sz="0" w:space="0" w:color="auto"/>
                <w:bottom w:val="none" w:sz="0" w:space="0" w:color="auto"/>
                <w:right w:val="none" w:sz="0" w:space="0" w:color="auto"/>
              </w:divBdr>
              <w:divsChild>
                <w:div w:id="1939673130">
                  <w:marLeft w:val="0"/>
                  <w:marRight w:val="0"/>
                  <w:marTop w:val="0"/>
                  <w:marBottom w:val="0"/>
                  <w:divBdr>
                    <w:top w:val="none" w:sz="0" w:space="0" w:color="auto"/>
                    <w:left w:val="none" w:sz="0" w:space="0" w:color="auto"/>
                    <w:bottom w:val="none" w:sz="0" w:space="0" w:color="auto"/>
                    <w:right w:val="none" w:sz="0" w:space="0" w:color="auto"/>
                  </w:divBdr>
                  <w:divsChild>
                    <w:div w:id="136338705">
                      <w:marLeft w:val="0"/>
                      <w:marRight w:val="0"/>
                      <w:marTop w:val="0"/>
                      <w:marBottom w:val="0"/>
                      <w:divBdr>
                        <w:top w:val="none" w:sz="0" w:space="0" w:color="auto"/>
                        <w:left w:val="none" w:sz="0" w:space="0" w:color="auto"/>
                        <w:bottom w:val="none" w:sz="0" w:space="0" w:color="auto"/>
                        <w:right w:val="none" w:sz="0" w:space="0" w:color="auto"/>
                      </w:divBdr>
                      <w:divsChild>
                        <w:div w:id="1977832457">
                          <w:marLeft w:val="0"/>
                          <w:marRight w:val="0"/>
                          <w:marTop w:val="0"/>
                          <w:marBottom w:val="0"/>
                          <w:divBdr>
                            <w:top w:val="none" w:sz="0" w:space="0" w:color="auto"/>
                            <w:left w:val="none" w:sz="0" w:space="0" w:color="auto"/>
                            <w:bottom w:val="none" w:sz="0" w:space="0" w:color="auto"/>
                            <w:right w:val="none" w:sz="0" w:space="0" w:color="auto"/>
                          </w:divBdr>
                          <w:divsChild>
                            <w:div w:id="1378235545">
                              <w:marLeft w:val="0"/>
                              <w:marRight w:val="0"/>
                              <w:marTop w:val="0"/>
                              <w:marBottom w:val="0"/>
                              <w:divBdr>
                                <w:top w:val="none" w:sz="0" w:space="0" w:color="auto"/>
                                <w:left w:val="none" w:sz="0" w:space="0" w:color="auto"/>
                                <w:bottom w:val="none" w:sz="0" w:space="0" w:color="auto"/>
                                <w:right w:val="none" w:sz="0" w:space="0" w:color="auto"/>
                              </w:divBdr>
                              <w:divsChild>
                                <w:div w:id="175663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472492">
                  <w:marLeft w:val="0"/>
                  <w:marRight w:val="0"/>
                  <w:marTop w:val="0"/>
                  <w:marBottom w:val="0"/>
                  <w:divBdr>
                    <w:top w:val="none" w:sz="0" w:space="0" w:color="auto"/>
                    <w:left w:val="none" w:sz="0" w:space="0" w:color="auto"/>
                    <w:bottom w:val="none" w:sz="0" w:space="0" w:color="auto"/>
                    <w:right w:val="none" w:sz="0" w:space="0" w:color="auto"/>
                  </w:divBdr>
                  <w:divsChild>
                    <w:div w:id="647786011">
                      <w:marLeft w:val="0"/>
                      <w:marRight w:val="0"/>
                      <w:marTop w:val="0"/>
                      <w:marBottom w:val="0"/>
                      <w:divBdr>
                        <w:top w:val="none" w:sz="0" w:space="0" w:color="auto"/>
                        <w:left w:val="none" w:sz="0" w:space="0" w:color="auto"/>
                        <w:bottom w:val="none" w:sz="0" w:space="0" w:color="auto"/>
                        <w:right w:val="none" w:sz="0" w:space="0" w:color="auto"/>
                      </w:divBdr>
                      <w:divsChild>
                        <w:div w:id="264193425">
                          <w:marLeft w:val="0"/>
                          <w:marRight w:val="0"/>
                          <w:marTop w:val="0"/>
                          <w:marBottom w:val="0"/>
                          <w:divBdr>
                            <w:top w:val="none" w:sz="0" w:space="0" w:color="auto"/>
                            <w:left w:val="none" w:sz="0" w:space="0" w:color="auto"/>
                            <w:bottom w:val="none" w:sz="0" w:space="0" w:color="auto"/>
                            <w:right w:val="none" w:sz="0" w:space="0" w:color="auto"/>
                          </w:divBdr>
                          <w:divsChild>
                            <w:div w:id="664629229">
                              <w:marLeft w:val="0"/>
                              <w:marRight w:val="0"/>
                              <w:marTop w:val="0"/>
                              <w:marBottom w:val="0"/>
                              <w:divBdr>
                                <w:top w:val="none" w:sz="0" w:space="0" w:color="auto"/>
                                <w:left w:val="none" w:sz="0" w:space="0" w:color="auto"/>
                                <w:bottom w:val="none" w:sz="0" w:space="0" w:color="auto"/>
                                <w:right w:val="none" w:sz="0" w:space="0" w:color="auto"/>
                              </w:divBdr>
                              <w:divsChild>
                                <w:div w:id="996031260">
                                  <w:marLeft w:val="0"/>
                                  <w:marRight w:val="0"/>
                                  <w:marTop w:val="0"/>
                                  <w:marBottom w:val="0"/>
                                  <w:divBdr>
                                    <w:top w:val="none" w:sz="0" w:space="0" w:color="auto"/>
                                    <w:left w:val="none" w:sz="0" w:space="0" w:color="auto"/>
                                    <w:bottom w:val="none" w:sz="0" w:space="0" w:color="auto"/>
                                    <w:right w:val="none" w:sz="0" w:space="0" w:color="auto"/>
                                  </w:divBdr>
                                  <w:divsChild>
                                    <w:div w:id="3206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83870">
                          <w:marLeft w:val="0"/>
                          <w:marRight w:val="0"/>
                          <w:marTop w:val="0"/>
                          <w:marBottom w:val="0"/>
                          <w:divBdr>
                            <w:top w:val="none" w:sz="0" w:space="0" w:color="auto"/>
                            <w:left w:val="none" w:sz="0" w:space="0" w:color="auto"/>
                            <w:bottom w:val="none" w:sz="0" w:space="0" w:color="auto"/>
                            <w:right w:val="none" w:sz="0" w:space="0" w:color="auto"/>
                          </w:divBdr>
                          <w:divsChild>
                            <w:div w:id="54743816">
                              <w:marLeft w:val="0"/>
                              <w:marRight w:val="0"/>
                              <w:marTop w:val="0"/>
                              <w:marBottom w:val="0"/>
                              <w:divBdr>
                                <w:top w:val="none" w:sz="0" w:space="0" w:color="auto"/>
                                <w:left w:val="none" w:sz="0" w:space="0" w:color="auto"/>
                                <w:bottom w:val="none" w:sz="0" w:space="0" w:color="auto"/>
                                <w:right w:val="none" w:sz="0" w:space="0" w:color="auto"/>
                              </w:divBdr>
                              <w:divsChild>
                                <w:div w:id="1284144257">
                                  <w:marLeft w:val="0"/>
                                  <w:marRight w:val="0"/>
                                  <w:marTop w:val="0"/>
                                  <w:marBottom w:val="0"/>
                                  <w:divBdr>
                                    <w:top w:val="none" w:sz="0" w:space="0" w:color="auto"/>
                                    <w:left w:val="none" w:sz="0" w:space="0" w:color="auto"/>
                                    <w:bottom w:val="none" w:sz="0" w:space="0" w:color="auto"/>
                                    <w:right w:val="none" w:sz="0" w:space="0" w:color="auto"/>
                                  </w:divBdr>
                                  <w:divsChild>
                                    <w:div w:id="15859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250323">
          <w:marLeft w:val="0"/>
          <w:marRight w:val="0"/>
          <w:marTop w:val="0"/>
          <w:marBottom w:val="0"/>
          <w:divBdr>
            <w:top w:val="none" w:sz="0" w:space="0" w:color="auto"/>
            <w:left w:val="none" w:sz="0" w:space="0" w:color="auto"/>
            <w:bottom w:val="none" w:sz="0" w:space="0" w:color="auto"/>
            <w:right w:val="none" w:sz="0" w:space="0" w:color="auto"/>
          </w:divBdr>
          <w:divsChild>
            <w:div w:id="476915539">
              <w:marLeft w:val="0"/>
              <w:marRight w:val="0"/>
              <w:marTop w:val="0"/>
              <w:marBottom w:val="0"/>
              <w:divBdr>
                <w:top w:val="none" w:sz="0" w:space="0" w:color="auto"/>
                <w:left w:val="none" w:sz="0" w:space="0" w:color="auto"/>
                <w:bottom w:val="none" w:sz="0" w:space="0" w:color="auto"/>
                <w:right w:val="none" w:sz="0" w:space="0" w:color="auto"/>
              </w:divBdr>
              <w:divsChild>
                <w:div w:id="1288660182">
                  <w:marLeft w:val="0"/>
                  <w:marRight w:val="0"/>
                  <w:marTop w:val="0"/>
                  <w:marBottom w:val="0"/>
                  <w:divBdr>
                    <w:top w:val="none" w:sz="0" w:space="0" w:color="auto"/>
                    <w:left w:val="none" w:sz="0" w:space="0" w:color="auto"/>
                    <w:bottom w:val="none" w:sz="0" w:space="0" w:color="auto"/>
                    <w:right w:val="none" w:sz="0" w:space="0" w:color="auto"/>
                  </w:divBdr>
                  <w:divsChild>
                    <w:div w:id="1053623885">
                      <w:marLeft w:val="0"/>
                      <w:marRight w:val="0"/>
                      <w:marTop w:val="0"/>
                      <w:marBottom w:val="0"/>
                      <w:divBdr>
                        <w:top w:val="none" w:sz="0" w:space="0" w:color="auto"/>
                        <w:left w:val="none" w:sz="0" w:space="0" w:color="auto"/>
                        <w:bottom w:val="none" w:sz="0" w:space="0" w:color="auto"/>
                        <w:right w:val="none" w:sz="0" w:space="0" w:color="auto"/>
                      </w:divBdr>
                      <w:divsChild>
                        <w:div w:id="546643171">
                          <w:marLeft w:val="0"/>
                          <w:marRight w:val="0"/>
                          <w:marTop w:val="0"/>
                          <w:marBottom w:val="0"/>
                          <w:divBdr>
                            <w:top w:val="none" w:sz="0" w:space="0" w:color="auto"/>
                            <w:left w:val="none" w:sz="0" w:space="0" w:color="auto"/>
                            <w:bottom w:val="none" w:sz="0" w:space="0" w:color="auto"/>
                            <w:right w:val="none" w:sz="0" w:space="0" w:color="auto"/>
                          </w:divBdr>
                          <w:divsChild>
                            <w:div w:id="1137069245">
                              <w:marLeft w:val="0"/>
                              <w:marRight w:val="0"/>
                              <w:marTop w:val="0"/>
                              <w:marBottom w:val="0"/>
                              <w:divBdr>
                                <w:top w:val="none" w:sz="0" w:space="0" w:color="auto"/>
                                <w:left w:val="none" w:sz="0" w:space="0" w:color="auto"/>
                                <w:bottom w:val="none" w:sz="0" w:space="0" w:color="auto"/>
                                <w:right w:val="none" w:sz="0" w:space="0" w:color="auto"/>
                              </w:divBdr>
                              <w:divsChild>
                                <w:div w:id="622731662">
                                  <w:marLeft w:val="0"/>
                                  <w:marRight w:val="0"/>
                                  <w:marTop w:val="0"/>
                                  <w:marBottom w:val="0"/>
                                  <w:divBdr>
                                    <w:top w:val="none" w:sz="0" w:space="0" w:color="auto"/>
                                    <w:left w:val="none" w:sz="0" w:space="0" w:color="auto"/>
                                    <w:bottom w:val="none" w:sz="0" w:space="0" w:color="auto"/>
                                    <w:right w:val="none" w:sz="0" w:space="0" w:color="auto"/>
                                  </w:divBdr>
                                  <w:divsChild>
                                    <w:div w:id="10229092">
                                      <w:marLeft w:val="0"/>
                                      <w:marRight w:val="0"/>
                                      <w:marTop w:val="0"/>
                                      <w:marBottom w:val="0"/>
                                      <w:divBdr>
                                        <w:top w:val="none" w:sz="0" w:space="0" w:color="auto"/>
                                        <w:left w:val="none" w:sz="0" w:space="0" w:color="auto"/>
                                        <w:bottom w:val="none" w:sz="0" w:space="0" w:color="auto"/>
                                        <w:right w:val="none" w:sz="0" w:space="0" w:color="auto"/>
                                      </w:divBdr>
                                      <w:divsChild>
                                        <w:div w:id="184400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765288">
          <w:marLeft w:val="0"/>
          <w:marRight w:val="0"/>
          <w:marTop w:val="0"/>
          <w:marBottom w:val="0"/>
          <w:divBdr>
            <w:top w:val="none" w:sz="0" w:space="0" w:color="auto"/>
            <w:left w:val="none" w:sz="0" w:space="0" w:color="auto"/>
            <w:bottom w:val="none" w:sz="0" w:space="0" w:color="auto"/>
            <w:right w:val="none" w:sz="0" w:space="0" w:color="auto"/>
          </w:divBdr>
          <w:divsChild>
            <w:div w:id="1310211269">
              <w:marLeft w:val="0"/>
              <w:marRight w:val="0"/>
              <w:marTop w:val="0"/>
              <w:marBottom w:val="0"/>
              <w:divBdr>
                <w:top w:val="none" w:sz="0" w:space="0" w:color="auto"/>
                <w:left w:val="none" w:sz="0" w:space="0" w:color="auto"/>
                <w:bottom w:val="none" w:sz="0" w:space="0" w:color="auto"/>
                <w:right w:val="none" w:sz="0" w:space="0" w:color="auto"/>
              </w:divBdr>
              <w:divsChild>
                <w:div w:id="1634210389">
                  <w:marLeft w:val="0"/>
                  <w:marRight w:val="0"/>
                  <w:marTop w:val="0"/>
                  <w:marBottom w:val="0"/>
                  <w:divBdr>
                    <w:top w:val="none" w:sz="0" w:space="0" w:color="auto"/>
                    <w:left w:val="none" w:sz="0" w:space="0" w:color="auto"/>
                    <w:bottom w:val="none" w:sz="0" w:space="0" w:color="auto"/>
                    <w:right w:val="none" w:sz="0" w:space="0" w:color="auto"/>
                  </w:divBdr>
                  <w:divsChild>
                    <w:div w:id="735590743">
                      <w:marLeft w:val="0"/>
                      <w:marRight w:val="0"/>
                      <w:marTop w:val="0"/>
                      <w:marBottom w:val="0"/>
                      <w:divBdr>
                        <w:top w:val="none" w:sz="0" w:space="0" w:color="auto"/>
                        <w:left w:val="none" w:sz="0" w:space="0" w:color="auto"/>
                        <w:bottom w:val="none" w:sz="0" w:space="0" w:color="auto"/>
                        <w:right w:val="none" w:sz="0" w:space="0" w:color="auto"/>
                      </w:divBdr>
                      <w:divsChild>
                        <w:div w:id="816410826">
                          <w:marLeft w:val="0"/>
                          <w:marRight w:val="0"/>
                          <w:marTop w:val="0"/>
                          <w:marBottom w:val="0"/>
                          <w:divBdr>
                            <w:top w:val="none" w:sz="0" w:space="0" w:color="auto"/>
                            <w:left w:val="none" w:sz="0" w:space="0" w:color="auto"/>
                            <w:bottom w:val="none" w:sz="0" w:space="0" w:color="auto"/>
                            <w:right w:val="none" w:sz="0" w:space="0" w:color="auto"/>
                          </w:divBdr>
                          <w:divsChild>
                            <w:div w:id="1055012659">
                              <w:marLeft w:val="0"/>
                              <w:marRight w:val="0"/>
                              <w:marTop w:val="0"/>
                              <w:marBottom w:val="0"/>
                              <w:divBdr>
                                <w:top w:val="none" w:sz="0" w:space="0" w:color="auto"/>
                                <w:left w:val="none" w:sz="0" w:space="0" w:color="auto"/>
                                <w:bottom w:val="none" w:sz="0" w:space="0" w:color="auto"/>
                                <w:right w:val="none" w:sz="0" w:space="0" w:color="auto"/>
                              </w:divBdr>
                              <w:divsChild>
                                <w:div w:id="14695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547832">
                  <w:marLeft w:val="0"/>
                  <w:marRight w:val="0"/>
                  <w:marTop w:val="0"/>
                  <w:marBottom w:val="0"/>
                  <w:divBdr>
                    <w:top w:val="none" w:sz="0" w:space="0" w:color="auto"/>
                    <w:left w:val="none" w:sz="0" w:space="0" w:color="auto"/>
                    <w:bottom w:val="none" w:sz="0" w:space="0" w:color="auto"/>
                    <w:right w:val="none" w:sz="0" w:space="0" w:color="auto"/>
                  </w:divBdr>
                  <w:divsChild>
                    <w:div w:id="437605506">
                      <w:marLeft w:val="0"/>
                      <w:marRight w:val="0"/>
                      <w:marTop w:val="0"/>
                      <w:marBottom w:val="0"/>
                      <w:divBdr>
                        <w:top w:val="none" w:sz="0" w:space="0" w:color="auto"/>
                        <w:left w:val="none" w:sz="0" w:space="0" w:color="auto"/>
                        <w:bottom w:val="none" w:sz="0" w:space="0" w:color="auto"/>
                        <w:right w:val="none" w:sz="0" w:space="0" w:color="auto"/>
                      </w:divBdr>
                      <w:divsChild>
                        <w:div w:id="1759860690">
                          <w:marLeft w:val="0"/>
                          <w:marRight w:val="0"/>
                          <w:marTop w:val="0"/>
                          <w:marBottom w:val="0"/>
                          <w:divBdr>
                            <w:top w:val="none" w:sz="0" w:space="0" w:color="auto"/>
                            <w:left w:val="none" w:sz="0" w:space="0" w:color="auto"/>
                            <w:bottom w:val="none" w:sz="0" w:space="0" w:color="auto"/>
                            <w:right w:val="none" w:sz="0" w:space="0" w:color="auto"/>
                          </w:divBdr>
                          <w:divsChild>
                            <w:div w:id="1145125601">
                              <w:marLeft w:val="0"/>
                              <w:marRight w:val="0"/>
                              <w:marTop w:val="0"/>
                              <w:marBottom w:val="0"/>
                              <w:divBdr>
                                <w:top w:val="none" w:sz="0" w:space="0" w:color="auto"/>
                                <w:left w:val="none" w:sz="0" w:space="0" w:color="auto"/>
                                <w:bottom w:val="none" w:sz="0" w:space="0" w:color="auto"/>
                                <w:right w:val="none" w:sz="0" w:space="0" w:color="auto"/>
                              </w:divBdr>
                              <w:divsChild>
                                <w:div w:id="1421021100">
                                  <w:marLeft w:val="0"/>
                                  <w:marRight w:val="0"/>
                                  <w:marTop w:val="0"/>
                                  <w:marBottom w:val="0"/>
                                  <w:divBdr>
                                    <w:top w:val="none" w:sz="0" w:space="0" w:color="auto"/>
                                    <w:left w:val="none" w:sz="0" w:space="0" w:color="auto"/>
                                    <w:bottom w:val="none" w:sz="0" w:space="0" w:color="auto"/>
                                    <w:right w:val="none" w:sz="0" w:space="0" w:color="auto"/>
                                  </w:divBdr>
                                  <w:divsChild>
                                    <w:div w:id="3475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55220">
                          <w:marLeft w:val="0"/>
                          <w:marRight w:val="0"/>
                          <w:marTop w:val="0"/>
                          <w:marBottom w:val="0"/>
                          <w:divBdr>
                            <w:top w:val="none" w:sz="0" w:space="0" w:color="auto"/>
                            <w:left w:val="none" w:sz="0" w:space="0" w:color="auto"/>
                            <w:bottom w:val="none" w:sz="0" w:space="0" w:color="auto"/>
                            <w:right w:val="none" w:sz="0" w:space="0" w:color="auto"/>
                          </w:divBdr>
                          <w:divsChild>
                            <w:div w:id="365758320">
                              <w:marLeft w:val="0"/>
                              <w:marRight w:val="0"/>
                              <w:marTop w:val="0"/>
                              <w:marBottom w:val="0"/>
                              <w:divBdr>
                                <w:top w:val="none" w:sz="0" w:space="0" w:color="auto"/>
                                <w:left w:val="none" w:sz="0" w:space="0" w:color="auto"/>
                                <w:bottom w:val="none" w:sz="0" w:space="0" w:color="auto"/>
                                <w:right w:val="none" w:sz="0" w:space="0" w:color="auto"/>
                              </w:divBdr>
                              <w:divsChild>
                                <w:div w:id="1926762134">
                                  <w:marLeft w:val="0"/>
                                  <w:marRight w:val="0"/>
                                  <w:marTop w:val="0"/>
                                  <w:marBottom w:val="0"/>
                                  <w:divBdr>
                                    <w:top w:val="none" w:sz="0" w:space="0" w:color="auto"/>
                                    <w:left w:val="none" w:sz="0" w:space="0" w:color="auto"/>
                                    <w:bottom w:val="none" w:sz="0" w:space="0" w:color="auto"/>
                                    <w:right w:val="none" w:sz="0" w:space="0" w:color="auto"/>
                                  </w:divBdr>
                                  <w:divsChild>
                                    <w:div w:id="101299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314979">
      <w:bodyDiv w:val="1"/>
      <w:marLeft w:val="0"/>
      <w:marRight w:val="0"/>
      <w:marTop w:val="0"/>
      <w:marBottom w:val="0"/>
      <w:divBdr>
        <w:top w:val="none" w:sz="0" w:space="0" w:color="auto"/>
        <w:left w:val="none" w:sz="0" w:space="0" w:color="auto"/>
        <w:bottom w:val="none" w:sz="0" w:space="0" w:color="auto"/>
        <w:right w:val="none" w:sz="0" w:space="0" w:color="auto"/>
      </w:divBdr>
    </w:div>
    <w:div w:id="1307973712">
      <w:bodyDiv w:val="1"/>
      <w:marLeft w:val="0"/>
      <w:marRight w:val="0"/>
      <w:marTop w:val="0"/>
      <w:marBottom w:val="0"/>
      <w:divBdr>
        <w:top w:val="none" w:sz="0" w:space="0" w:color="auto"/>
        <w:left w:val="none" w:sz="0" w:space="0" w:color="auto"/>
        <w:bottom w:val="none" w:sz="0" w:space="0" w:color="auto"/>
        <w:right w:val="none" w:sz="0" w:space="0" w:color="auto"/>
      </w:divBdr>
    </w:div>
    <w:div w:id="1308322255">
      <w:bodyDiv w:val="1"/>
      <w:marLeft w:val="0"/>
      <w:marRight w:val="0"/>
      <w:marTop w:val="0"/>
      <w:marBottom w:val="0"/>
      <w:divBdr>
        <w:top w:val="none" w:sz="0" w:space="0" w:color="auto"/>
        <w:left w:val="none" w:sz="0" w:space="0" w:color="auto"/>
        <w:bottom w:val="none" w:sz="0" w:space="0" w:color="auto"/>
        <w:right w:val="none" w:sz="0" w:space="0" w:color="auto"/>
      </w:divBdr>
    </w:div>
    <w:div w:id="1311247972">
      <w:bodyDiv w:val="1"/>
      <w:marLeft w:val="0"/>
      <w:marRight w:val="0"/>
      <w:marTop w:val="0"/>
      <w:marBottom w:val="0"/>
      <w:divBdr>
        <w:top w:val="none" w:sz="0" w:space="0" w:color="auto"/>
        <w:left w:val="none" w:sz="0" w:space="0" w:color="auto"/>
        <w:bottom w:val="none" w:sz="0" w:space="0" w:color="auto"/>
        <w:right w:val="none" w:sz="0" w:space="0" w:color="auto"/>
      </w:divBdr>
    </w:div>
    <w:div w:id="1320379121">
      <w:bodyDiv w:val="1"/>
      <w:marLeft w:val="0"/>
      <w:marRight w:val="0"/>
      <w:marTop w:val="0"/>
      <w:marBottom w:val="0"/>
      <w:divBdr>
        <w:top w:val="none" w:sz="0" w:space="0" w:color="auto"/>
        <w:left w:val="none" w:sz="0" w:space="0" w:color="auto"/>
        <w:bottom w:val="none" w:sz="0" w:space="0" w:color="auto"/>
        <w:right w:val="none" w:sz="0" w:space="0" w:color="auto"/>
      </w:divBdr>
    </w:div>
    <w:div w:id="1323045279">
      <w:bodyDiv w:val="1"/>
      <w:marLeft w:val="0"/>
      <w:marRight w:val="0"/>
      <w:marTop w:val="0"/>
      <w:marBottom w:val="0"/>
      <w:divBdr>
        <w:top w:val="none" w:sz="0" w:space="0" w:color="auto"/>
        <w:left w:val="none" w:sz="0" w:space="0" w:color="auto"/>
        <w:bottom w:val="none" w:sz="0" w:space="0" w:color="auto"/>
        <w:right w:val="none" w:sz="0" w:space="0" w:color="auto"/>
      </w:divBdr>
    </w:div>
    <w:div w:id="1340541669">
      <w:bodyDiv w:val="1"/>
      <w:marLeft w:val="0"/>
      <w:marRight w:val="0"/>
      <w:marTop w:val="0"/>
      <w:marBottom w:val="0"/>
      <w:divBdr>
        <w:top w:val="none" w:sz="0" w:space="0" w:color="auto"/>
        <w:left w:val="none" w:sz="0" w:space="0" w:color="auto"/>
        <w:bottom w:val="none" w:sz="0" w:space="0" w:color="auto"/>
        <w:right w:val="none" w:sz="0" w:space="0" w:color="auto"/>
      </w:divBdr>
    </w:div>
    <w:div w:id="1367170270">
      <w:bodyDiv w:val="1"/>
      <w:marLeft w:val="0"/>
      <w:marRight w:val="0"/>
      <w:marTop w:val="0"/>
      <w:marBottom w:val="0"/>
      <w:divBdr>
        <w:top w:val="none" w:sz="0" w:space="0" w:color="auto"/>
        <w:left w:val="none" w:sz="0" w:space="0" w:color="auto"/>
        <w:bottom w:val="none" w:sz="0" w:space="0" w:color="auto"/>
        <w:right w:val="none" w:sz="0" w:space="0" w:color="auto"/>
      </w:divBdr>
    </w:div>
    <w:div w:id="1368796951">
      <w:bodyDiv w:val="1"/>
      <w:marLeft w:val="0"/>
      <w:marRight w:val="0"/>
      <w:marTop w:val="0"/>
      <w:marBottom w:val="0"/>
      <w:divBdr>
        <w:top w:val="none" w:sz="0" w:space="0" w:color="auto"/>
        <w:left w:val="none" w:sz="0" w:space="0" w:color="auto"/>
        <w:bottom w:val="none" w:sz="0" w:space="0" w:color="auto"/>
        <w:right w:val="none" w:sz="0" w:space="0" w:color="auto"/>
      </w:divBdr>
    </w:div>
    <w:div w:id="1369139892">
      <w:bodyDiv w:val="1"/>
      <w:marLeft w:val="0"/>
      <w:marRight w:val="0"/>
      <w:marTop w:val="0"/>
      <w:marBottom w:val="0"/>
      <w:divBdr>
        <w:top w:val="none" w:sz="0" w:space="0" w:color="auto"/>
        <w:left w:val="none" w:sz="0" w:space="0" w:color="auto"/>
        <w:bottom w:val="none" w:sz="0" w:space="0" w:color="auto"/>
        <w:right w:val="none" w:sz="0" w:space="0" w:color="auto"/>
      </w:divBdr>
    </w:div>
    <w:div w:id="1370645819">
      <w:bodyDiv w:val="1"/>
      <w:marLeft w:val="0"/>
      <w:marRight w:val="0"/>
      <w:marTop w:val="0"/>
      <w:marBottom w:val="0"/>
      <w:divBdr>
        <w:top w:val="none" w:sz="0" w:space="0" w:color="auto"/>
        <w:left w:val="none" w:sz="0" w:space="0" w:color="auto"/>
        <w:bottom w:val="none" w:sz="0" w:space="0" w:color="auto"/>
        <w:right w:val="none" w:sz="0" w:space="0" w:color="auto"/>
      </w:divBdr>
    </w:div>
    <w:div w:id="1376275375">
      <w:bodyDiv w:val="1"/>
      <w:marLeft w:val="0"/>
      <w:marRight w:val="0"/>
      <w:marTop w:val="0"/>
      <w:marBottom w:val="0"/>
      <w:divBdr>
        <w:top w:val="none" w:sz="0" w:space="0" w:color="auto"/>
        <w:left w:val="none" w:sz="0" w:space="0" w:color="auto"/>
        <w:bottom w:val="none" w:sz="0" w:space="0" w:color="auto"/>
        <w:right w:val="none" w:sz="0" w:space="0" w:color="auto"/>
      </w:divBdr>
    </w:div>
    <w:div w:id="1388917988">
      <w:bodyDiv w:val="1"/>
      <w:marLeft w:val="0"/>
      <w:marRight w:val="0"/>
      <w:marTop w:val="0"/>
      <w:marBottom w:val="0"/>
      <w:divBdr>
        <w:top w:val="none" w:sz="0" w:space="0" w:color="auto"/>
        <w:left w:val="none" w:sz="0" w:space="0" w:color="auto"/>
        <w:bottom w:val="none" w:sz="0" w:space="0" w:color="auto"/>
        <w:right w:val="none" w:sz="0" w:space="0" w:color="auto"/>
      </w:divBdr>
    </w:div>
    <w:div w:id="1395735306">
      <w:bodyDiv w:val="1"/>
      <w:marLeft w:val="0"/>
      <w:marRight w:val="0"/>
      <w:marTop w:val="0"/>
      <w:marBottom w:val="0"/>
      <w:divBdr>
        <w:top w:val="none" w:sz="0" w:space="0" w:color="auto"/>
        <w:left w:val="none" w:sz="0" w:space="0" w:color="auto"/>
        <w:bottom w:val="none" w:sz="0" w:space="0" w:color="auto"/>
        <w:right w:val="none" w:sz="0" w:space="0" w:color="auto"/>
      </w:divBdr>
    </w:div>
    <w:div w:id="1398935771">
      <w:bodyDiv w:val="1"/>
      <w:marLeft w:val="0"/>
      <w:marRight w:val="0"/>
      <w:marTop w:val="0"/>
      <w:marBottom w:val="0"/>
      <w:divBdr>
        <w:top w:val="none" w:sz="0" w:space="0" w:color="auto"/>
        <w:left w:val="none" w:sz="0" w:space="0" w:color="auto"/>
        <w:bottom w:val="none" w:sz="0" w:space="0" w:color="auto"/>
        <w:right w:val="none" w:sz="0" w:space="0" w:color="auto"/>
      </w:divBdr>
    </w:div>
    <w:div w:id="1406609117">
      <w:bodyDiv w:val="1"/>
      <w:marLeft w:val="0"/>
      <w:marRight w:val="0"/>
      <w:marTop w:val="0"/>
      <w:marBottom w:val="0"/>
      <w:divBdr>
        <w:top w:val="none" w:sz="0" w:space="0" w:color="auto"/>
        <w:left w:val="none" w:sz="0" w:space="0" w:color="auto"/>
        <w:bottom w:val="none" w:sz="0" w:space="0" w:color="auto"/>
        <w:right w:val="none" w:sz="0" w:space="0" w:color="auto"/>
      </w:divBdr>
    </w:div>
    <w:div w:id="1442602324">
      <w:bodyDiv w:val="1"/>
      <w:marLeft w:val="0"/>
      <w:marRight w:val="0"/>
      <w:marTop w:val="0"/>
      <w:marBottom w:val="0"/>
      <w:divBdr>
        <w:top w:val="none" w:sz="0" w:space="0" w:color="auto"/>
        <w:left w:val="none" w:sz="0" w:space="0" w:color="auto"/>
        <w:bottom w:val="none" w:sz="0" w:space="0" w:color="auto"/>
        <w:right w:val="none" w:sz="0" w:space="0" w:color="auto"/>
      </w:divBdr>
    </w:div>
    <w:div w:id="1478181360">
      <w:bodyDiv w:val="1"/>
      <w:marLeft w:val="0"/>
      <w:marRight w:val="0"/>
      <w:marTop w:val="0"/>
      <w:marBottom w:val="0"/>
      <w:divBdr>
        <w:top w:val="none" w:sz="0" w:space="0" w:color="auto"/>
        <w:left w:val="none" w:sz="0" w:space="0" w:color="auto"/>
        <w:bottom w:val="none" w:sz="0" w:space="0" w:color="auto"/>
        <w:right w:val="none" w:sz="0" w:space="0" w:color="auto"/>
      </w:divBdr>
    </w:div>
    <w:div w:id="1488208569">
      <w:bodyDiv w:val="1"/>
      <w:marLeft w:val="0"/>
      <w:marRight w:val="0"/>
      <w:marTop w:val="0"/>
      <w:marBottom w:val="0"/>
      <w:divBdr>
        <w:top w:val="none" w:sz="0" w:space="0" w:color="auto"/>
        <w:left w:val="none" w:sz="0" w:space="0" w:color="auto"/>
        <w:bottom w:val="none" w:sz="0" w:space="0" w:color="auto"/>
        <w:right w:val="none" w:sz="0" w:space="0" w:color="auto"/>
      </w:divBdr>
    </w:div>
    <w:div w:id="1494830350">
      <w:bodyDiv w:val="1"/>
      <w:marLeft w:val="0"/>
      <w:marRight w:val="0"/>
      <w:marTop w:val="0"/>
      <w:marBottom w:val="0"/>
      <w:divBdr>
        <w:top w:val="none" w:sz="0" w:space="0" w:color="auto"/>
        <w:left w:val="none" w:sz="0" w:space="0" w:color="auto"/>
        <w:bottom w:val="none" w:sz="0" w:space="0" w:color="auto"/>
        <w:right w:val="none" w:sz="0" w:space="0" w:color="auto"/>
      </w:divBdr>
    </w:div>
    <w:div w:id="1514494637">
      <w:bodyDiv w:val="1"/>
      <w:marLeft w:val="0"/>
      <w:marRight w:val="0"/>
      <w:marTop w:val="0"/>
      <w:marBottom w:val="0"/>
      <w:divBdr>
        <w:top w:val="none" w:sz="0" w:space="0" w:color="auto"/>
        <w:left w:val="none" w:sz="0" w:space="0" w:color="auto"/>
        <w:bottom w:val="none" w:sz="0" w:space="0" w:color="auto"/>
        <w:right w:val="none" w:sz="0" w:space="0" w:color="auto"/>
      </w:divBdr>
    </w:div>
    <w:div w:id="1519195305">
      <w:bodyDiv w:val="1"/>
      <w:marLeft w:val="0"/>
      <w:marRight w:val="0"/>
      <w:marTop w:val="0"/>
      <w:marBottom w:val="0"/>
      <w:divBdr>
        <w:top w:val="none" w:sz="0" w:space="0" w:color="auto"/>
        <w:left w:val="none" w:sz="0" w:space="0" w:color="auto"/>
        <w:bottom w:val="none" w:sz="0" w:space="0" w:color="auto"/>
        <w:right w:val="none" w:sz="0" w:space="0" w:color="auto"/>
      </w:divBdr>
    </w:div>
    <w:div w:id="1542597398">
      <w:bodyDiv w:val="1"/>
      <w:marLeft w:val="0"/>
      <w:marRight w:val="0"/>
      <w:marTop w:val="0"/>
      <w:marBottom w:val="0"/>
      <w:divBdr>
        <w:top w:val="none" w:sz="0" w:space="0" w:color="auto"/>
        <w:left w:val="none" w:sz="0" w:space="0" w:color="auto"/>
        <w:bottom w:val="none" w:sz="0" w:space="0" w:color="auto"/>
        <w:right w:val="none" w:sz="0" w:space="0" w:color="auto"/>
      </w:divBdr>
    </w:div>
    <w:div w:id="1546602687">
      <w:bodyDiv w:val="1"/>
      <w:marLeft w:val="0"/>
      <w:marRight w:val="0"/>
      <w:marTop w:val="0"/>
      <w:marBottom w:val="0"/>
      <w:divBdr>
        <w:top w:val="none" w:sz="0" w:space="0" w:color="auto"/>
        <w:left w:val="none" w:sz="0" w:space="0" w:color="auto"/>
        <w:bottom w:val="none" w:sz="0" w:space="0" w:color="auto"/>
        <w:right w:val="none" w:sz="0" w:space="0" w:color="auto"/>
      </w:divBdr>
    </w:div>
    <w:div w:id="1548031134">
      <w:bodyDiv w:val="1"/>
      <w:marLeft w:val="0"/>
      <w:marRight w:val="0"/>
      <w:marTop w:val="0"/>
      <w:marBottom w:val="0"/>
      <w:divBdr>
        <w:top w:val="none" w:sz="0" w:space="0" w:color="auto"/>
        <w:left w:val="none" w:sz="0" w:space="0" w:color="auto"/>
        <w:bottom w:val="none" w:sz="0" w:space="0" w:color="auto"/>
        <w:right w:val="none" w:sz="0" w:space="0" w:color="auto"/>
      </w:divBdr>
    </w:div>
    <w:div w:id="1569269697">
      <w:bodyDiv w:val="1"/>
      <w:marLeft w:val="0"/>
      <w:marRight w:val="0"/>
      <w:marTop w:val="0"/>
      <w:marBottom w:val="0"/>
      <w:divBdr>
        <w:top w:val="none" w:sz="0" w:space="0" w:color="auto"/>
        <w:left w:val="none" w:sz="0" w:space="0" w:color="auto"/>
        <w:bottom w:val="none" w:sz="0" w:space="0" w:color="auto"/>
        <w:right w:val="none" w:sz="0" w:space="0" w:color="auto"/>
      </w:divBdr>
    </w:div>
    <w:div w:id="1583638150">
      <w:bodyDiv w:val="1"/>
      <w:marLeft w:val="0"/>
      <w:marRight w:val="0"/>
      <w:marTop w:val="0"/>
      <w:marBottom w:val="0"/>
      <w:divBdr>
        <w:top w:val="none" w:sz="0" w:space="0" w:color="auto"/>
        <w:left w:val="none" w:sz="0" w:space="0" w:color="auto"/>
        <w:bottom w:val="none" w:sz="0" w:space="0" w:color="auto"/>
        <w:right w:val="none" w:sz="0" w:space="0" w:color="auto"/>
      </w:divBdr>
    </w:div>
    <w:div w:id="1590387704">
      <w:bodyDiv w:val="1"/>
      <w:marLeft w:val="0"/>
      <w:marRight w:val="0"/>
      <w:marTop w:val="0"/>
      <w:marBottom w:val="0"/>
      <w:divBdr>
        <w:top w:val="none" w:sz="0" w:space="0" w:color="auto"/>
        <w:left w:val="none" w:sz="0" w:space="0" w:color="auto"/>
        <w:bottom w:val="none" w:sz="0" w:space="0" w:color="auto"/>
        <w:right w:val="none" w:sz="0" w:space="0" w:color="auto"/>
      </w:divBdr>
    </w:div>
    <w:div w:id="1596400966">
      <w:bodyDiv w:val="1"/>
      <w:marLeft w:val="0"/>
      <w:marRight w:val="0"/>
      <w:marTop w:val="0"/>
      <w:marBottom w:val="0"/>
      <w:divBdr>
        <w:top w:val="none" w:sz="0" w:space="0" w:color="auto"/>
        <w:left w:val="none" w:sz="0" w:space="0" w:color="auto"/>
        <w:bottom w:val="none" w:sz="0" w:space="0" w:color="auto"/>
        <w:right w:val="none" w:sz="0" w:space="0" w:color="auto"/>
      </w:divBdr>
    </w:div>
    <w:div w:id="1606958055">
      <w:bodyDiv w:val="1"/>
      <w:marLeft w:val="0"/>
      <w:marRight w:val="0"/>
      <w:marTop w:val="0"/>
      <w:marBottom w:val="0"/>
      <w:divBdr>
        <w:top w:val="none" w:sz="0" w:space="0" w:color="auto"/>
        <w:left w:val="none" w:sz="0" w:space="0" w:color="auto"/>
        <w:bottom w:val="none" w:sz="0" w:space="0" w:color="auto"/>
        <w:right w:val="none" w:sz="0" w:space="0" w:color="auto"/>
      </w:divBdr>
    </w:div>
    <w:div w:id="1633048705">
      <w:bodyDiv w:val="1"/>
      <w:marLeft w:val="0"/>
      <w:marRight w:val="0"/>
      <w:marTop w:val="0"/>
      <w:marBottom w:val="0"/>
      <w:divBdr>
        <w:top w:val="none" w:sz="0" w:space="0" w:color="auto"/>
        <w:left w:val="none" w:sz="0" w:space="0" w:color="auto"/>
        <w:bottom w:val="none" w:sz="0" w:space="0" w:color="auto"/>
        <w:right w:val="none" w:sz="0" w:space="0" w:color="auto"/>
      </w:divBdr>
    </w:div>
    <w:div w:id="1651640028">
      <w:bodyDiv w:val="1"/>
      <w:marLeft w:val="0"/>
      <w:marRight w:val="0"/>
      <w:marTop w:val="0"/>
      <w:marBottom w:val="0"/>
      <w:divBdr>
        <w:top w:val="none" w:sz="0" w:space="0" w:color="auto"/>
        <w:left w:val="none" w:sz="0" w:space="0" w:color="auto"/>
        <w:bottom w:val="none" w:sz="0" w:space="0" w:color="auto"/>
        <w:right w:val="none" w:sz="0" w:space="0" w:color="auto"/>
      </w:divBdr>
    </w:div>
    <w:div w:id="1660619847">
      <w:bodyDiv w:val="1"/>
      <w:marLeft w:val="0"/>
      <w:marRight w:val="0"/>
      <w:marTop w:val="0"/>
      <w:marBottom w:val="0"/>
      <w:divBdr>
        <w:top w:val="none" w:sz="0" w:space="0" w:color="auto"/>
        <w:left w:val="none" w:sz="0" w:space="0" w:color="auto"/>
        <w:bottom w:val="none" w:sz="0" w:space="0" w:color="auto"/>
        <w:right w:val="none" w:sz="0" w:space="0" w:color="auto"/>
      </w:divBdr>
    </w:div>
    <w:div w:id="1662193680">
      <w:bodyDiv w:val="1"/>
      <w:marLeft w:val="0"/>
      <w:marRight w:val="0"/>
      <w:marTop w:val="0"/>
      <w:marBottom w:val="0"/>
      <w:divBdr>
        <w:top w:val="none" w:sz="0" w:space="0" w:color="auto"/>
        <w:left w:val="none" w:sz="0" w:space="0" w:color="auto"/>
        <w:bottom w:val="none" w:sz="0" w:space="0" w:color="auto"/>
        <w:right w:val="none" w:sz="0" w:space="0" w:color="auto"/>
      </w:divBdr>
    </w:div>
    <w:div w:id="1664507780">
      <w:bodyDiv w:val="1"/>
      <w:marLeft w:val="0"/>
      <w:marRight w:val="0"/>
      <w:marTop w:val="0"/>
      <w:marBottom w:val="0"/>
      <w:divBdr>
        <w:top w:val="none" w:sz="0" w:space="0" w:color="auto"/>
        <w:left w:val="none" w:sz="0" w:space="0" w:color="auto"/>
        <w:bottom w:val="none" w:sz="0" w:space="0" w:color="auto"/>
        <w:right w:val="none" w:sz="0" w:space="0" w:color="auto"/>
      </w:divBdr>
    </w:div>
    <w:div w:id="1674382960">
      <w:bodyDiv w:val="1"/>
      <w:marLeft w:val="0"/>
      <w:marRight w:val="0"/>
      <w:marTop w:val="0"/>
      <w:marBottom w:val="0"/>
      <w:divBdr>
        <w:top w:val="none" w:sz="0" w:space="0" w:color="auto"/>
        <w:left w:val="none" w:sz="0" w:space="0" w:color="auto"/>
        <w:bottom w:val="none" w:sz="0" w:space="0" w:color="auto"/>
        <w:right w:val="none" w:sz="0" w:space="0" w:color="auto"/>
      </w:divBdr>
    </w:div>
    <w:div w:id="1682201123">
      <w:bodyDiv w:val="1"/>
      <w:marLeft w:val="0"/>
      <w:marRight w:val="0"/>
      <w:marTop w:val="0"/>
      <w:marBottom w:val="0"/>
      <w:divBdr>
        <w:top w:val="none" w:sz="0" w:space="0" w:color="auto"/>
        <w:left w:val="none" w:sz="0" w:space="0" w:color="auto"/>
        <w:bottom w:val="none" w:sz="0" w:space="0" w:color="auto"/>
        <w:right w:val="none" w:sz="0" w:space="0" w:color="auto"/>
      </w:divBdr>
    </w:div>
    <w:div w:id="1698198162">
      <w:bodyDiv w:val="1"/>
      <w:marLeft w:val="0"/>
      <w:marRight w:val="0"/>
      <w:marTop w:val="0"/>
      <w:marBottom w:val="0"/>
      <w:divBdr>
        <w:top w:val="none" w:sz="0" w:space="0" w:color="auto"/>
        <w:left w:val="none" w:sz="0" w:space="0" w:color="auto"/>
        <w:bottom w:val="none" w:sz="0" w:space="0" w:color="auto"/>
        <w:right w:val="none" w:sz="0" w:space="0" w:color="auto"/>
      </w:divBdr>
    </w:div>
    <w:div w:id="1703050770">
      <w:bodyDiv w:val="1"/>
      <w:marLeft w:val="0"/>
      <w:marRight w:val="0"/>
      <w:marTop w:val="0"/>
      <w:marBottom w:val="0"/>
      <w:divBdr>
        <w:top w:val="none" w:sz="0" w:space="0" w:color="auto"/>
        <w:left w:val="none" w:sz="0" w:space="0" w:color="auto"/>
        <w:bottom w:val="none" w:sz="0" w:space="0" w:color="auto"/>
        <w:right w:val="none" w:sz="0" w:space="0" w:color="auto"/>
      </w:divBdr>
    </w:div>
    <w:div w:id="1719738778">
      <w:bodyDiv w:val="1"/>
      <w:marLeft w:val="0"/>
      <w:marRight w:val="0"/>
      <w:marTop w:val="0"/>
      <w:marBottom w:val="0"/>
      <w:divBdr>
        <w:top w:val="none" w:sz="0" w:space="0" w:color="auto"/>
        <w:left w:val="none" w:sz="0" w:space="0" w:color="auto"/>
        <w:bottom w:val="none" w:sz="0" w:space="0" w:color="auto"/>
        <w:right w:val="none" w:sz="0" w:space="0" w:color="auto"/>
      </w:divBdr>
    </w:div>
    <w:div w:id="1729717377">
      <w:bodyDiv w:val="1"/>
      <w:marLeft w:val="0"/>
      <w:marRight w:val="0"/>
      <w:marTop w:val="0"/>
      <w:marBottom w:val="0"/>
      <w:divBdr>
        <w:top w:val="none" w:sz="0" w:space="0" w:color="auto"/>
        <w:left w:val="none" w:sz="0" w:space="0" w:color="auto"/>
        <w:bottom w:val="none" w:sz="0" w:space="0" w:color="auto"/>
        <w:right w:val="none" w:sz="0" w:space="0" w:color="auto"/>
      </w:divBdr>
    </w:div>
    <w:div w:id="1771194721">
      <w:bodyDiv w:val="1"/>
      <w:marLeft w:val="0"/>
      <w:marRight w:val="0"/>
      <w:marTop w:val="0"/>
      <w:marBottom w:val="0"/>
      <w:divBdr>
        <w:top w:val="none" w:sz="0" w:space="0" w:color="auto"/>
        <w:left w:val="none" w:sz="0" w:space="0" w:color="auto"/>
        <w:bottom w:val="none" w:sz="0" w:space="0" w:color="auto"/>
        <w:right w:val="none" w:sz="0" w:space="0" w:color="auto"/>
      </w:divBdr>
    </w:div>
    <w:div w:id="1782414418">
      <w:bodyDiv w:val="1"/>
      <w:marLeft w:val="0"/>
      <w:marRight w:val="0"/>
      <w:marTop w:val="0"/>
      <w:marBottom w:val="0"/>
      <w:divBdr>
        <w:top w:val="none" w:sz="0" w:space="0" w:color="auto"/>
        <w:left w:val="none" w:sz="0" w:space="0" w:color="auto"/>
        <w:bottom w:val="none" w:sz="0" w:space="0" w:color="auto"/>
        <w:right w:val="none" w:sz="0" w:space="0" w:color="auto"/>
      </w:divBdr>
    </w:div>
    <w:div w:id="1784227008">
      <w:bodyDiv w:val="1"/>
      <w:marLeft w:val="0"/>
      <w:marRight w:val="0"/>
      <w:marTop w:val="0"/>
      <w:marBottom w:val="0"/>
      <w:divBdr>
        <w:top w:val="none" w:sz="0" w:space="0" w:color="auto"/>
        <w:left w:val="none" w:sz="0" w:space="0" w:color="auto"/>
        <w:bottom w:val="none" w:sz="0" w:space="0" w:color="auto"/>
        <w:right w:val="none" w:sz="0" w:space="0" w:color="auto"/>
      </w:divBdr>
    </w:div>
    <w:div w:id="1785418092">
      <w:bodyDiv w:val="1"/>
      <w:marLeft w:val="0"/>
      <w:marRight w:val="0"/>
      <w:marTop w:val="0"/>
      <w:marBottom w:val="0"/>
      <w:divBdr>
        <w:top w:val="none" w:sz="0" w:space="0" w:color="auto"/>
        <w:left w:val="none" w:sz="0" w:space="0" w:color="auto"/>
        <w:bottom w:val="none" w:sz="0" w:space="0" w:color="auto"/>
        <w:right w:val="none" w:sz="0" w:space="0" w:color="auto"/>
      </w:divBdr>
    </w:div>
    <w:div w:id="1786004720">
      <w:bodyDiv w:val="1"/>
      <w:marLeft w:val="0"/>
      <w:marRight w:val="0"/>
      <w:marTop w:val="0"/>
      <w:marBottom w:val="0"/>
      <w:divBdr>
        <w:top w:val="none" w:sz="0" w:space="0" w:color="auto"/>
        <w:left w:val="none" w:sz="0" w:space="0" w:color="auto"/>
        <w:bottom w:val="none" w:sz="0" w:space="0" w:color="auto"/>
        <w:right w:val="none" w:sz="0" w:space="0" w:color="auto"/>
      </w:divBdr>
    </w:div>
    <w:div w:id="1791586599">
      <w:bodyDiv w:val="1"/>
      <w:marLeft w:val="0"/>
      <w:marRight w:val="0"/>
      <w:marTop w:val="0"/>
      <w:marBottom w:val="0"/>
      <w:divBdr>
        <w:top w:val="none" w:sz="0" w:space="0" w:color="auto"/>
        <w:left w:val="none" w:sz="0" w:space="0" w:color="auto"/>
        <w:bottom w:val="none" w:sz="0" w:space="0" w:color="auto"/>
        <w:right w:val="none" w:sz="0" w:space="0" w:color="auto"/>
      </w:divBdr>
    </w:div>
    <w:div w:id="1792434697">
      <w:bodyDiv w:val="1"/>
      <w:marLeft w:val="0"/>
      <w:marRight w:val="0"/>
      <w:marTop w:val="0"/>
      <w:marBottom w:val="0"/>
      <w:divBdr>
        <w:top w:val="none" w:sz="0" w:space="0" w:color="auto"/>
        <w:left w:val="none" w:sz="0" w:space="0" w:color="auto"/>
        <w:bottom w:val="none" w:sz="0" w:space="0" w:color="auto"/>
        <w:right w:val="none" w:sz="0" w:space="0" w:color="auto"/>
      </w:divBdr>
    </w:div>
    <w:div w:id="1826312745">
      <w:bodyDiv w:val="1"/>
      <w:marLeft w:val="0"/>
      <w:marRight w:val="0"/>
      <w:marTop w:val="0"/>
      <w:marBottom w:val="0"/>
      <w:divBdr>
        <w:top w:val="none" w:sz="0" w:space="0" w:color="auto"/>
        <w:left w:val="none" w:sz="0" w:space="0" w:color="auto"/>
        <w:bottom w:val="none" w:sz="0" w:space="0" w:color="auto"/>
        <w:right w:val="none" w:sz="0" w:space="0" w:color="auto"/>
      </w:divBdr>
    </w:div>
    <w:div w:id="1827865134">
      <w:bodyDiv w:val="1"/>
      <w:marLeft w:val="0"/>
      <w:marRight w:val="0"/>
      <w:marTop w:val="0"/>
      <w:marBottom w:val="0"/>
      <w:divBdr>
        <w:top w:val="none" w:sz="0" w:space="0" w:color="auto"/>
        <w:left w:val="none" w:sz="0" w:space="0" w:color="auto"/>
        <w:bottom w:val="none" w:sz="0" w:space="0" w:color="auto"/>
        <w:right w:val="none" w:sz="0" w:space="0" w:color="auto"/>
      </w:divBdr>
    </w:div>
    <w:div w:id="1835292085">
      <w:bodyDiv w:val="1"/>
      <w:marLeft w:val="0"/>
      <w:marRight w:val="0"/>
      <w:marTop w:val="0"/>
      <w:marBottom w:val="0"/>
      <w:divBdr>
        <w:top w:val="none" w:sz="0" w:space="0" w:color="auto"/>
        <w:left w:val="none" w:sz="0" w:space="0" w:color="auto"/>
        <w:bottom w:val="none" w:sz="0" w:space="0" w:color="auto"/>
        <w:right w:val="none" w:sz="0" w:space="0" w:color="auto"/>
      </w:divBdr>
    </w:div>
    <w:div w:id="1842045301">
      <w:bodyDiv w:val="1"/>
      <w:marLeft w:val="0"/>
      <w:marRight w:val="0"/>
      <w:marTop w:val="0"/>
      <w:marBottom w:val="0"/>
      <w:divBdr>
        <w:top w:val="none" w:sz="0" w:space="0" w:color="auto"/>
        <w:left w:val="none" w:sz="0" w:space="0" w:color="auto"/>
        <w:bottom w:val="none" w:sz="0" w:space="0" w:color="auto"/>
        <w:right w:val="none" w:sz="0" w:space="0" w:color="auto"/>
      </w:divBdr>
    </w:div>
    <w:div w:id="1872692104">
      <w:bodyDiv w:val="1"/>
      <w:marLeft w:val="0"/>
      <w:marRight w:val="0"/>
      <w:marTop w:val="0"/>
      <w:marBottom w:val="0"/>
      <w:divBdr>
        <w:top w:val="none" w:sz="0" w:space="0" w:color="auto"/>
        <w:left w:val="none" w:sz="0" w:space="0" w:color="auto"/>
        <w:bottom w:val="none" w:sz="0" w:space="0" w:color="auto"/>
        <w:right w:val="none" w:sz="0" w:space="0" w:color="auto"/>
      </w:divBdr>
    </w:div>
    <w:div w:id="1873761507">
      <w:bodyDiv w:val="1"/>
      <w:marLeft w:val="0"/>
      <w:marRight w:val="0"/>
      <w:marTop w:val="0"/>
      <w:marBottom w:val="0"/>
      <w:divBdr>
        <w:top w:val="none" w:sz="0" w:space="0" w:color="auto"/>
        <w:left w:val="none" w:sz="0" w:space="0" w:color="auto"/>
        <w:bottom w:val="none" w:sz="0" w:space="0" w:color="auto"/>
        <w:right w:val="none" w:sz="0" w:space="0" w:color="auto"/>
      </w:divBdr>
    </w:div>
    <w:div w:id="1891258965">
      <w:bodyDiv w:val="1"/>
      <w:marLeft w:val="0"/>
      <w:marRight w:val="0"/>
      <w:marTop w:val="0"/>
      <w:marBottom w:val="0"/>
      <w:divBdr>
        <w:top w:val="none" w:sz="0" w:space="0" w:color="auto"/>
        <w:left w:val="none" w:sz="0" w:space="0" w:color="auto"/>
        <w:bottom w:val="none" w:sz="0" w:space="0" w:color="auto"/>
        <w:right w:val="none" w:sz="0" w:space="0" w:color="auto"/>
      </w:divBdr>
    </w:div>
    <w:div w:id="1961185333">
      <w:bodyDiv w:val="1"/>
      <w:marLeft w:val="0"/>
      <w:marRight w:val="0"/>
      <w:marTop w:val="0"/>
      <w:marBottom w:val="0"/>
      <w:divBdr>
        <w:top w:val="none" w:sz="0" w:space="0" w:color="auto"/>
        <w:left w:val="none" w:sz="0" w:space="0" w:color="auto"/>
        <w:bottom w:val="none" w:sz="0" w:space="0" w:color="auto"/>
        <w:right w:val="none" w:sz="0" w:space="0" w:color="auto"/>
      </w:divBdr>
    </w:div>
    <w:div w:id="1970167975">
      <w:bodyDiv w:val="1"/>
      <w:marLeft w:val="0"/>
      <w:marRight w:val="0"/>
      <w:marTop w:val="0"/>
      <w:marBottom w:val="0"/>
      <w:divBdr>
        <w:top w:val="none" w:sz="0" w:space="0" w:color="auto"/>
        <w:left w:val="none" w:sz="0" w:space="0" w:color="auto"/>
        <w:bottom w:val="none" w:sz="0" w:space="0" w:color="auto"/>
        <w:right w:val="none" w:sz="0" w:space="0" w:color="auto"/>
      </w:divBdr>
    </w:div>
    <w:div w:id="1989086687">
      <w:bodyDiv w:val="1"/>
      <w:marLeft w:val="0"/>
      <w:marRight w:val="0"/>
      <w:marTop w:val="0"/>
      <w:marBottom w:val="0"/>
      <w:divBdr>
        <w:top w:val="none" w:sz="0" w:space="0" w:color="auto"/>
        <w:left w:val="none" w:sz="0" w:space="0" w:color="auto"/>
        <w:bottom w:val="none" w:sz="0" w:space="0" w:color="auto"/>
        <w:right w:val="none" w:sz="0" w:space="0" w:color="auto"/>
      </w:divBdr>
    </w:div>
    <w:div w:id="1996837074">
      <w:bodyDiv w:val="1"/>
      <w:marLeft w:val="0"/>
      <w:marRight w:val="0"/>
      <w:marTop w:val="0"/>
      <w:marBottom w:val="0"/>
      <w:divBdr>
        <w:top w:val="none" w:sz="0" w:space="0" w:color="auto"/>
        <w:left w:val="none" w:sz="0" w:space="0" w:color="auto"/>
        <w:bottom w:val="none" w:sz="0" w:space="0" w:color="auto"/>
        <w:right w:val="none" w:sz="0" w:space="0" w:color="auto"/>
      </w:divBdr>
    </w:div>
    <w:div w:id="2029213493">
      <w:bodyDiv w:val="1"/>
      <w:marLeft w:val="0"/>
      <w:marRight w:val="0"/>
      <w:marTop w:val="0"/>
      <w:marBottom w:val="0"/>
      <w:divBdr>
        <w:top w:val="none" w:sz="0" w:space="0" w:color="auto"/>
        <w:left w:val="none" w:sz="0" w:space="0" w:color="auto"/>
        <w:bottom w:val="none" w:sz="0" w:space="0" w:color="auto"/>
        <w:right w:val="none" w:sz="0" w:space="0" w:color="auto"/>
      </w:divBdr>
    </w:div>
    <w:div w:id="2040012373">
      <w:bodyDiv w:val="1"/>
      <w:marLeft w:val="0"/>
      <w:marRight w:val="0"/>
      <w:marTop w:val="0"/>
      <w:marBottom w:val="0"/>
      <w:divBdr>
        <w:top w:val="none" w:sz="0" w:space="0" w:color="auto"/>
        <w:left w:val="none" w:sz="0" w:space="0" w:color="auto"/>
        <w:bottom w:val="none" w:sz="0" w:space="0" w:color="auto"/>
        <w:right w:val="none" w:sz="0" w:space="0" w:color="auto"/>
      </w:divBdr>
    </w:div>
    <w:div w:id="2045206683">
      <w:bodyDiv w:val="1"/>
      <w:marLeft w:val="0"/>
      <w:marRight w:val="0"/>
      <w:marTop w:val="0"/>
      <w:marBottom w:val="0"/>
      <w:divBdr>
        <w:top w:val="none" w:sz="0" w:space="0" w:color="auto"/>
        <w:left w:val="none" w:sz="0" w:space="0" w:color="auto"/>
        <w:bottom w:val="none" w:sz="0" w:space="0" w:color="auto"/>
        <w:right w:val="none" w:sz="0" w:space="0" w:color="auto"/>
      </w:divBdr>
    </w:div>
    <w:div w:id="2051105021">
      <w:bodyDiv w:val="1"/>
      <w:marLeft w:val="0"/>
      <w:marRight w:val="0"/>
      <w:marTop w:val="0"/>
      <w:marBottom w:val="0"/>
      <w:divBdr>
        <w:top w:val="none" w:sz="0" w:space="0" w:color="auto"/>
        <w:left w:val="none" w:sz="0" w:space="0" w:color="auto"/>
        <w:bottom w:val="none" w:sz="0" w:space="0" w:color="auto"/>
        <w:right w:val="none" w:sz="0" w:space="0" w:color="auto"/>
      </w:divBdr>
    </w:div>
    <w:div w:id="2071881196">
      <w:bodyDiv w:val="1"/>
      <w:marLeft w:val="0"/>
      <w:marRight w:val="0"/>
      <w:marTop w:val="0"/>
      <w:marBottom w:val="0"/>
      <w:divBdr>
        <w:top w:val="none" w:sz="0" w:space="0" w:color="auto"/>
        <w:left w:val="none" w:sz="0" w:space="0" w:color="auto"/>
        <w:bottom w:val="none" w:sz="0" w:space="0" w:color="auto"/>
        <w:right w:val="none" w:sz="0" w:space="0" w:color="auto"/>
      </w:divBdr>
      <w:divsChild>
        <w:div w:id="1407268342">
          <w:marLeft w:val="0"/>
          <w:marRight w:val="0"/>
          <w:marTop w:val="0"/>
          <w:marBottom w:val="0"/>
          <w:divBdr>
            <w:top w:val="none" w:sz="0" w:space="0" w:color="auto"/>
            <w:left w:val="none" w:sz="0" w:space="0" w:color="auto"/>
            <w:bottom w:val="none" w:sz="0" w:space="0" w:color="auto"/>
            <w:right w:val="none" w:sz="0" w:space="0" w:color="auto"/>
          </w:divBdr>
          <w:divsChild>
            <w:div w:id="795610328">
              <w:marLeft w:val="0"/>
              <w:marRight w:val="0"/>
              <w:marTop w:val="0"/>
              <w:marBottom w:val="0"/>
              <w:divBdr>
                <w:top w:val="none" w:sz="0" w:space="0" w:color="auto"/>
                <w:left w:val="none" w:sz="0" w:space="0" w:color="auto"/>
                <w:bottom w:val="none" w:sz="0" w:space="0" w:color="auto"/>
                <w:right w:val="none" w:sz="0" w:space="0" w:color="auto"/>
              </w:divBdr>
              <w:divsChild>
                <w:div w:id="481042996">
                  <w:marLeft w:val="0"/>
                  <w:marRight w:val="0"/>
                  <w:marTop w:val="0"/>
                  <w:marBottom w:val="0"/>
                  <w:divBdr>
                    <w:top w:val="none" w:sz="0" w:space="0" w:color="auto"/>
                    <w:left w:val="none" w:sz="0" w:space="0" w:color="auto"/>
                    <w:bottom w:val="none" w:sz="0" w:space="0" w:color="auto"/>
                    <w:right w:val="none" w:sz="0" w:space="0" w:color="auto"/>
                  </w:divBdr>
                  <w:divsChild>
                    <w:div w:id="2139764400">
                      <w:marLeft w:val="0"/>
                      <w:marRight w:val="0"/>
                      <w:marTop w:val="0"/>
                      <w:marBottom w:val="0"/>
                      <w:divBdr>
                        <w:top w:val="none" w:sz="0" w:space="0" w:color="auto"/>
                        <w:left w:val="none" w:sz="0" w:space="0" w:color="auto"/>
                        <w:bottom w:val="none" w:sz="0" w:space="0" w:color="auto"/>
                        <w:right w:val="none" w:sz="0" w:space="0" w:color="auto"/>
                      </w:divBdr>
                      <w:divsChild>
                        <w:div w:id="367603378">
                          <w:marLeft w:val="0"/>
                          <w:marRight w:val="0"/>
                          <w:marTop w:val="0"/>
                          <w:marBottom w:val="0"/>
                          <w:divBdr>
                            <w:top w:val="none" w:sz="0" w:space="0" w:color="auto"/>
                            <w:left w:val="none" w:sz="0" w:space="0" w:color="auto"/>
                            <w:bottom w:val="none" w:sz="0" w:space="0" w:color="auto"/>
                            <w:right w:val="none" w:sz="0" w:space="0" w:color="auto"/>
                          </w:divBdr>
                          <w:divsChild>
                            <w:div w:id="1778673865">
                              <w:marLeft w:val="0"/>
                              <w:marRight w:val="0"/>
                              <w:marTop w:val="0"/>
                              <w:marBottom w:val="0"/>
                              <w:divBdr>
                                <w:top w:val="none" w:sz="0" w:space="0" w:color="auto"/>
                                <w:left w:val="none" w:sz="0" w:space="0" w:color="auto"/>
                                <w:bottom w:val="none" w:sz="0" w:space="0" w:color="auto"/>
                                <w:right w:val="none" w:sz="0" w:space="0" w:color="auto"/>
                              </w:divBdr>
                              <w:divsChild>
                                <w:div w:id="186917409">
                                  <w:marLeft w:val="0"/>
                                  <w:marRight w:val="0"/>
                                  <w:marTop w:val="0"/>
                                  <w:marBottom w:val="0"/>
                                  <w:divBdr>
                                    <w:top w:val="none" w:sz="0" w:space="0" w:color="auto"/>
                                    <w:left w:val="none" w:sz="0" w:space="0" w:color="auto"/>
                                    <w:bottom w:val="none" w:sz="0" w:space="0" w:color="auto"/>
                                    <w:right w:val="none" w:sz="0" w:space="0" w:color="auto"/>
                                  </w:divBdr>
                                  <w:divsChild>
                                    <w:div w:id="980890034">
                                      <w:marLeft w:val="0"/>
                                      <w:marRight w:val="0"/>
                                      <w:marTop w:val="0"/>
                                      <w:marBottom w:val="0"/>
                                      <w:divBdr>
                                        <w:top w:val="none" w:sz="0" w:space="0" w:color="auto"/>
                                        <w:left w:val="none" w:sz="0" w:space="0" w:color="auto"/>
                                        <w:bottom w:val="none" w:sz="0" w:space="0" w:color="auto"/>
                                        <w:right w:val="none" w:sz="0" w:space="0" w:color="auto"/>
                                      </w:divBdr>
                                      <w:divsChild>
                                        <w:div w:id="11810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9113891">
          <w:marLeft w:val="0"/>
          <w:marRight w:val="0"/>
          <w:marTop w:val="0"/>
          <w:marBottom w:val="0"/>
          <w:divBdr>
            <w:top w:val="none" w:sz="0" w:space="0" w:color="auto"/>
            <w:left w:val="none" w:sz="0" w:space="0" w:color="auto"/>
            <w:bottom w:val="none" w:sz="0" w:space="0" w:color="auto"/>
            <w:right w:val="none" w:sz="0" w:space="0" w:color="auto"/>
          </w:divBdr>
          <w:divsChild>
            <w:div w:id="1020399982">
              <w:marLeft w:val="0"/>
              <w:marRight w:val="0"/>
              <w:marTop w:val="0"/>
              <w:marBottom w:val="0"/>
              <w:divBdr>
                <w:top w:val="none" w:sz="0" w:space="0" w:color="auto"/>
                <w:left w:val="none" w:sz="0" w:space="0" w:color="auto"/>
                <w:bottom w:val="none" w:sz="0" w:space="0" w:color="auto"/>
                <w:right w:val="none" w:sz="0" w:space="0" w:color="auto"/>
              </w:divBdr>
              <w:divsChild>
                <w:div w:id="381563577">
                  <w:marLeft w:val="0"/>
                  <w:marRight w:val="0"/>
                  <w:marTop w:val="0"/>
                  <w:marBottom w:val="0"/>
                  <w:divBdr>
                    <w:top w:val="none" w:sz="0" w:space="0" w:color="auto"/>
                    <w:left w:val="none" w:sz="0" w:space="0" w:color="auto"/>
                    <w:bottom w:val="none" w:sz="0" w:space="0" w:color="auto"/>
                    <w:right w:val="none" w:sz="0" w:space="0" w:color="auto"/>
                  </w:divBdr>
                  <w:divsChild>
                    <w:div w:id="1394548675">
                      <w:marLeft w:val="0"/>
                      <w:marRight w:val="0"/>
                      <w:marTop w:val="0"/>
                      <w:marBottom w:val="0"/>
                      <w:divBdr>
                        <w:top w:val="none" w:sz="0" w:space="0" w:color="auto"/>
                        <w:left w:val="none" w:sz="0" w:space="0" w:color="auto"/>
                        <w:bottom w:val="none" w:sz="0" w:space="0" w:color="auto"/>
                        <w:right w:val="none" w:sz="0" w:space="0" w:color="auto"/>
                      </w:divBdr>
                      <w:divsChild>
                        <w:div w:id="680395378">
                          <w:marLeft w:val="0"/>
                          <w:marRight w:val="0"/>
                          <w:marTop w:val="0"/>
                          <w:marBottom w:val="0"/>
                          <w:divBdr>
                            <w:top w:val="none" w:sz="0" w:space="0" w:color="auto"/>
                            <w:left w:val="none" w:sz="0" w:space="0" w:color="auto"/>
                            <w:bottom w:val="none" w:sz="0" w:space="0" w:color="auto"/>
                            <w:right w:val="none" w:sz="0" w:space="0" w:color="auto"/>
                          </w:divBdr>
                          <w:divsChild>
                            <w:div w:id="895700184">
                              <w:marLeft w:val="0"/>
                              <w:marRight w:val="0"/>
                              <w:marTop w:val="0"/>
                              <w:marBottom w:val="0"/>
                              <w:divBdr>
                                <w:top w:val="none" w:sz="0" w:space="0" w:color="auto"/>
                                <w:left w:val="none" w:sz="0" w:space="0" w:color="auto"/>
                                <w:bottom w:val="none" w:sz="0" w:space="0" w:color="auto"/>
                                <w:right w:val="none" w:sz="0" w:space="0" w:color="auto"/>
                              </w:divBdr>
                              <w:divsChild>
                                <w:div w:id="8498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24030">
                  <w:marLeft w:val="0"/>
                  <w:marRight w:val="0"/>
                  <w:marTop w:val="0"/>
                  <w:marBottom w:val="0"/>
                  <w:divBdr>
                    <w:top w:val="none" w:sz="0" w:space="0" w:color="auto"/>
                    <w:left w:val="none" w:sz="0" w:space="0" w:color="auto"/>
                    <w:bottom w:val="none" w:sz="0" w:space="0" w:color="auto"/>
                    <w:right w:val="none" w:sz="0" w:space="0" w:color="auto"/>
                  </w:divBdr>
                  <w:divsChild>
                    <w:div w:id="1299065319">
                      <w:marLeft w:val="0"/>
                      <w:marRight w:val="0"/>
                      <w:marTop w:val="0"/>
                      <w:marBottom w:val="0"/>
                      <w:divBdr>
                        <w:top w:val="none" w:sz="0" w:space="0" w:color="auto"/>
                        <w:left w:val="none" w:sz="0" w:space="0" w:color="auto"/>
                        <w:bottom w:val="none" w:sz="0" w:space="0" w:color="auto"/>
                        <w:right w:val="none" w:sz="0" w:space="0" w:color="auto"/>
                      </w:divBdr>
                      <w:divsChild>
                        <w:div w:id="203369717">
                          <w:marLeft w:val="0"/>
                          <w:marRight w:val="0"/>
                          <w:marTop w:val="0"/>
                          <w:marBottom w:val="0"/>
                          <w:divBdr>
                            <w:top w:val="none" w:sz="0" w:space="0" w:color="auto"/>
                            <w:left w:val="none" w:sz="0" w:space="0" w:color="auto"/>
                            <w:bottom w:val="none" w:sz="0" w:space="0" w:color="auto"/>
                            <w:right w:val="none" w:sz="0" w:space="0" w:color="auto"/>
                          </w:divBdr>
                          <w:divsChild>
                            <w:div w:id="1346596929">
                              <w:marLeft w:val="0"/>
                              <w:marRight w:val="0"/>
                              <w:marTop w:val="0"/>
                              <w:marBottom w:val="0"/>
                              <w:divBdr>
                                <w:top w:val="none" w:sz="0" w:space="0" w:color="auto"/>
                                <w:left w:val="none" w:sz="0" w:space="0" w:color="auto"/>
                                <w:bottom w:val="none" w:sz="0" w:space="0" w:color="auto"/>
                                <w:right w:val="none" w:sz="0" w:space="0" w:color="auto"/>
                              </w:divBdr>
                              <w:divsChild>
                                <w:div w:id="1171800144">
                                  <w:marLeft w:val="0"/>
                                  <w:marRight w:val="0"/>
                                  <w:marTop w:val="0"/>
                                  <w:marBottom w:val="0"/>
                                  <w:divBdr>
                                    <w:top w:val="none" w:sz="0" w:space="0" w:color="auto"/>
                                    <w:left w:val="none" w:sz="0" w:space="0" w:color="auto"/>
                                    <w:bottom w:val="none" w:sz="0" w:space="0" w:color="auto"/>
                                    <w:right w:val="none" w:sz="0" w:space="0" w:color="auto"/>
                                  </w:divBdr>
                                  <w:divsChild>
                                    <w:div w:id="55859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456248">
      <w:bodyDiv w:val="1"/>
      <w:marLeft w:val="0"/>
      <w:marRight w:val="0"/>
      <w:marTop w:val="0"/>
      <w:marBottom w:val="0"/>
      <w:divBdr>
        <w:top w:val="none" w:sz="0" w:space="0" w:color="auto"/>
        <w:left w:val="none" w:sz="0" w:space="0" w:color="auto"/>
        <w:bottom w:val="none" w:sz="0" w:space="0" w:color="auto"/>
        <w:right w:val="none" w:sz="0" w:space="0" w:color="auto"/>
      </w:divBdr>
    </w:div>
    <w:div w:id="213786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88.jpeg"/><Relationship Id="rId21" Type="http://schemas.openxmlformats.org/officeDocument/2006/relationships/image" Target="media/image7.pn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hyperlink" Target="http://www.wiap-ag.ch" TargetMode="External"/><Relationship Id="rId68" Type="http://schemas.openxmlformats.org/officeDocument/2006/relationships/image" Target="media/image48.jpeg"/><Relationship Id="rId84" Type="http://schemas.openxmlformats.org/officeDocument/2006/relationships/image" Target="media/image59.jpeg"/><Relationship Id="rId89" Type="http://schemas.openxmlformats.org/officeDocument/2006/relationships/image" Target="media/image62.jpeg"/><Relationship Id="rId112" Type="http://schemas.openxmlformats.org/officeDocument/2006/relationships/image" Target="media/image83.emf"/><Relationship Id="rId133" Type="http://schemas.openxmlformats.org/officeDocument/2006/relationships/image" Target="media/image104.jpeg"/><Relationship Id="rId138" Type="http://schemas.openxmlformats.org/officeDocument/2006/relationships/image" Target="media/image109.jpeg"/><Relationship Id="rId16" Type="http://schemas.openxmlformats.org/officeDocument/2006/relationships/image" Target="media/image2.jpeg"/><Relationship Id="rId107" Type="http://schemas.openxmlformats.org/officeDocument/2006/relationships/image" Target="media/image78.jpeg"/><Relationship Id="rId11" Type="http://schemas.openxmlformats.org/officeDocument/2006/relationships/header" Target="header2.xml"/><Relationship Id="rId32" Type="http://schemas.openxmlformats.org/officeDocument/2006/relationships/image" Target="media/image18.jpeg"/><Relationship Id="rId37" Type="http://schemas.openxmlformats.org/officeDocument/2006/relationships/image" Target="media/image23.png"/><Relationship Id="rId53" Type="http://schemas.openxmlformats.org/officeDocument/2006/relationships/image" Target="cid:9F98F117-EDA2-4ABF-99DD-FC8DCC13CA0D" TargetMode="External"/><Relationship Id="rId58" Type="http://schemas.openxmlformats.org/officeDocument/2006/relationships/image" Target="media/image42.jpeg"/><Relationship Id="rId74" Type="http://schemas.openxmlformats.org/officeDocument/2006/relationships/image" Target="media/image53.jpeg"/><Relationship Id="rId79" Type="http://schemas.openxmlformats.org/officeDocument/2006/relationships/image" Target="cid:F61F1812-3E62-4CEC-A200-BB6BF936EDE6" TargetMode="External"/><Relationship Id="rId102" Type="http://schemas.openxmlformats.org/officeDocument/2006/relationships/image" Target="media/image73.jpeg"/><Relationship Id="rId123" Type="http://schemas.openxmlformats.org/officeDocument/2006/relationships/image" Target="media/image94.jpeg"/><Relationship Id="rId128" Type="http://schemas.openxmlformats.org/officeDocument/2006/relationships/image" Target="media/image99.jpeg"/><Relationship Id="rId5" Type="http://schemas.openxmlformats.org/officeDocument/2006/relationships/webSettings" Target="webSettings.xml"/><Relationship Id="rId90" Type="http://schemas.openxmlformats.org/officeDocument/2006/relationships/image" Target="media/image63.wmf"/><Relationship Id="rId95" Type="http://schemas.openxmlformats.org/officeDocument/2006/relationships/image" Target="media/image66.jpeg"/><Relationship Id="rId22" Type="http://schemas.openxmlformats.org/officeDocument/2006/relationships/image" Target="media/image8.png"/><Relationship Id="rId27" Type="http://schemas.openxmlformats.org/officeDocument/2006/relationships/image" Target="media/image13.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44.emf"/><Relationship Id="rId69" Type="http://schemas.openxmlformats.org/officeDocument/2006/relationships/image" Target="media/image49.jpeg"/><Relationship Id="rId113" Type="http://schemas.openxmlformats.org/officeDocument/2006/relationships/image" Target="media/image84.png"/><Relationship Id="rId118" Type="http://schemas.openxmlformats.org/officeDocument/2006/relationships/image" Target="media/image89.jpeg"/><Relationship Id="rId134" Type="http://schemas.openxmlformats.org/officeDocument/2006/relationships/image" Target="media/image105.jpeg"/><Relationship Id="rId139" Type="http://schemas.openxmlformats.org/officeDocument/2006/relationships/hyperlink" Target="mailto:info@wiap.ch" TargetMode="External"/><Relationship Id="rId8" Type="http://schemas.openxmlformats.org/officeDocument/2006/relationships/image" Target="media/image1.wmf"/><Relationship Id="rId51" Type="http://schemas.openxmlformats.org/officeDocument/2006/relationships/image" Target="media/image37.jpeg"/><Relationship Id="rId72" Type="http://schemas.openxmlformats.org/officeDocument/2006/relationships/image" Target="media/image51.jpeg"/><Relationship Id="rId80" Type="http://schemas.openxmlformats.org/officeDocument/2006/relationships/image" Target="media/image57.jpeg"/><Relationship Id="rId85" Type="http://schemas.openxmlformats.org/officeDocument/2006/relationships/image" Target="cid:6F5EFF12-3FC8-42AD-83BE-89ACDA13F3CB" TargetMode="External"/><Relationship Id="rId93" Type="http://schemas.openxmlformats.org/officeDocument/2006/relationships/image" Target="cid:FD8F1836-6D1D-4030-9B22-CAF48657F74E" TargetMode="External"/><Relationship Id="rId98" Type="http://schemas.openxmlformats.org/officeDocument/2006/relationships/image" Target="media/image69.jpeg"/><Relationship Id="rId121" Type="http://schemas.openxmlformats.org/officeDocument/2006/relationships/image" Target="media/image92.jpe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jpeg"/><Relationship Id="rId59" Type="http://schemas.openxmlformats.org/officeDocument/2006/relationships/image" Target="cid:8615821D-6974-4FCB-82EA-8EF29EC529D8" TargetMode="External"/><Relationship Id="rId67" Type="http://schemas.openxmlformats.org/officeDocument/2006/relationships/image" Target="media/image47.emf"/><Relationship Id="rId103" Type="http://schemas.openxmlformats.org/officeDocument/2006/relationships/image" Target="media/image74.jpeg"/><Relationship Id="rId108" Type="http://schemas.openxmlformats.org/officeDocument/2006/relationships/image" Target="media/image79.jpeg"/><Relationship Id="rId116" Type="http://schemas.openxmlformats.org/officeDocument/2006/relationships/image" Target="media/image87.jpeg"/><Relationship Id="rId124" Type="http://schemas.openxmlformats.org/officeDocument/2006/relationships/image" Target="media/image95.jpeg"/><Relationship Id="rId129" Type="http://schemas.openxmlformats.org/officeDocument/2006/relationships/image" Target="media/image100.jpeg"/><Relationship Id="rId137" Type="http://schemas.openxmlformats.org/officeDocument/2006/relationships/image" Target="media/image108.jpeg"/><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hyperlink" Target="http://www.wiap.ch" TargetMode="External"/><Relationship Id="rId70" Type="http://schemas.openxmlformats.org/officeDocument/2006/relationships/image" Target="media/image50.jpeg"/><Relationship Id="rId75" Type="http://schemas.openxmlformats.org/officeDocument/2006/relationships/image" Target="media/image54.jpeg"/><Relationship Id="rId83" Type="http://schemas.openxmlformats.org/officeDocument/2006/relationships/image" Target="cid:ECD7A588-50C8-41F3-9C30-3F52949D828B" TargetMode="External"/><Relationship Id="rId88" Type="http://schemas.openxmlformats.org/officeDocument/2006/relationships/image" Target="media/image61.jpeg"/><Relationship Id="rId91" Type="http://schemas.openxmlformats.org/officeDocument/2006/relationships/oleObject" Target="embeddings/oleObject2.bin"/><Relationship Id="rId96" Type="http://schemas.openxmlformats.org/officeDocument/2006/relationships/image" Target="media/image67.emf"/><Relationship Id="rId111" Type="http://schemas.openxmlformats.org/officeDocument/2006/relationships/image" Target="media/image82.jpeg"/><Relationship Id="rId132" Type="http://schemas.openxmlformats.org/officeDocument/2006/relationships/image" Target="media/image103.jpeg"/><Relationship Id="rId140" Type="http://schemas.openxmlformats.org/officeDocument/2006/relationships/hyperlink" Target="http://www.wiap.c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1.jpeg"/><Relationship Id="rId106" Type="http://schemas.openxmlformats.org/officeDocument/2006/relationships/image" Target="media/image77.png"/><Relationship Id="rId114" Type="http://schemas.openxmlformats.org/officeDocument/2006/relationships/image" Target="media/image85.png"/><Relationship Id="rId119" Type="http://schemas.openxmlformats.org/officeDocument/2006/relationships/image" Target="media/image90.jpeg"/><Relationship Id="rId127" Type="http://schemas.openxmlformats.org/officeDocument/2006/relationships/image" Target="media/image98.jpeg"/><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3.jpeg"/><Relationship Id="rId65" Type="http://schemas.openxmlformats.org/officeDocument/2006/relationships/image" Target="media/image45.emf"/><Relationship Id="rId73" Type="http://schemas.openxmlformats.org/officeDocument/2006/relationships/image" Target="media/image52.jpeg"/><Relationship Id="rId78" Type="http://schemas.openxmlformats.org/officeDocument/2006/relationships/image" Target="media/image56.jpeg"/><Relationship Id="rId81" Type="http://schemas.openxmlformats.org/officeDocument/2006/relationships/image" Target="cid:D0D2D424-09AD-4357-8F9B-6F0526EC0EE0" TargetMode="External"/><Relationship Id="rId86" Type="http://schemas.openxmlformats.org/officeDocument/2006/relationships/image" Target="media/image60.jpe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png"/><Relationship Id="rId122" Type="http://schemas.openxmlformats.org/officeDocument/2006/relationships/image" Target="media/image93.jpeg"/><Relationship Id="rId130" Type="http://schemas.openxmlformats.org/officeDocument/2006/relationships/image" Target="media/image101.jpeg"/><Relationship Id="rId135" Type="http://schemas.openxmlformats.org/officeDocument/2006/relationships/image" Target="media/image106.jpe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emf"/><Relationship Id="rId109" Type="http://schemas.openxmlformats.org/officeDocument/2006/relationships/image" Target="media/image80.jpe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cid:F156DC96-7D91-458A-B5C7-AF993DA99114" TargetMode="External"/><Relationship Id="rId76" Type="http://schemas.openxmlformats.org/officeDocument/2006/relationships/image" Target="media/image55.jpeg"/><Relationship Id="rId97" Type="http://schemas.openxmlformats.org/officeDocument/2006/relationships/image" Target="media/image68.jpeg"/><Relationship Id="rId104" Type="http://schemas.openxmlformats.org/officeDocument/2006/relationships/image" Target="media/image75.jpeg"/><Relationship Id="rId120" Type="http://schemas.openxmlformats.org/officeDocument/2006/relationships/image" Target="media/image91.jpeg"/><Relationship Id="rId125" Type="http://schemas.openxmlformats.org/officeDocument/2006/relationships/image" Target="media/image96.jpe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cid:12031C7B-9440-4918-81FA-7F919CA33BE9" TargetMode="External"/><Relationship Id="rId92"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image" Target="media/image26.emf"/><Relationship Id="rId45" Type="http://schemas.openxmlformats.org/officeDocument/2006/relationships/image" Target="media/image31.jpeg"/><Relationship Id="rId66" Type="http://schemas.openxmlformats.org/officeDocument/2006/relationships/image" Target="media/image46.emf"/><Relationship Id="rId87" Type="http://schemas.openxmlformats.org/officeDocument/2006/relationships/image" Target="cid:229164BE-144D-4005-8090-B76F4BA7AD39" TargetMode="External"/><Relationship Id="rId110" Type="http://schemas.openxmlformats.org/officeDocument/2006/relationships/image" Target="media/image81.emf"/><Relationship Id="rId115" Type="http://schemas.openxmlformats.org/officeDocument/2006/relationships/image" Target="media/image86.jpeg"/><Relationship Id="rId131" Type="http://schemas.openxmlformats.org/officeDocument/2006/relationships/image" Target="media/image102.jpeg"/><Relationship Id="rId136" Type="http://schemas.openxmlformats.org/officeDocument/2006/relationships/image" Target="media/image107.jpeg"/><Relationship Id="rId61" Type="http://schemas.openxmlformats.org/officeDocument/2006/relationships/image" Target="cid:5D236263-8040-4A7E-9202-1D58036718A6" TargetMode="External"/><Relationship Id="rId82" Type="http://schemas.openxmlformats.org/officeDocument/2006/relationships/image" Target="media/image58.jpeg"/><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image" Target="media/image16.jpeg"/><Relationship Id="rId35" Type="http://schemas.openxmlformats.org/officeDocument/2006/relationships/image" Target="media/image21.png"/><Relationship Id="rId56" Type="http://schemas.openxmlformats.org/officeDocument/2006/relationships/image" Target="media/image40.jpeg"/><Relationship Id="rId77" Type="http://schemas.openxmlformats.org/officeDocument/2006/relationships/image" Target="cid:69DD7F41-74D3-4918-9013-EAFFB344572E" TargetMode="External"/><Relationship Id="rId100" Type="http://schemas.openxmlformats.org/officeDocument/2006/relationships/image" Target="media/image71.jpeg"/><Relationship Id="rId105" Type="http://schemas.openxmlformats.org/officeDocument/2006/relationships/image" Target="media/image76.png"/><Relationship Id="rId126" Type="http://schemas.openxmlformats.org/officeDocument/2006/relationships/image" Target="media/image9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2CC12-C734-4A45-8830-47B14E648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4063</Words>
  <Characters>25604</Characters>
  <Application>Microsoft Office Word</Application>
  <DocSecurity>0</DocSecurity>
  <Lines>213</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Widmer Hans-Peter</dc:creator>
  <cp:lastModifiedBy>Widmer Hans-Peter</cp:lastModifiedBy>
  <cp:revision>6</cp:revision>
  <cp:lastPrinted>2025-06-10T09:26:00Z</cp:lastPrinted>
  <dcterms:created xsi:type="dcterms:W3CDTF">2025-06-15T11:44:00Z</dcterms:created>
  <dcterms:modified xsi:type="dcterms:W3CDTF">2025-06-17T13:11:00Z</dcterms:modified>
</cp:coreProperties>
</file>